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F7751" w14:textId="3370EBE1" w:rsidR="007F066A" w:rsidRPr="00B95578" w:rsidRDefault="000C24ED" w:rsidP="00B95578">
      <w:pPr>
        <w:pStyle w:val="Heading1"/>
      </w:pPr>
      <w:r w:rsidRPr="0064273E">
        <w:t xml:space="preserve">Mathematics – </w:t>
      </w:r>
      <w:r w:rsidR="00D11486">
        <w:t>K-2 multi-age</w:t>
      </w:r>
      <w:r w:rsidRPr="0064273E">
        <w:t xml:space="preserve"> – </w:t>
      </w:r>
      <w:r w:rsidR="00451F59">
        <w:t xml:space="preserve">Year A – </w:t>
      </w:r>
      <w:r w:rsidRPr="0064273E">
        <w:t xml:space="preserve">Unit </w:t>
      </w:r>
      <w:r w:rsidR="0038131B">
        <w:t>8</w:t>
      </w:r>
    </w:p>
    <w:p w14:paraId="701183EF" w14:textId="2AD458DB" w:rsidR="000311CC" w:rsidRPr="000311CC" w:rsidRDefault="0021636F" w:rsidP="000311CC">
      <w:r>
        <w:rPr>
          <w:noProof/>
        </w:rPr>
        <w:drawing>
          <wp:inline distT="0" distB="0" distL="0" distR="0" wp14:anchorId="657125FE" wp14:editId="7C1DD593">
            <wp:extent cx="8269357" cy="4650023"/>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2861" cy="4663240"/>
                    </a:xfrm>
                    <a:prstGeom prst="rect">
                      <a:avLst/>
                    </a:prstGeom>
                    <a:noFill/>
                    <a:ln>
                      <a:noFill/>
                    </a:ln>
                  </pic:spPr>
                </pic:pic>
              </a:graphicData>
            </a:graphic>
          </wp:inline>
        </w:drawing>
      </w:r>
    </w:p>
    <w:p w14:paraId="440BD3E2" w14:textId="4E923898" w:rsidR="000C3346" w:rsidRPr="00B95578" w:rsidRDefault="000C3346" w:rsidP="00B95578">
      <w:pPr>
        <w:pStyle w:val="TOCHeading"/>
      </w:pPr>
      <w:bookmarkStart w:id="0" w:name="_Support_for_unit"/>
      <w:bookmarkEnd w:id="0"/>
      <w:r w:rsidRPr="00957A70">
        <w:lastRenderedPageBreak/>
        <w:t>Contents</w:t>
      </w:r>
    </w:p>
    <w:p w14:paraId="219EDDBE" w14:textId="77BA8D1C" w:rsidR="002F2D3F" w:rsidRDefault="00075539">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Pr>
          <w:color w:val="2B579A"/>
          <w:shd w:val="clear" w:color="auto" w:fill="E6E6E6"/>
        </w:rPr>
        <w:instrText xml:space="preserve"> TOC \o "2-3" \h \z \u </w:instrText>
      </w:r>
      <w:r>
        <w:rPr>
          <w:color w:val="2B579A"/>
          <w:shd w:val="clear" w:color="auto" w:fill="E6E6E6"/>
        </w:rPr>
        <w:fldChar w:fldCharType="separate"/>
      </w:r>
      <w:hyperlink w:anchor="_Toc130309469" w:history="1">
        <w:r w:rsidR="002F2D3F" w:rsidRPr="00A67E62">
          <w:rPr>
            <w:rStyle w:val="Hyperlink"/>
          </w:rPr>
          <w:t>Unit description and duration</w:t>
        </w:r>
        <w:r w:rsidR="002F2D3F">
          <w:rPr>
            <w:webHidden/>
          </w:rPr>
          <w:tab/>
        </w:r>
        <w:r w:rsidR="002F2D3F">
          <w:rPr>
            <w:webHidden/>
          </w:rPr>
          <w:fldChar w:fldCharType="begin"/>
        </w:r>
        <w:r w:rsidR="002F2D3F">
          <w:rPr>
            <w:webHidden/>
          </w:rPr>
          <w:instrText xml:space="preserve"> PAGEREF _Toc130309469 \h </w:instrText>
        </w:r>
        <w:r w:rsidR="002F2D3F">
          <w:rPr>
            <w:webHidden/>
          </w:rPr>
        </w:r>
        <w:r w:rsidR="002F2D3F">
          <w:rPr>
            <w:webHidden/>
          </w:rPr>
          <w:fldChar w:fldCharType="separate"/>
        </w:r>
        <w:r w:rsidR="002F2D3F">
          <w:rPr>
            <w:webHidden/>
          </w:rPr>
          <w:t>3</w:t>
        </w:r>
        <w:r w:rsidR="002F2D3F">
          <w:rPr>
            <w:webHidden/>
          </w:rPr>
          <w:fldChar w:fldCharType="end"/>
        </w:r>
      </w:hyperlink>
    </w:p>
    <w:p w14:paraId="66AD7D5D" w14:textId="54A9BBAF" w:rsidR="002F2D3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470" w:history="1">
        <w:r w:rsidR="002F2D3F" w:rsidRPr="00A67E62">
          <w:rPr>
            <w:rStyle w:val="Hyperlink"/>
            <w:noProof/>
          </w:rPr>
          <w:t>Student prior learning</w:t>
        </w:r>
        <w:r w:rsidR="002F2D3F">
          <w:rPr>
            <w:noProof/>
            <w:webHidden/>
          </w:rPr>
          <w:tab/>
        </w:r>
        <w:r w:rsidR="002F2D3F">
          <w:rPr>
            <w:noProof/>
            <w:webHidden/>
          </w:rPr>
          <w:fldChar w:fldCharType="begin"/>
        </w:r>
        <w:r w:rsidR="002F2D3F">
          <w:rPr>
            <w:noProof/>
            <w:webHidden/>
          </w:rPr>
          <w:instrText xml:space="preserve"> PAGEREF _Toc130309470 \h </w:instrText>
        </w:r>
        <w:r w:rsidR="002F2D3F">
          <w:rPr>
            <w:noProof/>
            <w:webHidden/>
          </w:rPr>
        </w:r>
        <w:r w:rsidR="002F2D3F">
          <w:rPr>
            <w:noProof/>
            <w:webHidden/>
          </w:rPr>
          <w:fldChar w:fldCharType="separate"/>
        </w:r>
        <w:r w:rsidR="002F2D3F">
          <w:rPr>
            <w:noProof/>
            <w:webHidden/>
          </w:rPr>
          <w:t>3</w:t>
        </w:r>
        <w:r w:rsidR="002F2D3F">
          <w:rPr>
            <w:noProof/>
            <w:webHidden/>
          </w:rPr>
          <w:fldChar w:fldCharType="end"/>
        </w:r>
      </w:hyperlink>
    </w:p>
    <w:p w14:paraId="28AF5398" w14:textId="4DA54DAB" w:rsidR="002F2D3F" w:rsidRDefault="00000000">
      <w:pPr>
        <w:pStyle w:val="TOC2"/>
        <w:rPr>
          <w:rFonts w:asciiTheme="minorHAnsi" w:eastAsiaTheme="minorEastAsia" w:hAnsiTheme="minorHAnsi" w:cstheme="minorBidi"/>
          <w:sz w:val="22"/>
          <w:szCs w:val="22"/>
          <w:lang w:eastAsia="en-AU"/>
        </w:rPr>
      </w:pPr>
      <w:hyperlink w:anchor="_Toc130309471" w:history="1">
        <w:r w:rsidR="002F2D3F" w:rsidRPr="00A67E62">
          <w:rPr>
            <w:rStyle w:val="Hyperlink"/>
          </w:rPr>
          <w:t>Lesson overview and resources</w:t>
        </w:r>
        <w:r w:rsidR="002F2D3F">
          <w:rPr>
            <w:webHidden/>
          </w:rPr>
          <w:tab/>
        </w:r>
        <w:r w:rsidR="002F2D3F">
          <w:rPr>
            <w:webHidden/>
          </w:rPr>
          <w:fldChar w:fldCharType="begin"/>
        </w:r>
        <w:r w:rsidR="002F2D3F">
          <w:rPr>
            <w:webHidden/>
          </w:rPr>
          <w:instrText xml:space="preserve"> PAGEREF _Toc130309471 \h </w:instrText>
        </w:r>
        <w:r w:rsidR="002F2D3F">
          <w:rPr>
            <w:webHidden/>
          </w:rPr>
        </w:r>
        <w:r w:rsidR="002F2D3F">
          <w:rPr>
            <w:webHidden/>
          </w:rPr>
          <w:fldChar w:fldCharType="separate"/>
        </w:r>
        <w:r w:rsidR="002F2D3F">
          <w:rPr>
            <w:webHidden/>
          </w:rPr>
          <w:t>4</w:t>
        </w:r>
        <w:r w:rsidR="002F2D3F">
          <w:rPr>
            <w:webHidden/>
          </w:rPr>
          <w:fldChar w:fldCharType="end"/>
        </w:r>
      </w:hyperlink>
    </w:p>
    <w:p w14:paraId="6926BCE4" w14:textId="771488C9" w:rsidR="002F2D3F" w:rsidRDefault="00000000">
      <w:pPr>
        <w:pStyle w:val="TOC2"/>
        <w:rPr>
          <w:rFonts w:asciiTheme="minorHAnsi" w:eastAsiaTheme="minorEastAsia" w:hAnsiTheme="minorHAnsi" w:cstheme="minorBidi"/>
          <w:sz w:val="22"/>
          <w:szCs w:val="22"/>
          <w:lang w:eastAsia="en-AU"/>
        </w:rPr>
      </w:pPr>
      <w:hyperlink w:anchor="_Toc130309472" w:history="1">
        <w:r w:rsidR="002F2D3F" w:rsidRPr="00A67E62">
          <w:rPr>
            <w:rStyle w:val="Hyperlink"/>
          </w:rPr>
          <w:t>Lesson 1: Measuring with units: Long, longer or longest?</w:t>
        </w:r>
        <w:r w:rsidR="002F2D3F">
          <w:rPr>
            <w:webHidden/>
          </w:rPr>
          <w:tab/>
        </w:r>
        <w:r w:rsidR="002F2D3F">
          <w:rPr>
            <w:webHidden/>
          </w:rPr>
          <w:fldChar w:fldCharType="begin"/>
        </w:r>
        <w:r w:rsidR="002F2D3F">
          <w:rPr>
            <w:webHidden/>
          </w:rPr>
          <w:instrText xml:space="preserve"> PAGEREF _Toc130309472 \h </w:instrText>
        </w:r>
        <w:r w:rsidR="002F2D3F">
          <w:rPr>
            <w:webHidden/>
          </w:rPr>
        </w:r>
        <w:r w:rsidR="002F2D3F">
          <w:rPr>
            <w:webHidden/>
          </w:rPr>
          <w:fldChar w:fldCharType="separate"/>
        </w:r>
        <w:r w:rsidR="002F2D3F">
          <w:rPr>
            <w:webHidden/>
          </w:rPr>
          <w:t>18</w:t>
        </w:r>
        <w:r w:rsidR="002F2D3F">
          <w:rPr>
            <w:webHidden/>
          </w:rPr>
          <w:fldChar w:fldCharType="end"/>
        </w:r>
      </w:hyperlink>
    </w:p>
    <w:p w14:paraId="0E296C65" w14:textId="06AB1647" w:rsidR="002F2D3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473" w:history="1">
        <w:r w:rsidR="002F2D3F" w:rsidRPr="00A67E62">
          <w:rPr>
            <w:rStyle w:val="Hyperlink"/>
            <w:noProof/>
          </w:rPr>
          <w:t>Daily number sense: Seeing double – 10 minutes</w:t>
        </w:r>
        <w:r w:rsidR="002F2D3F">
          <w:rPr>
            <w:noProof/>
            <w:webHidden/>
          </w:rPr>
          <w:tab/>
        </w:r>
        <w:r w:rsidR="002F2D3F">
          <w:rPr>
            <w:noProof/>
            <w:webHidden/>
          </w:rPr>
          <w:fldChar w:fldCharType="begin"/>
        </w:r>
        <w:r w:rsidR="002F2D3F">
          <w:rPr>
            <w:noProof/>
            <w:webHidden/>
          </w:rPr>
          <w:instrText xml:space="preserve"> PAGEREF _Toc130309473 \h </w:instrText>
        </w:r>
        <w:r w:rsidR="002F2D3F">
          <w:rPr>
            <w:noProof/>
            <w:webHidden/>
          </w:rPr>
        </w:r>
        <w:r w:rsidR="002F2D3F">
          <w:rPr>
            <w:noProof/>
            <w:webHidden/>
          </w:rPr>
          <w:fldChar w:fldCharType="separate"/>
        </w:r>
        <w:r w:rsidR="002F2D3F">
          <w:rPr>
            <w:noProof/>
            <w:webHidden/>
          </w:rPr>
          <w:t>19</w:t>
        </w:r>
        <w:r w:rsidR="002F2D3F">
          <w:rPr>
            <w:noProof/>
            <w:webHidden/>
          </w:rPr>
          <w:fldChar w:fldCharType="end"/>
        </w:r>
      </w:hyperlink>
    </w:p>
    <w:p w14:paraId="663011F1" w14:textId="23303012" w:rsidR="002F2D3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474" w:history="1">
        <w:r w:rsidR="002F2D3F" w:rsidRPr="00A67E62">
          <w:rPr>
            <w:rStyle w:val="Hyperlink"/>
            <w:rFonts w:eastAsia="Arial"/>
            <w:noProof/>
          </w:rPr>
          <w:t>Measuring with units: Long, longer, longest – 50 minutes</w:t>
        </w:r>
        <w:r w:rsidR="002F2D3F">
          <w:rPr>
            <w:noProof/>
            <w:webHidden/>
          </w:rPr>
          <w:tab/>
        </w:r>
        <w:r w:rsidR="002F2D3F">
          <w:rPr>
            <w:noProof/>
            <w:webHidden/>
          </w:rPr>
          <w:fldChar w:fldCharType="begin"/>
        </w:r>
        <w:r w:rsidR="002F2D3F">
          <w:rPr>
            <w:noProof/>
            <w:webHidden/>
          </w:rPr>
          <w:instrText xml:space="preserve"> PAGEREF _Toc130309474 \h </w:instrText>
        </w:r>
        <w:r w:rsidR="002F2D3F">
          <w:rPr>
            <w:noProof/>
            <w:webHidden/>
          </w:rPr>
        </w:r>
        <w:r w:rsidR="002F2D3F">
          <w:rPr>
            <w:noProof/>
            <w:webHidden/>
          </w:rPr>
          <w:fldChar w:fldCharType="separate"/>
        </w:r>
        <w:r w:rsidR="002F2D3F">
          <w:rPr>
            <w:noProof/>
            <w:webHidden/>
          </w:rPr>
          <w:t>20</w:t>
        </w:r>
        <w:r w:rsidR="002F2D3F">
          <w:rPr>
            <w:noProof/>
            <w:webHidden/>
          </w:rPr>
          <w:fldChar w:fldCharType="end"/>
        </w:r>
      </w:hyperlink>
    </w:p>
    <w:p w14:paraId="5D2D2DAE" w14:textId="12CEA704" w:rsidR="002F2D3F" w:rsidRDefault="00000000">
      <w:pPr>
        <w:pStyle w:val="TOC2"/>
        <w:rPr>
          <w:rFonts w:asciiTheme="minorHAnsi" w:eastAsiaTheme="minorEastAsia" w:hAnsiTheme="minorHAnsi" w:cstheme="minorBidi"/>
          <w:sz w:val="22"/>
          <w:szCs w:val="22"/>
          <w:lang w:eastAsia="en-AU"/>
        </w:rPr>
      </w:pPr>
      <w:hyperlink w:anchor="_Toc130309475" w:history="1">
        <w:r w:rsidR="002F2D3F" w:rsidRPr="00A67E62">
          <w:rPr>
            <w:rStyle w:val="Hyperlink"/>
          </w:rPr>
          <w:t>Lesson 2: What’s the difference?</w:t>
        </w:r>
        <w:r w:rsidR="002F2D3F">
          <w:rPr>
            <w:webHidden/>
          </w:rPr>
          <w:tab/>
        </w:r>
        <w:r w:rsidR="002F2D3F">
          <w:rPr>
            <w:webHidden/>
          </w:rPr>
          <w:fldChar w:fldCharType="begin"/>
        </w:r>
        <w:r w:rsidR="002F2D3F">
          <w:rPr>
            <w:webHidden/>
          </w:rPr>
          <w:instrText xml:space="preserve"> PAGEREF _Toc130309475 \h </w:instrText>
        </w:r>
        <w:r w:rsidR="002F2D3F">
          <w:rPr>
            <w:webHidden/>
          </w:rPr>
        </w:r>
        <w:r w:rsidR="002F2D3F">
          <w:rPr>
            <w:webHidden/>
          </w:rPr>
          <w:fldChar w:fldCharType="separate"/>
        </w:r>
        <w:r w:rsidR="002F2D3F">
          <w:rPr>
            <w:webHidden/>
          </w:rPr>
          <w:t>25</w:t>
        </w:r>
        <w:r w:rsidR="002F2D3F">
          <w:rPr>
            <w:webHidden/>
          </w:rPr>
          <w:fldChar w:fldCharType="end"/>
        </w:r>
      </w:hyperlink>
    </w:p>
    <w:p w14:paraId="293E51F7" w14:textId="28C108A0" w:rsidR="002F2D3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476" w:history="1">
        <w:r w:rsidR="002F2D3F" w:rsidRPr="00A67E62">
          <w:rPr>
            <w:rStyle w:val="Hyperlink"/>
            <w:noProof/>
          </w:rPr>
          <w:t>Daily number sense: Domino flip – 10 minutes</w:t>
        </w:r>
        <w:r w:rsidR="002F2D3F">
          <w:rPr>
            <w:noProof/>
            <w:webHidden/>
          </w:rPr>
          <w:tab/>
        </w:r>
        <w:r w:rsidR="002F2D3F">
          <w:rPr>
            <w:noProof/>
            <w:webHidden/>
          </w:rPr>
          <w:fldChar w:fldCharType="begin"/>
        </w:r>
        <w:r w:rsidR="002F2D3F">
          <w:rPr>
            <w:noProof/>
            <w:webHidden/>
          </w:rPr>
          <w:instrText xml:space="preserve"> PAGEREF _Toc130309476 \h </w:instrText>
        </w:r>
        <w:r w:rsidR="002F2D3F">
          <w:rPr>
            <w:noProof/>
            <w:webHidden/>
          </w:rPr>
        </w:r>
        <w:r w:rsidR="002F2D3F">
          <w:rPr>
            <w:noProof/>
            <w:webHidden/>
          </w:rPr>
          <w:fldChar w:fldCharType="separate"/>
        </w:r>
        <w:r w:rsidR="002F2D3F">
          <w:rPr>
            <w:noProof/>
            <w:webHidden/>
          </w:rPr>
          <w:t>26</w:t>
        </w:r>
        <w:r w:rsidR="002F2D3F">
          <w:rPr>
            <w:noProof/>
            <w:webHidden/>
          </w:rPr>
          <w:fldChar w:fldCharType="end"/>
        </w:r>
      </w:hyperlink>
    </w:p>
    <w:p w14:paraId="56DB3DD5" w14:textId="6F4D5B20" w:rsidR="002F2D3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477" w:history="1">
        <w:r w:rsidR="002F2D3F" w:rsidRPr="00A67E62">
          <w:rPr>
            <w:rStyle w:val="Hyperlink"/>
            <w:noProof/>
          </w:rPr>
          <w:t>How long is this? – 50 minutes</w:t>
        </w:r>
        <w:r w:rsidR="002F2D3F">
          <w:rPr>
            <w:noProof/>
            <w:webHidden/>
          </w:rPr>
          <w:tab/>
        </w:r>
        <w:r w:rsidR="002F2D3F">
          <w:rPr>
            <w:noProof/>
            <w:webHidden/>
          </w:rPr>
          <w:fldChar w:fldCharType="begin"/>
        </w:r>
        <w:r w:rsidR="002F2D3F">
          <w:rPr>
            <w:noProof/>
            <w:webHidden/>
          </w:rPr>
          <w:instrText xml:space="preserve"> PAGEREF _Toc130309477 \h </w:instrText>
        </w:r>
        <w:r w:rsidR="002F2D3F">
          <w:rPr>
            <w:noProof/>
            <w:webHidden/>
          </w:rPr>
        </w:r>
        <w:r w:rsidR="002F2D3F">
          <w:rPr>
            <w:noProof/>
            <w:webHidden/>
          </w:rPr>
          <w:fldChar w:fldCharType="separate"/>
        </w:r>
        <w:r w:rsidR="002F2D3F">
          <w:rPr>
            <w:noProof/>
            <w:webHidden/>
          </w:rPr>
          <w:t>26</w:t>
        </w:r>
        <w:r w:rsidR="002F2D3F">
          <w:rPr>
            <w:noProof/>
            <w:webHidden/>
          </w:rPr>
          <w:fldChar w:fldCharType="end"/>
        </w:r>
      </w:hyperlink>
    </w:p>
    <w:p w14:paraId="33DFEAB3" w14:textId="0CE68BC7" w:rsidR="002F2D3F" w:rsidRDefault="00000000">
      <w:pPr>
        <w:pStyle w:val="TOC2"/>
        <w:rPr>
          <w:rFonts w:asciiTheme="minorHAnsi" w:eastAsiaTheme="minorEastAsia" w:hAnsiTheme="minorHAnsi" w:cstheme="minorBidi"/>
          <w:sz w:val="22"/>
          <w:szCs w:val="22"/>
          <w:lang w:eastAsia="en-AU"/>
        </w:rPr>
      </w:pPr>
      <w:hyperlink w:anchor="_Toc130309478" w:history="1">
        <w:r w:rsidR="002F2D3F" w:rsidRPr="00A67E62">
          <w:rPr>
            <w:rStyle w:val="Hyperlink"/>
          </w:rPr>
          <w:t>Lesson 3: Messy lengths</w:t>
        </w:r>
        <w:r w:rsidR="002F2D3F">
          <w:rPr>
            <w:webHidden/>
          </w:rPr>
          <w:tab/>
        </w:r>
        <w:r w:rsidR="002F2D3F">
          <w:rPr>
            <w:webHidden/>
          </w:rPr>
          <w:fldChar w:fldCharType="begin"/>
        </w:r>
        <w:r w:rsidR="002F2D3F">
          <w:rPr>
            <w:webHidden/>
          </w:rPr>
          <w:instrText xml:space="preserve"> PAGEREF _Toc130309478 \h </w:instrText>
        </w:r>
        <w:r w:rsidR="002F2D3F">
          <w:rPr>
            <w:webHidden/>
          </w:rPr>
        </w:r>
        <w:r w:rsidR="002F2D3F">
          <w:rPr>
            <w:webHidden/>
          </w:rPr>
          <w:fldChar w:fldCharType="separate"/>
        </w:r>
        <w:r w:rsidR="002F2D3F">
          <w:rPr>
            <w:webHidden/>
          </w:rPr>
          <w:t>33</w:t>
        </w:r>
        <w:r w:rsidR="002F2D3F">
          <w:rPr>
            <w:webHidden/>
          </w:rPr>
          <w:fldChar w:fldCharType="end"/>
        </w:r>
      </w:hyperlink>
    </w:p>
    <w:p w14:paraId="303B9218" w14:textId="6890BC7E" w:rsidR="002F2D3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479" w:history="1">
        <w:r w:rsidR="002F2D3F" w:rsidRPr="00A67E62">
          <w:rPr>
            <w:rStyle w:val="Hyperlink"/>
            <w:noProof/>
          </w:rPr>
          <w:t>Daily number sense: Number talk – 20 minutes</w:t>
        </w:r>
        <w:r w:rsidR="002F2D3F">
          <w:rPr>
            <w:noProof/>
            <w:webHidden/>
          </w:rPr>
          <w:tab/>
        </w:r>
        <w:r w:rsidR="002F2D3F">
          <w:rPr>
            <w:noProof/>
            <w:webHidden/>
          </w:rPr>
          <w:fldChar w:fldCharType="begin"/>
        </w:r>
        <w:r w:rsidR="002F2D3F">
          <w:rPr>
            <w:noProof/>
            <w:webHidden/>
          </w:rPr>
          <w:instrText xml:space="preserve"> PAGEREF _Toc130309479 \h </w:instrText>
        </w:r>
        <w:r w:rsidR="002F2D3F">
          <w:rPr>
            <w:noProof/>
            <w:webHidden/>
          </w:rPr>
        </w:r>
        <w:r w:rsidR="002F2D3F">
          <w:rPr>
            <w:noProof/>
            <w:webHidden/>
          </w:rPr>
          <w:fldChar w:fldCharType="separate"/>
        </w:r>
        <w:r w:rsidR="002F2D3F">
          <w:rPr>
            <w:noProof/>
            <w:webHidden/>
          </w:rPr>
          <w:t>34</w:t>
        </w:r>
        <w:r w:rsidR="002F2D3F">
          <w:rPr>
            <w:noProof/>
            <w:webHidden/>
          </w:rPr>
          <w:fldChar w:fldCharType="end"/>
        </w:r>
      </w:hyperlink>
    </w:p>
    <w:p w14:paraId="78607DFA" w14:textId="31318ACD" w:rsidR="002F2D3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480" w:history="1">
        <w:r w:rsidR="002F2D3F" w:rsidRPr="00A67E62">
          <w:rPr>
            <w:rStyle w:val="Hyperlink"/>
            <w:noProof/>
          </w:rPr>
          <w:t>Messy lengths – 50 minutes</w:t>
        </w:r>
        <w:r w:rsidR="002F2D3F">
          <w:rPr>
            <w:noProof/>
            <w:webHidden/>
          </w:rPr>
          <w:tab/>
        </w:r>
        <w:r w:rsidR="002F2D3F">
          <w:rPr>
            <w:noProof/>
            <w:webHidden/>
          </w:rPr>
          <w:fldChar w:fldCharType="begin"/>
        </w:r>
        <w:r w:rsidR="002F2D3F">
          <w:rPr>
            <w:noProof/>
            <w:webHidden/>
          </w:rPr>
          <w:instrText xml:space="preserve"> PAGEREF _Toc130309480 \h </w:instrText>
        </w:r>
        <w:r w:rsidR="002F2D3F">
          <w:rPr>
            <w:noProof/>
            <w:webHidden/>
          </w:rPr>
        </w:r>
        <w:r w:rsidR="002F2D3F">
          <w:rPr>
            <w:noProof/>
            <w:webHidden/>
          </w:rPr>
          <w:fldChar w:fldCharType="separate"/>
        </w:r>
        <w:r w:rsidR="002F2D3F">
          <w:rPr>
            <w:noProof/>
            <w:webHidden/>
          </w:rPr>
          <w:t>35</w:t>
        </w:r>
        <w:r w:rsidR="002F2D3F">
          <w:rPr>
            <w:noProof/>
            <w:webHidden/>
          </w:rPr>
          <w:fldChar w:fldCharType="end"/>
        </w:r>
      </w:hyperlink>
    </w:p>
    <w:p w14:paraId="28CDE92A" w14:textId="191377D8" w:rsidR="002F2D3F" w:rsidRDefault="00000000">
      <w:pPr>
        <w:pStyle w:val="TOC2"/>
        <w:rPr>
          <w:rFonts w:asciiTheme="minorHAnsi" w:eastAsiaTheme="minorEastAsia" w:hAnsiTheme="minorHAnsi" w:cstheme="minorBidi"/>
          <w:sz w:val="22"/>
          <w:szCs w:val="22"/>
          <w:lang w:eastAsia="en-AU"/>
        </w:rPr>
      </w:pPr>
      <w:hyperlink w:anchor="_Toc130309481" w:history="1">
        <w:r w:rsidR="002F2D3F" w:rsidRPr="00A67E62">
          <w:rPr>
            <w:rStyle w:val="Hyperlink"/>
          </w:rPr>
          <w:t>Lesson 4: Cut me a fair share</w:t>
        </w:r>
        <w:r w:rsidR="002F2D3F">
          <w:rPr>
            <w:webHidden/>
          </w:rPr>
          <w:tab/>
        </w:r>
        <w:r w:rsidR="002F2D3F">
          <w:rPr>
            <w:webHidden/>
          </w:rPr>
          <w:fldChar w:fldCharType="begin"/>
        </w:r>
        <w:r w:rsidR="002F2D3F">
          <w:rPr>
            <w:webHidden/>
          </w:rPr>
          <w:instrText xml:space="preserve"> PAGEREF _Toc130309481 \h </w:instrText>
        </w:r>
        <w:r w:rsidR="002F2D3F">
          <w:rPr>
            <w:webHidden/>
          </w:rPr>
        </w:r>
        <w:r w:rsidR="002F2D3F">
          <w:rPr>
            <w:webHidden/>
          </w:rPr>
          <w:fldChar w:fldCharType="separate"/>
        </w:r>
        <w:r w:rsidR="002F2D3F">
          <w:rPr>
            <w:webHidden/>
          </w:rPr>
          <w:t>42</w:t>
        </w:r>
        <w:r w:rsidR="002F2D3F">
          <w:rPr>
            <w:webHidden/>
          </w:rPr>
          <w:fldChar w:fldCharType="end"/>
        </w:r>
      </w:hyperlink>
    </w:p>
    <w:p w14:paraId="7E76C825" w14:textId="474DB49F" w:rsidR="002F2D3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482" w:history="1">
        <w:r w:rsidR="002F2D3F" w:rsidRPr="00A67E62">
          <w:rPr>
            <w:rStyle w:val="Hyperlink"/>
            <w:noProof/>
          </w:rPr>
          <w:t>Daily number sense: Equal, not equal – 15 minutes</w:t>
        </w:r>
        <w:r w:rsidR="002F2D3F">
          <w:rPr>
            <w:noProof/>
            <w:webHidden/>
          </w:rPr>
          <w:tab/>
        </w:r>
        <w:r w:rsidR="002F2D3F">
          <w:rPr>
            <w:noProof/>
            <w:webHidden/>
          </w:rPr>
          <w:fldChar w:fldCharType="begin"/>
        </w:r>
        <w:r w:rsidR="002F2D3F">
          <w:rPr>
            <w:noProof/>
            <w:webHidden/>
          </w:rPr>
          <w:instrText xml:space="preserve"> PAGEREF _Toc130309482 \h </w:instrText>
        </w:r>
        <w:r w:rsidR="002F2D3F">
          <w:rPr>
            <w:noProof/>
            <w:webHidden/>
          </w:rPr>
        </w:r>
        <w:r w:rsidR="002F2D3F">
          <w:rPr>
            <w:noProof/>
            <w:webHidden/>
          </w:rPr>
          <w:fldChar w:fldCharType="separate"/>
        </w:r>
        <w:r w:rsidR="002F2D3F">
          <w:rPr>
            <w:noProof/>
            <w:webHidden/>
          </w:rPr>
          <w:t>43</w:t>
        </w:r>
        <w:r w:rsidR="002F2D3F">
          <w:rPr>
            <w:noProof/>
            <w:webHidden/>
          </w:rPr>
          <w:fldChar w:fldCharType="end"/>
        </w:r>
      </w:hyperlink>
    </w:p>
    <w:p w14:paraId="2DE9361E" w14:textId="150B8E6C" w:rsidR="002F2D3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483" w:history="1">
        <w:r w:rsidR="002F2D3F" w:rsidRPr="00A67E62">
          <w:rPr>
            <w:rStyle w:val="Hyperlink"/>
            <w:noProof/>
          </w:rPr>
          <w:t>Cut me a fair share – 45 minutes</w:t>
        </w:r>
        <w:r w:rsidR="002F2D3F">
          <w:rPr>
            <w:noProof/>
            <w:webHidden/>
          </w:rPr>
          <w:tab/>
        </w:r>
        <w:r w:rsidR="002F2D3F">
          <w:rPr>
            <w:noProof/>
            <w:webHidden/>
          </w:rPr>
          <w:fldChar w:fldCharType="begin"/>
        </w:r>
        <w:r w:rsidR="002F2D3F">
          <w:rPr>
            <w:noProof/>
            <w:webHidden/>
          </w:rPr>
          <w:instrText xml:space="preserve"> PAGEREF _Toc130309483 \h </w:instrText>
        </w:r>
        <w:r w:rsidR="002F2D3F">
          <w:rPr>
            <w:noProof/>
            <w:webHidden/>
          </w:rPr>
        </w:r>
        <w:r w:rsidR="002F2D3F">
          <w:rPr>
            <w:noProof/>
            <w:webHidden/>
          </w:rPr>
          <w:fldChar w:fldCharType="separate"/>
        </w:r>
        <w:r w:rsidR="002F2D3F">
          <w:rPr>
            <w:noProof/>
            <w:webHidden/>
          </w:rPr>
          <w:t>43</w:t>
        </w:r>
        <w:r w:rsidR="002F2D3F">
          <w:rPr>
            <w:noProof/>
            <w:webHidden/>
          </w:rPr>
          <w:fldChar w:fldCharType="end"/>
        </w:r>
      </w:hyperlink>
    </w:p>
    <w:p w14:paraId="66CDEE58" w14:textId="266C40EF" w:rsidR="002F2D3F" w:rsidRDefault="00000000">
      <w:pPr>
        <w:pStyle w:val="TOC2"/>
        <w:rPr>
          <w:rFonts w:asciiTheme="minorHAnsi" w:eastAsiaTheme="minorEastAsia" w:hAnsiTheme="minorHAnsi" w:cstheme="minorBidi"/>
          <w:sz w:val="22"/>
          <w:szCs w:val="22"/>
          <w:lang w:eastAsia="en-AU"/>
        </w:rPr>
      </w:pPr>
      <w:hyperlink w:anchor="_Toc130309484" w:history="1">
        <w:r w:rsidR="002F2D3F" w:rsidRPr="00A67E62">
          <w:rPr>
            <w:rStyle w:val="Hyperlink"/>
          </w:rPr>
          <w:t>Lesson 5: Eating toast</w:t>
        </w:r>
        <w:r w:rsidR="002F2D3F">
          <w:rPr>
            <w:webHidden/>
          </w:rPr>
          <w:tab/>
        </w:r>
        <w:r w:rsidR="002F2D3F">
          <w:rPr>
            <w:webHidden/>
          </w:rPr>
          <w:fldChar w:fldCharType="begin"/>
        </w:r>
        <w:r w:rsidR="002F2D3F">
          <w:rPr>
            <w:webHidden/>
          </w:rPr>
          <w:instrText xml:space="preserve"> PAGEREF _Toc130309484 \h </w:instrText>
        </w:r>
        <w:r w:rsidR="002F2D3F">
          <w:rPr>
            <w:webHidden/>
          </w:rPr>
        </w:r>
        <w:r w:rsidR="002F2D3F">
          <w:rPr>
            <w:webHidden/>
          </w:rPr>
          <w:fldChar w:fldCharType="separate"/>
        </w:r>
        <w:r w:rsidR="002F2D3F">
          <w:rPr>
            <w:webHidden/>
          </w:rPr>
          <w:t>47</w:t>
        </w:r>
        <w:r w:rsidR="002F2D3F">
          <w:rPr>
            <w:webHidden/>
          </w:rPr>
          <w:fldChar w:fldCharType="end"/>
        </w:r>
      </w:hyperlink>
    </w:p>
    <w:p w14:paraId="053D90D2" w14:textId="2333E484" w:rsidR="002F2D3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485" w:history="1">
        <w:r w:rsidR="002F2D3F" w:rsidRPr="00A67E62">
          <w:rPr>
            <w:rStyle w:val="Hyperlink"/>
            <w:noProof/>
          </w:rPr>
          <w:t>Daily number sense: A sharing story – 20 minutes</w:t>
        </w:r>
        <w:r w:rsidR="002F2D3F">
          <w:rPr>
            <w:noProof/>
            <w:webHidden/>
          </w:rPr>
          <w:tab/>
        </w:r>
        <w:r w:rsidR="002F2D3F">
          <w:rPr>
            <w:noProof/>
            <w:webHidden/>
          </w:rPr>
          <w:fldChar w:fldCharType="begin"/>
        </w:r>
        <w:r w:rsidR="002F2D3F">
          <w:rPr>
            <w:noProof/>
            <w:webHidden/>
          </w:rPr>
          <w:instrText xml:space="preserve"> PAGEREF _Toc130309485 \h </w:instrText>
        </w:r>
        <w:r w:rsidR="002F2D3F">
          <w:rPr>
            <w:noProof/>
            <w:webHidden/>
          </w:rPr>
        </w:r>
        <w:r w:rsidR="002F2D3F">
          <w:rPr>
            <w:noProof/>
            <w:webHidden/>
          </w:rPr>
          <w:fldChar w:fldCharType="separate"/>
        </w:r>
        <w:r w:rsidR="002F2D3F">
          <w:rPr>
            <w:noProof/>
            <w:webHidden/>
          </w:rPr>
          <w:t>48</w:t>
        </w:r>
        <w:r w:rsidR="002F2D3F">
          <w:rPr>
            <w:noProof/>
            <w:webHidden/>
          </w:rPr>
          <w:fldChar w:fldCharType="end"/>
        </w:r>
      </w:hyperlink>
    </w:p>
    <w:p w14:paraId="25E97C84" w14:textId="64954A10" w:rsidR="002F2D3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486" w:history="1">
        <w:r w:rsidR="002F2D3F" w:rsidRPr="00A67E62">
          <w:rPr>
            <w:rStyle w:val="Hyperlink"/>
            <w:noProof/>
          </w:rPr>
          <w:t>Eating toast – 50 minutes</w:t>
        </w:r>
        <w:r w:rsidR="002F2D3F">
          <w:rPr>
            <w:noProof/>
            <w:webHidden/>
          </w:rPr>
          <w:tab/>
        </w:r>
        <w:r w:rsidR="002F2D3F">
          <w:rPr>
            <w:noProof/>
            <w:webHidden/>
          </w:rPr>
          <w:fldChar w:fldCharType="begin"/>
        </w:r>
        <w:r w:rsidR="002F2D3F">
          <w:rPr>
            <w:noProof/>
            <w:webHidden/>
          </w:rPr>
          <w:instrText xml:space="preserve"> PAGEREF _Toc130309486 \h </w:instrText>
        </w:r>
        <w:r w:rsidR="002F2D3F">
          <w:rPr>
            <w:noProof/>
            <w:webHidden/>
          </w:rPr>
        </w:r>
        <w:r w:rsidR="002F2D3F">
          <w:rPr>
            <w:noProof/>
            <w:webHidden/>
          </w:rPr>
          <w:fldChar w:fldCharType="separate"/>
        </w:r>
        <w:r w:rsidR="002F2D3F">
          <w:rPr>
            <w:noProof/>
            <w:webHidden/>
          </w:rPr>
          <w:t>50</w:t>
        </w:r>
        <w:r w:rsidR="002F2D3F">
          <w:rPr>
            <w:noProof/>
            <w:webHidden/>
          </w:rPr>
          <w:fldChar w:fldCharType="end"/>
        </w:r>
      </w:hyperlink>
    </w:p>
    <w:p w14:paraId="095A9E96" w14:textId="43686805" w:rsidR="002F2D3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487" w:history="1">
        <w:r w:rsidR="002F2D3F" w:rsidRPr="00A67E62">
          <w:rPr>
            <w:rStyle w:val="Hyperlink"/>
            <w:noProof/>
          </w:rPr>
          <w:t>Consolidation and meaningful practice: Handfuls – Thinking multiplicatively – 10 minutes</w:t>
        </w:r>
        <w:r w:rsidR="002F2D3F">
          <w:rPr>
            <w:noProof/>
            <w:webHidden/>
          </w:rPr>
          <w:tab/>
        </w:r>
        <w:r w:rsidR="002F2D3F">
          <w:rPr>
            <w:noProof/>
            <w:webHidden/>
          </w:rPr>
          <w:fldChar w:fldCharType="begin"/>
        </w:r>
        <w:r w:rsidR="002F2D3F">
          <w:rPr>
            <w:noProof/>
            <w:webHidden/>
          </w:rPr>
          <w:instrText xml:space="preserve"> PAGEREF _Toc130309487 \h </w:instrText>
        </w:r>
        <w:r w:rsidR="002F2D3F">
          <w:rPr>
            <w:noProof/>
            <w:webHidden/>
          </w:rPr>
        </w:r>
        <w:r w:rsidR="002F2D3F">
          <w:rPr>
            <w:noProof/>
            <w:webHidden/>
          </w:rPr>
          <w:fldChar w:fldCharType="separate"/>
        </w:r>
        <w:r w:rsidR="002F2D3F">
          <w:rPr>
            <w:noProof/>
            <w:webHidden/>
          </w:rPr>
          <w:t>53</w:t>
        </w:r>
        <w:r w:rsidR="002F2D3F">
          <w:rPr>
            <w:noProof/>
            <w:webHidden/>
          </w:rPr>
          <w:fldChar w:fldCharType="end"/>
        </w:r>
      </w:hyperlink>
    </w:p>
    <w:p w14:paraId="748290AB" w14:textId="30B948CE" w:rsidR="002F2D3F" w:rsidRDefault="00000000">
      <w:pPr>
        <w:pStyle w:val="TOC2"/>
        <w:rPr>
          <w:rFonts w:asciiTheme="minorHAnsi" w:eastAsiaTheme="minorEastAsia" w:hAnsiTheme="minorHAnsi" w:cstheme="minorBidi"/>
          <w:sz w:val="22"/>
          <w:szCs w:val="22"/>
          <w:lang w:eastAsia="en-AU"/>
        </w:rPr>
      </w:pPr>
      <w:hyperlink w:anchor="_Toc130309488" w:history="1">
        <w:r w:rsidR="002F2D3F" w:rsidRPr="00A67E62">
          <w:rPr>
            <w:rStyle w:val="Hyperlink"/>
          </w:rPr>
          <w:t>Lesson 6: Paper bugs</w:t>
        </w:r>
        <w:r w:rsidR="002F2D3F">
          <w:rPr>
            <w:webHidden/>
          </w:rPr>
          <w:tab/>
        </w:r>
        <w:r w:rsidR="002F2D3F">
          <w:rPr>
            <w:webHidden/>
          </w:rPr>
          <w:fldChar w:fldCharType="begin"/>
        </w:r>
        <w:r w:rsidR="002F2D3F">
          <w:rPr>
            <w:webHidden/>
          </w:rPr>
          <w:instrText xml:space="preserve"> PAGEREF _Toc130309488 \h </w:instrText>
        </w:r>
        <w:r w:rsidR="002F2D3F">
          <w:rPr>
            <w:webHidden/>
          </w:rPr>
        </w:r>
        <w:r w:rsidR="002F2D3F">
          <w:rPr>
            <w:webHidden/>
          </w:rPr>
          <w:fldChar w:fldCharType="separate"/>
        </w:r>
        <w:r w:rsidR="002F2D3F">
          <w:rPr>
            <w:webHidden/>
          </w:rPr>
          <w:t>55</w:t>
        </w:r>
        <w:r w:rsidR="002F2D3F">
          <w:rPr>
            <w:webHidden/>
          </w:rPr>
          <w:fldChar w:fldCharType="end"/>
        </w:r>
      </w:hyperlink>
    </w:p>
    <w:p w14:paraId="4FF4E875" w14:textId="3A2B43D1" w:rsidR="002F2D3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489" w:history="1">
        <w:r w:rsidR="002F2D3F" w:rsidRPr="00A67E62">
          <w:rPr>
            <w:rStyle w:val="Hyperlink"/>
            <w:noProof/>
          </w:rPr>
          <w:t>Daily number sense: 10 minutes</w:t>
        </w:r>
        <w:r w:rsidR="002F2D3F">
          <w:rPr>
            <w:noProof/>
            <w:webHidden/>
          </w:rPr>
          <w:tab/>
        </w:r>
        <w:r w:rsidR="002F2D3F">
          <w:rPr>
            <w:noProof/>
            <w:webHidden/>
          </w:rPr>
          <w:fldChar w:fldCharType="begin"/>
        </w:r>
        <w:r w:rsidR="002F2D3F">
          <w:rPr>
            <w:noProof/>
            <w:webHidden/>
          </w:rPr>
          <w:instrText xml:space="preserve"> PAGEREF _Toc130309489 \h </w:instrText>
        </w:r>
        <w:r w:rsidR="002F2D3F">
          <w:rPr>
            <w:noProof/>
            <w:webHidden/>
          </w:rPr>
        </w:r>
        <w:r w:rsidR="002F2D3F">
          <w:rPr>
            <w:noProof/>
            <w:webHidden/>
          </w:rPr>
          <w:fldChar w:fldCharType="separate"/>
        </w:r>
        <w:r w:rsidR="002F2D3F">
          <w:rPr>
            <w:noProof/>
            <w:webHidden/>
          </w:rPr>
          <w:t>56</w:t>
        </w:r>
        <w:r w:rsidR="002F2D3F">
          <w:rPr>
            <w:noProof/>
            <w:webHidden/>
          </w:rPr>
          <w:fldChar w:fldCharType="end"/>
        </w:r>
      </w:hyperlink>
    </w:p>
    <w:p w14:paraId="01869F8F" w14:textId="7F3CBE41" w:rsidR="002F2D3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490" w:history="1">
        <w:r w:rsidR="002F2D3F" w:rsidRPr="00A67E62">
          <w:rPr>
            <w:rStyle w:val="Hyperlink"/>
            <w:noProof/>
          </w:rPr>
          <w:t>Exploring paper bugs – 40 minutes</w:t>
        </w:r>
        <w:r w:rsidR="002F2D3F">
          <w:rPr>
            <w:noProof/>
            <w:webHidden/>
          </w:rPr>
          <w:tab/>
        </w:r>
        <w:r w:rsidR="002F2D3F">
          <w:rPr>
            <w:noProof/>
            <w:webHidden/>
          </w:rPr>
          <w:fldChar w:fldCharType="begin"/>
        </w:r>
        <w:r w:rsidR="002F2D3F">
          <w:rPr>
            <w:noProof/>
            <w:webHidden/>
          </w:rPr>
          <w:instrText xml:space="preserve"> PAGEREF _Toc130309490 \h </w:instrText>
        </w:r>
        <w:r w:rsidR="002F2D3F">
          <w:rPr>
            <w:noProof/>
            <w:webHidden/>
          </w:rPr>
        </w:r>
        <w:r w:rsidR="002F2D3F">
          <w:rPr>
            <w:noProof/>
            <w:webHidden/>
          </w:rPr>
          <w:fldChar w:fldCharType="separate"/>
        </w:r>
        <w:r w:rsidR="002F2D3F">
          <w:rPr>
            <w:noProof/>
            <w:webHidden/>
          </w:rPr>
          <w:t>56</w:t>
        </w:r>
        <w:r w:rsidR="002F2D3F">
          <w:rPr>
            <w:noProof/>
            <w:webHidden/>
          </w:rPr>
          <w:fldChar w:fldCharType="end"/>
        </w:r>
      </w:hyperlink>
    </w:p>
    <w:p w14:paraId="24A3D644" w14:textId="5C5C236D" w:rsidR="002F2D3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491" w:history="1">
        <w:r w:rsidR="002F2D3F" w:rsidRPr="00A67E62">
          <w:rPr>
            <w:rStyle w:val="Hyperlink"/>
            <w:noProof/>
          </w:rPr>
          <w:t>Consolidation and meaningful practice: Double or halve – 20 minutes</w:t>
        </w:r>
        <w:r w:rsidR="002F2D3F">
          <w:rPr>
            <w:noProof/>
            <w:webHidden/>
          </w:rPr>
          <w:tab/>
        </w:r>
        <w:r w:rsidR="002F2D3F">
          <w:rPr>
            <w:noProof/>
            <w:webHidden/>
          </w:rPr>
          <w:fldChar w:fldCharType="begin"/>
        </w:r>
        <w:r w:rsidR="002F2D3F">
          <w:rPr>
            <w:noProof/>
            <w:webHidden/>
          </w:rPr>
          <w:instrText xml:space="preserve"> PAGEREF _Toc130309491 \h </w:instrText>
        </w:r>
        <w:r w:rsidR="002F2D3F">
          <w:rPr>
            <w:noProof/>
            <w:webHidden/>
          </w:rPr>
        </w:r>
        <w:r w:rsidR="002F2D3F">
          <w:rPr>
            <w:noProof/>
            <w:webHidden/>
          </w:rPr>
          <w:fldChar w:fldCharType="separate"/>
        </w:r>
        <w:r w:rsidR="002F2D3F">
          <w:rPr>
            <w:noProof/>
            <w:webHidden/>
          </w:rPr>
          <w:t>59</w:t>
        </w:r>
        <w:r w:rsidR="002F2D3F">
          <w:rPr>
            <w:noProof/>
            <w:webHidden/>
          </w:rPr>
          <w:fldChar w:fldCharType="end"/>
        </w:r>
      </w:hyperlink>
    </w:p>
    <w:p w14:paraId="3C5FB3B7" w14:textId="3ABBC20A" w:rsidR="002F2D3F" w:rsidRDefault="00000000">
      <w:pPr>
        <w:pStyle w:val="TOC2"/>
        <w:rPr>
          <w:rFonts w:asciiTheme="minorHAnsi" w:eastAsiaTheme="minorEastAsia" w:hAnsiTheme="minorHAnsi" w:cstheme="minorBidi"/>
          <w:sz w:val="22"/>
          <w:szCs w:val="22"/>
          <w:lang w:eastAsia="en-AU"/>
        </w:rPr>
      </w:pPr>
      <w:hyperlink w:anchor="_Toc130309492" w:history="1">
        <w:r w:rsidR="002F2D3F" w:rsidRPr="00A67E62">
          <w:rPr>
            <w:rStyle w:val="Hyperlink"/>
          </w:rPr>
          <w:t>Lesson 7: Noticing the clock</w:t>
        </w:r>
        <w:r w:rsidR="002F2D3F">
          <w:rPr>
            <w:webHidden/>
          </w:rPr>
          <w:tab/>
        </w:r>
        <w:r w:rsidR="002F2D3F">
          <w:rPr>
            <w:webHidden/>
          </w:rPr>
          <w:fldChar w:fldCharType="begin"/>
        </w:r>
        <w:r w:rsidR="002F2D3F">
          <w:rPr>
            <w:webHidden/>
          </w:rPr>
          <w:instrText xml:space="preserve"> PAGEREF _Toc130309492 \h </w:instrText>
        </w:r>
        <w:r w:rsidR="002F2D3F">
          <w:rPr>
            <w:webHidden/>
          </w:rPr>
        </w:r>
        <w:r w:rsidR="002F2D3F">
          <w:rPr>
            <w:webHidden/>
          </w:rPr>
          <w:fldChar w:fldCharType="separate"/>
        </w:r>
        <w:r w:rsidR="002F2D3F">
          <w:rPr>
            <w:webHidden/>
          </w:rPr>
          <w:t>60</w:t>
        </w:r>
        <w:r w:rsidR="002F2D3F">
          <w:rPr>
            <w:webHidden/>
          </w:rPr>
          <w:fldChar w:fldCharType="end"/>
        </w:r>
      </w:hyperlink>
    </w:p>
    <w:p w14:paraId="3E7E3D9F" w14:textId="4EF29CCE" w:rsidR="002F2D3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493" w:history="1">
        <w:r w:rsidR="002F2D3F" w:rsidRPr="00A67E62">
          <w:rPr>
            <w:rStyle w:val="Hyperlink"/>
            <w:noProof/>
          </w:rPr>
          <w:t>Daily number sense: Doubles fill – 20 minutes</w:t>
        </w:r>
        <w:r w:rsidR="002F2D3F">
          <w:rPr>
            <w:noProof/>
            <w:webHidden/>
          </w:rPr>
          <w:tab/>
        </w:r>
        <w:r w:rsidR="002F2D3F">
          <w:rPr>
            <w:noProof/>
            <w:webHidden/>
          </w:rPr>
          <w:fldChar w:fldCharType="begin"/>
        </w:r>
        <w:r w:rsidR="002F2D3F">
          <w:rPr>
            <w:noProof/>
            <w:webHidden/>
          </w:rPr>
          <w:instrText xml:space="preserve"> PAGEREF _Toc130309493 \h </w:instrText>
        </w:r>
        <w:r w:rsidR="002F2D3F">
          <w:rPr>
            <w:noProof/>
            <w:webHidden/>
          </w:rPr>
        </w:r>
        <w:r w:rsidR="002F2D3F">
          <w:rPr>
            <w:noProof/>
            <w:webHidden/>
          </w:rPr>
          <w:fldChar w:fldCharType="separate"/>
        </w:r>
        <w:r w:rsidR="002F2D3F">
          <w:rPr>
            <w:noProof/>
            <w:webHidden/>
          </w:rPr>
          <w:t>61</w:t>
        </w:r>
        <w:r w:rsidR="002F2D3F">
          <w:rPr>
            <w:noProof/>
            <w:webHidden/>
          </w:rPr>
          <w:fldChar w:fldCharType="end"/>
        </w:r>
      </w:hyperlink>
    </w:p>
    <w:p w14:paraId="0C0EDF85" w14:textId="157A015C" w:rsidR="002F2D3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494" w:history="1">
        <w:r w:rsidR="002F2D3F" w:rsidRPr="00A67E62">
          <w:rPr>
            <w:rStyle w:val="Hyperlink"/>
            <w:noProof/>
          </w:rPr>
          <w:t>Wonky clocks – 40 minutes</w:t>
        </w:r>
        <w:r w:rsidR="002F2D3F">
          <w:rPr>
            <w:noProof/>
            <w:webHidden/>
          </w:rPr>
          <w:tab/>
        </w:r>
        <w:r w:rsidR="002F2D3F">
          <w:rPr>
            <w:noProof/>
            <w:webHidden/>
          </w:rPr>
          <w:fldChar w:fldCharType="begin"/>
        </w:r>
        <w:r w:rsidR="002F2D3F">
          <w:rPr>
            <w:noProof/>
            <w:webHidden/>
          </w:rPr>
          <w:instrText xml:space="preserve"> PAGEREF _Toc130309494 \h </w:instrText>
        </w:r>
        <w:r w:rsidR="002F2D3F">
          <w:rPr>
            <w:noProof/>
            <w:webHidden/>
          </w:rPr>
        </w:r>
        <w:r w:rsidR="002F2D3F">
          <w:rPr>
            <w:noProof/>
            <w:webHidden/>
          </w:rPr>
          <w:fldChar w:fldCharType="separate"/>
        </w:r>
        <w:r w:rsidR="002F2D3F">
          <w:rPr>
            <w:noProof/>
            <w:webHidden/>
          </w:rPr>
          <w:t>61</w:t>
        </w:r>
        <w:r w:rsidR="002F2D3F">
          <w:rPr>
            <w:noProof/>
            <w:webHidden/>
          </w:rPr>
          <w:fldChar w:fldCharType="end"/>
        </w:r>
      </w:hyperlink>
    </w:p>
    <w:p w14:paraId="31A1B43B" w14:textId="784E0565" w:rsidR="002F2D3F" w:rsidRDefault="00000000">
      <w:pPr>
        <w:pStyle w:val="TOC2"/>
        <w:rPr>
          <w:rFonts w:asciiTheme="minorHAnsi" w:eastAsiaTheme="minorEastAsia" w:hAnsiTheme="minorHAnsi" w:cstheme="minorBidi"/>
          <w:sz w:val="22"/>
          <w:szCs w:val="22"/>
          <w:lang w:eastAsia="en-AU"/>
        </w:rPr>
      </w:pPr>
      <w:hyperlink w:anchor="_Toc130309495" w:history="1">
        <w:r w:rsidR="002F2D3F" w:rsidRPr="00A67E62">
          <w:rPr>
            <w:rStyle w:val="Hyperlink"/>
          </w:rPr>
          <w:t>Lesson 8: Walking the clock</w:t>
        </w:r>
        <w:r w:rsidR="002F2D3F">
          <w:rPr>
            <w:webHidden/>
          </w:rPr>
          <w:tab/>
        </w:r>
        <w:r w:rsidR="002F2D3F">
          <w:rPr>
            <w:webHidden/>
          </w:rPr>
          <w:fldChar w:fldCharType="begin"/>
        </w:r>
        <w:r w:rsidR="002F2D3F">
          <w:rPr>
            <w:webHidden/>
          </w:rPr>
          <w:instrText xml:space="preserve"> PAGEREF _Toc130309495 \h </w:instrText>
        </w:r>
        <w:r w:rsidR="002F2D3F">
          <w:rPr>
            <w:webHidden/>
          </w:rPr>
        </w:r>
        <w:r w:rsidR="002F2D3F">
          <w:rPr>
            <w:webHidden/>
          </w:rPr>
          <w:fldChar w:fldCharType="separate"/>
        </w:r>
        <w:r w:rsidR="002F2D3F">
          <w:rPr>
            <w:webHidden/>
          </w:rPr>
          <w:t>64</w:t>
        </w:r>
        <w:r w:rsidR="002F2D3F">
          <w:rPr>
            <w:webHidden/>
          </w:rPr>
          <w:fldChar w:fldCharType="end"/>
        </w:r>
      </w:hyperlink>
    </w:p>
    <w:p w14:paraId="238BF6C7" w14:textId="5CD7E850" w:rsidR="002F2D3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496" w:history="1">
        <w:r w:rsidR="002F2D3F" w:rsidRPr="00A67E62">
          <w:rPr>
            <w:rStyle w:val="Hyperlink"/>
            <w:noProof/>
          </w:rPr>
          <w:t>Daily number sense: Choral counting – 15 minutes</w:t>
        </w:r>
        <w:r w:rsidR="002F2D3F">
          <w:rPr>
            <w:noProof/>
            <w:webHidden/>
          </w:rPr>
          <w:tab/>
        </w:r>
        <w:r w:rsidR="002F2D3F">
          <w:rPr>
            <w:noProof/>
            <w:webHidden/>
          </w:rPr>
          <w:fldChar w:fldCharType="begin"/>
        </w:r>
        <w:r w:rsidR="002F2D3F">
          <w:rPr>
            <w:noProof/>
            <w:webHidden/>
          </w:rPr>
          <w:instrText xml:space="preserve"> PAGEREF _Toc130309496 \h </w:instrText>
        </w:r>
        <w:r w:rsidR="002F2D3F">
          <w:rPr>
            <w:noProof/>
            <w:webHidden/>
          </w:rPr>
        </w:r>
        <w:r w:rsidR="002F2D3F">
          <w:rPr>
            <w:noProof/>
            <w:webHidden/>
          </w:rPr>
          <w:fldChar w:fldCharType="separate"/>
        </w:r>
        <w:r w:rsidR="002F2D3F">
          <w:rPr>
            <w:noProof/>
            <w:webHidden/>
          </w:rPr>
          <w:t>65</w:t>
        </w:r>
        <w:r w:rsidR="002F2D3F">
          <w:rPr>
            <w:noProof/>
            <w:webHidden/>
          </w:rPr>
          <w:fldChar w:fldCharType="end"/>
        </w:r>
      </w:hyperlink>
    </w:p>
    <w:p w14:paraId="4B8704BD" w14:textId="57EBD431" w:rsidR="002F2D3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497" w:history="1">
        <w:r w:rsidR="002F2D3F" w:rsidRPr="00A67E62">
          <w:rPr>
            <w:rStyle w:val="Hyperlink"/>
            <w:noProof/>
          </w:rPr>
          <w:t>A human clock – 45 minutes</w:t>
        </w:r>
        <w:r w:rsidR="002F2D3F">
          <w:rPr>
            <w:noProof/>
            <w:webHidden/>
          </w:rPr>
          <w:tab/>
        </w:r>
        <w:r w:rsidR="002F2D3F">
          <w:rPr>
            <w:noProof/>
            <w:webHidden/>
          </w:rPr>
          <w:fldChar w:fldCharType="begin"/>
        </w:r>
        <w:r w:rsidR="002F2D3F">
          <w:rPr>
            <w:noProof/>
            <w:webHidden/>
          </w:rPr>
          <w:instrText xml:space="preserve"> PAGEREF _Toc130309497 \h </w:instrText>
        </w:r>
        <w:r w:rsidR="002F2D3F">
          <w:rPr>
            <w:noProof/>
            <w:webHidden/>
          </w:rPr>
        </w:r>
        <w:r w:rsidR="002F2D3F">
          <w:rPr>
            <w:noProof/>
            <w:webHidden/>
          </w:rPr>
          <w:fldChar w:fldCharType="separate"/>
        </w:r>
        <w:r w:rsidR="002F2D3F">
          <w:rPr>
            <w:noProof/>
            <w:webHidden/>
          </w:rPr>
          <w:t>65</w:t>
        </w:r>
        <w:r w:rsidR="002F2D3F">
          <w:rPr>
            <w:noProof/>
            <w:webHidden/>
          </w:rPr>
          <w:fldChar w:fldCharType="end"/>
        </w:r>
      </w:hyperlink>
    </w:p>
    <w:p w14:paraId="15CD9556" w14:textId="40366E4A" w:rsidR="002F2D3F" w:rsidRDefault="00000000">
      <w:pPr>
        <w:pStyle w:val="TOC2"/>
        <w:rPr>
          <w:rFonts w:asciiTheme="minorHAnsi" w:eastAsiaTheme="minorEastAsia" w:hAnsiTheme="minorHAnsi" w:cstheme="minorBidi"/>
          <w:sz w:val="22"/>
          <w:szCs w:val="22"/>
          <w:lang w:eastAsia="en-AU"/>
        </w:rPr>
      </w:pPr>
      <w:hyperlink w:anchor="_Toc130309498" w:history="1">
        <w:r w:rsidR="002F2D3F" w:rsidRPr="00A67E62">
          <w:rPr>
            <w:rStyle w:val="Hyperlink"/>
          </w:rPr>
          <w:t>Resource 1: Ten-frame</w:t>
        </w:r>
        <w:r w:rsidR="002F2D3F">
          <w:rPr>
            <w:webHidden/>
          </w:rPr>
          <w:tab/>
        </w:r>
        <w:r w:rsidR="002F2D3F">
          <w:rPr>
            <w:webHidden/>
          </w:rPr>
          <w:fldChar w:fldCharType="begin"/>
        </w:r>
        <w:r w:rsidR="002F2D3F">
          <w:rPr>
            <w:webHidden/>
          </w:rPr>
          <w:instrText xml:space="preserve"> PAGEREF _Toc130309498 \h </w:instrText>
        </w:r>
        <w:r w:rsidR="002F2D3F">
          <w:rPr>
            <w:webHidden/>
          </w:rPr>
        </w:r>
        <w:r w:rsidR="002F2D3F">
          <w:rPr>
            <w:webHidden/>
          </w:rPr>
          <w:fldChar w:fldCharType="separate"/>
        </w:r>
        <w:r w:rsidR="002F2D3F">
          <w:rPr>
            <w:webHidden/>
          </w:rPr>
          <w:t>70</w:t>
        </w:r>
        <w:r w:rsidR="002F2D3F">
          <w:rPr>
            <w:webHidden/>
          </w:rPr>
          <w:fldChar w:fldCharType="end"/>
        </w:r>
      </w:hyperlink>
    </w:p>
    <w:p w14:paraId="0AE6D372" w14:textId="23870A4A" w:rsidR="002F2D3F" w:rsidRDefault="00000000">
      <w:pPr>
        <w:pStyle w:val="TOC2"/>
        <w:rPr>
          <w:rFonts w:asciiTheme="minorHAnsi" w:eastAsiaTheme="minorEastAsia" w:hAnsiTheme="minorHAnsi" w:cstheme="minorBidi"/>
          <w:sz w:val="22"/>
          <w:szCs w:val="22"/>
          <w:lang w:eastAsia="en-AU"/>
        </w:rPr>
      </w:pPr>
      <w:hyperlink w:anchor="_Toc130309499" w:history="1">
        <w:r w:rsidR="002F2D3F" w:rsidRPr="00A67E62">
          <w:rPr>
            <w:rStyle w:val="Hyperlink"/>
          </w:rPr>
          <w:t>Resource 2: Measuring lengths</w:t>
        </w:r>
        <w:r w:rsidR="002F2D3F">
          <w:rPr>
            <w:webHidden/>
          </w:rPr>
          <w:tab/>
        </w:r>
        <w:r w:rsidR="002F2D3F">
          <w:rPr>
            <w:webHidden/>
          </w:rPr>
          <w:fldChar w:fldCharType="begin"/>
        </w:r>
        <w:r w:rsidR="002F2D3F">
          <w:rPr>
            <w:webHidden/>
          </w:rPr>
          <w:instrText xml:space="preserve"> PAGEREF _Toc130309499 \h </w:instrText>
        </w:r>
        <w:r w:rsidR="002F2D3F">
          <w:rPr>
            <w:webHidden/>
          </w:rPr>
        </w:r>
        <w:r w:rsidR="002F2D3F">
          <w:rPr>
            <w:webHidden/>
          </w:rPr>
          <w:fldChar w:fldCharType="separate"/>
        </w:r>
        <w:r w:rsidR="002F2D3F">
          <w:rPr>
            <w:webHidden/>
          </w:rPr>
          <w:t>71</w:t>
        </w:r>
        <w:r w:rsidR="002F2D3F">
          <w:rPr>
            <w:webHidden/>
          </w:rPr>
          <w:fldChar w:fldCharType="end"/>
        </w:r>
      </w:hyperlink>
    </w:p>
    <w:p w14:paraId="544A6FAA" w14:textId="5B903246" w:rsidR="002F2D3F" w:rsidRDefault="00000000">
      <w:pPr>
        <w:pStyle w:val="TOC2"/>
        <w:rPr>
          <w:rFonts w:asciiTheme="minorHAnsi" w:eastAsiaTheme="minorEastAsia" w:hAnsiTheme="minorHAnsi" w:cstheme="minorBidi"/>
          <w:sz w:val="22"/>
          <w:szCs w:val="22"/>
          <w:lang w:eastAsia="en-AU"/>
        </w:rPr>
      </w:pPr>
      <w:hyperlink w:anchor="_Toc130309500" w:history="1">
        <w:r w:rsidR="002F2D3F" w:rsidRPr="00A67E62">
          <w:rPr>
            <w:rStyle w:val="Hyperlink"/>
          </w:rPr>
          <w:t>Resource 3: Folded paper</w:t>
        </w:r>
        <w:r w:rsidR="002F2D3F">
          <w:rPr>
            <w:webHidden/>
          </w:rPr>
          <w:tab/>
        </w:r>
        <w:r w:rsidR="002F2D3F">
          <w:rPr>
            <w:webHidden/>
          </w:rPr>
          <w:fldChar w:fldCharType="begin"/>
        </w:r>
        <w:r w:rsidR="002F2D3F">
          <w:rPr>
            <w:webHidden/>
          </w:rPr>
          <w:instrText xml:space="preserve"> PAGEREF _Toc130309500 \h </w:instrText>
        </w:r>
        <w:r w:rsidR="002F2D3F">
          <w:rPr>
            <w:webHidden/>
          </w:rPr>
        </w:r>
        <w:r w:rsidR="002F2D3F">
          <w:rPr>
            <w:webHidden/>
          </w:rPr>
          <w:fldChar w:fldCharType="separate"/>
        </w:r>
        <w:r w:rsidR="002F2D3F">
          <w:rPr>
            <w:webHidden/>
          </w:rPr>
          <w:t>72</w:t>
        </w:r>
        <w:r w:rsidR="002F2D3F">
          <w:rPr>
            <w:webHidden/>
          </w:rPr>
          <w:fldChar w:fldCharType="end"/>
        </w:r>
      </w:hyperlink>
    </w:p>
    <w:p w14:paraId="46AAAFE3" w14:textId="747B89CA" w:rsidR="002F2D3F" w:rsidRDefault="00000000">
      <w:pPr>
        <w:pStyle w:val="TOC2"/>
        <w:rPr>
          <w:rFonts w:asciiTheme="minorHAnsi" w:eastAsiaTheme="minorEastAsia" w:hAnsiTheme="minorHAnsi" w:cstheme="minorBidi"/>
          <w:sz w:val="22"/>
          <w:szCs w:val="22"/>
          <w:lang w:eastAsia="en-AU"/>
        </w:rPr>
      </w:pPr>
      <w:hyperlink w:anchor="_Toc130309501" w:history="1">
        <w:r w:rsidR="002F2D3F" w:rsidRPr="00A67E62">
          <w:rPr>
            <w:rStyle w:val="Hyperlink"/>
          </w:rPr>
          <w:t>Resource 4: Four paper sections</w:t>
        </w:r>
        <w:r w:rsidR="002F2D3F">
          <w:rPr>
            <w:webHidden/>
          </w:rPr>
          <w:tab/>
        </w:r>
        <w:r w:rsidR="002F2D3F">
          <w:rPr>
            <w:webHidden/>
          </w:rPr>
          <w:fldChar w:fldCharType="begin"/>
        </w:r>
        <w:r w:rsidR="002F2D3F">
          <w:rPr>
            <w:webHidden/>
          </w:rPr>
          <w:instrText xml:space="preserve"> PAGEREF _Toc130309501 \h </w:instrText>
        </w:r>
        <w:r w:rsidR="002F2D3F">
          <w:rPr>
            <w:webHidden/>
          </w:rPr>
        </w:r>
        <w:r w:rsidR="002F2D3F">
          <w:rPr>
            <w:webHidden/>
          </w:rPr>
          <w:fldChar w:fldCharType="separate"/>
        </w:r>
        <w:r w:rsidR="002F2D3F">
          <w:rPr>
            <w:webHidden/>
          </w:rPr>
          <w:t>73</w:t>
        </w:r>
        <w:r w:rsidR="002F2D3F">
          <w:rPr>
            <w:webHidden/>
          </w:rPr>
          <w:fldChar w:fldCharType="end"/>
        </w:r>
      </w:hyperlink>
    </w:p>
    <w:p w14:paraId="1D2A7D38" w14:textId="53F28D24" w:rsidR="002F2D3F" w:rsidRDefault="00000000">
      <w:pPr>
        <w:pStyle w:val="TOC2"/>
        <w:rPr>
          <w:rFonts w:asciiTheme="minorHAnsi" w:eastAsiaTheme="minorEastAsia" w:hAnsiTheme="minorHAnsi" w:cstheme="minorBidi"/>
          <w:sz w:val="22"/>
          <w:szCs w:val="22"/>
          <w:lang w:eastAsia="en-AU"/>
        </w:rPr>
      </w:pPr>
      <w:hyperlink w:anchor="_Toc130309502" w:history="1">
        <w:r w:rsidR="002F2D3F" w:rsidRPr="00A67E62">
          <w:rPr>
            <w:rStyle w:val="Hyperlink"/>
          </w:rPr>
          <w:t>Resource 5: Paper bugs</w:t>
        </w:r>
        <w:r w:rsidR="002F2D3F">
          <w:rPr>
            <w:webHidden/>
          </w:rPr>
          <w:tab/>
        </w:r>
        <w:r w:rsidR="002F2D3F">
          <w:rPr>
            <w:webHidden/>
          </w:rPr>
          <w:fldChar w:fldCharType="begin"/>
        </w:r>
        <w:r w:rsidR="002F2D3F">
          <w:rPr>
            <w:webHidden/>
          </w:rPr>
          <w:instrText xml:space="preserve"> PAGEREF _Toc130309502 \h </w:instrText>
        </w:r>
        <w:r w:rsidR="002F2D3F">
          <w:rPr>
            <w:webHidden/>
          </w:rPr>
        </w:r>
        <w:r w:rsidR="002F2D3F">
          <w:rPr>
            <w:webHidden/>
          </w:rPr>
          <w:fldChar w:fldCharType="separate"/>
        </w:r>
        <w:r w:rsidR="002F2D3F">
          <w:rPr>
            <w:webHidden/>
          </w:rPr>
          <w:t>74</w:t>
        </w:r>
        <w:r w:rsidR="002F2D3F">
          <w:rPr>
            <w:webHidden/>
          </w:rPr>
          <w:fldChar w:fldCharType="end"/>
        </w:r>
      </w:hyperlink>
    </w:p>
    <w:p w14:paraId="02129A73" w14:textId="56E47B7C" w:rsidR="002F2D3F" w:rsidRDefault="00000000">
      <w:pPr>
        <w:pStyle w:val="TOC2"/>
        <w:rPr>
          <w:rFonts w:asciiTheme="minorHAnsi" w:eastAsiaTheme="minorEastAsia" w:hAnsiTheme="minorHAnsi" w:cstheme="minorBidi"/>
          <w:sz w:val="22"/>
          <w:szCs w:val="22"/>
          <w:lang w:eastAsia="en-AU"/>
        </w:rPr>
      </w:pPr>
      <w:hyperlink w:anchor="_Toc130309503" w:history="1">
        <w:r w:rsidR="002F2D3F" w:rsidRPr="00A67E62">
          <w:rPr>
            <w:rStyle w:val="Hyperlink"/>
          </w:rPr>
          <w:t>Syllabus outcomes and content</w:t>
        </w:r>
        <w:r w:rsidR="002F2D3F">
          <w:rPr>
            <w:webHidden/>
          </w:rPr>
          <w:tab/>
        </w:r>
        <w:r w:rsidR="002F2D3F">
          <w:rPr>
            <w:webHidden/>
          </w:rPr>
          <w:fldChar w:fldCharType="begin"/>
        </w:r>
        <w:r w:rsidR="002F2D3F">
          <w:rPr>
            <w:webHidden/>
          </w:rPr>
          <w:instrText xml:space="preserve"> PAGEREF _Toc130309503 \h </w:instrText>
        </w:r>
        <w:r w:rsidR="002F2D3F">
          <w:rPr>
            <w:webHidden/>
          </w:rPr>
        </w:r>
        <w:r w:rsidR="002F2D3F">
          <w:rPr>
            <w:webHidden/>
          </w:rPr>
          <w:fldChar w:fldCharType="separate"/>
        </w:r>
        <w:r w:rsidR="002F2D3F">
          <w:rPr>
            <w:webHidden/>
          </w:rPr>
          <w:t>75</w:t>
        </w:r>
        <w:r w:rsidR="002F2D3F">
          <w:rPr>
            <w:webHidden/>
          </w:rPr>
          <w:fldChar w:fldCharType="end"/>
        </w:r>
      </w:hyperlink>
    </w:p>
    <w:p w14:paraId="1EBBDDBC" w14:textId="41221E89" w:rsidR="002F2D3F" w:rsidRDefault="00000000">
      <w:pPr>
        <w:pStyle w:val="TOC2"/>
        <w:rPr>
          <w:rFonts w:asciiTheme="minorHAnsi" w:eastAsiaTheme="minorEastAsia" w:hAnsiTheme="minorHAnsi" w:cstheme="minorBidi"/>
          <w:sz w:val="22"/>
          <w:szCs w:val="22"/>
          <w:lang w:eastAsia="en-AU"/>
        </w:rPr>
      </w:pPr>
      <w:hyperlink w:anchor="_Toc130309504" w:history="1">
        <w:r w:rsidR="002F2D3F" w:rsidRPr="00A67E62">
          <w:rPr>
            <w:rStyle w:val="Hyperlink"/>
          </w:rPr>
          <w:t>References</w:t>
        </w:r>
        <w:r w:rsidR="002F2D3F">
          <w:rPr>
            <w:webHidden/>
          </w:rPr>
          <w:tab/>
        </w:r>
        <w:r w:rsidR="002F2D3F">
          <w:rPr>
            <w:webHidden/>
          </w:rPr>
          <w:fldChar w:fldCharType="begin"/>
        </w:r>
        <w:r w:rsidR="002F2D3F">
          <w:rPr>
            <w:webHidden/>
          </w:rPr>
          <w:instrText xml:space="preserve"> PAGEREF _Toc130309504 \h </w:instrText>
        </w:r>
        <w:r w:rsidR="002F2D3F">
          <w:rPr>
            <w:webHidden/>
          </w:rPr>
        </w:r>
        <w:r w:rsidR="002F2D3F">
          <w:rPr>
            <w:webHidden/>
          </w:rPr>
          <w:fldChar w:fldCharType="separate"/>
        </w:r>
        <w:r w:rsidR="002F2D3F">
          <w:rPr>
            <w:webHidden/>
          </w:rPr>
          <w:t>86</w:t>
        </w:r>
        <w:r w:rsidR="002F2D3F">
          <w:rPr>
            <w:webHidden/>
          </w:rPr>
          <w:fldChar w:fldCharType="end"/>
        </w:r>
      </w:hyperlink>
    </w:p>
    <w:p w14:paraId="354F8BDA" w14:textId="2836325E" w:rsidR="00A32D6B" w:rsidRDefault="00075539" w:rsidP="00A32D6B">
      <w:pPr>
        <w:rPr>
          <w:shd w:val="clear" w:color="auto" w:fill="E6E6E6"/>
        </w:rPr>
      </w:pPr>
      <w:r>
        <w:rPr>
          <w:noProof/>
          <w:color w:val="2B579A"/>
          <w:shd w:val="clear" w:color="auto" w:fill="E6E6E6"/>
        </w:rPr>
        <w:fldChar w:fldCharType="end"/>
      </w:r>
      <w:r w:rsidR="00A32D6B">
        <w:rPr>
          <w:shd w:val="clear" w:color="auto" w:fill="E6E6E6"/>
        </w:rPr>
        <w:br w:type="page"/>
      </w:r>
    </w:p>
    <w:p w14:paraId="556803AF" w14:textId="47B50D53" w:rsidR="00A54063" w:rsidRPr="00E274E8" w:rsidRDefault="00A54063" w:rsidP="00E274E8">
      <w:pPr>
        <w:pStyle w:val="Heading2"/>
      </w:pPr>
      <w:bookmarkStart w:id="1" w:name="_Toc130309469"/>
      <w:r w:rsidRPr="00E274E8">
        <w:lastRenderedPageBreak/>
        <w:t>Unit description and duration</w:t>
      </w:r>
      <w:bookmarkEnd w:id="1"/>
    </w:p>
    <w:p w14:paraId="12622971" w14:textId="4A88E6C6" w:rsidR="00A54063" w:rsidRDefault="00A54063" w:rsidP="00E51733">
      <w:r>
        <w:t>This two-week unit</w:t>
      </w:r>
      <w:r w:rsidR="008C5D86">
        <w:t xml:space="preserve"> develops student knowledge, understanding and skills </w:t>
      </w:r>
      <w:r w:rsidR="003C1CB2">
        <w:t>of the attributes of length</w:t>
      </w:r>
      <w:r w:rsidR="00C64E04">
        <w:t xml:space="preserve"> </w:t>
      </w:r>
      <w:r w:rsidR="00E12BB2">
        <w:t>as well as the concept of partial measures.</w:t>
      </w:r>
      <w:r>
        <w:t xml:space="preserve"> Students are provided opportunities to:</w:t>
      </w:r>
    </w:p>
    <w:p w14:paraId="103A2023" w14:textId="698FC6A9" w:rsidR="00C64E04" w:rsidRPr="00754C2A" w:rsidRDefault="00C64E04" w:rsidP="00754C2A">
      <w:pPr>
        <w:pStyle w:val="ListBullet"/>
      </w:pPr>
      <w:r w:rsidRPr="00754C2A">
        <w:t xml:space="preserve">explore units that can be used to measure our </w:t>
      </w:r>
      <w:proofErr w:type="gramStart"/>
      <w:r w:rsidRPr="00754C2A">
        <w:t>world</w:t>
      </w:r>
      <w:proofErr w:type="gramEnd"/>
    </w:p>
    <w:p w14:paraId="20EF963D" w14:textId="77777777" w:rsidR="00C64E04" w:rsidRPr="00754C2A" w:rsidRDefault="00C64E04" w:rsidP="00754C2A">
      <w:pPr>
        <w:pStyle w:val="ListBullet"/>
      </w:pPr>
      <w:r w:rsidRPr="00754C2A">
        <w:t xml:space="preserve">reason why the number of units changes depending on the size of the unit </w:t>
      </w:r>
      <w:proofErr w:type="gramStart"/>
      <w:r w:rsidRPr="00754C2A">
        <w:t>used</w:t>
      </w:r>
      <w:proofErr w:type="gramEnd"/>
    </w:p>
    <w:p w14:paraId="22636C7E" w14:textId="77777777" w:rsidR="00C64E04" w:rsidRPr="00754C2A" w:rsidRDefault="00C64E04" w:rsidP="00754C2A">
      <w:pPr>
        <w:pStyle w:val="ListBullet"/>
      </w:pPr>
      <w:bookmarkStart w:id="2" w:name="_Int_zmxyxehk"/>
      <w:r w:rsidRPr="00754C2A">
        <w:t>describe</w:t>
      </w:r>
      <w:bookmarkEnd w:id="2"/>
      <w:r w:rsidRPr="00754C2A">
        <w:t xml:space="preserve"> lengths of objects that include partial </w:t>
      </w:r>
      <w:proofErr w:type="gramStart"/>
      <w:r w:rsidRPr="00754C2A">
        <w:t>measures</w:t>
      </w:r>
      <w:proofErr w:type="gramEnd"/>
    </w:p>
    <w:p w14:paraId="5B45D871" w14:textId="77777777" w:rsidR="00C64E04" w:rsidRPr="00754C2A" w:rsidRDefault="00C64E04" w:rsidP="00754C2A">
      <w:pPr>
        <w:pStyle w:val="ListBullet"/>
      </w:pPr>
      <w:r w:rsidRPr="00754C2A">
        <w:t>explore the relationships between parts and a whole when describing fractions.</w:t>
      </w:r>
    </w:p>
    <w:p w14:paraId="3D9EA571" w14:textId="70535EF5" w:rsidR="00A54063" w:rsidRDefault="00000000" w:rsidP="00E51733">
      <w:pPr>
        <w:pStyle w:val="FeatureBox"/>
      </w:pPr>
      <w:hyperlink r:id="rId8" w:history="1">
        <w:r w:rsidR="00075539">
          <w:rPr>
            <w:rStyle w:val="Hyperlink"/>
          </w:rPr>
          <w:t>Mathematics K–10 Syllabus</w:t>
        </w:r>
      </w:hyperlink>
      <w:r w:rsidR="00A54063">
        <w:t xml:space="preserve"> © 202</w:t>
      </w:r>
      <w:r w:rsidR="00075539">
        <w:t>2</w:t>
      </w:r>
      <w:r w:rsidR="00A54063">
        <w:t xml:space="preserve"> NSW Education Standards Authority (NESA) for and on behalf of the Crown in right of the State of New South Wales.</w:t>
      </w:r>
    </w:p>
    <w:p w14:paraId="0A3DAB5B" w14:textId="77777777" w:rsidR="00A54063" w:rsidRDefault="00A54063" w:rsidP="00B47438">
      <w:pPr>
        <w:pStyle w:val="Heading3"/>
      </w:pPr>
      <w:bookmarkStart w:id="3" w:name="_Toc130309470"/>
      <w:r>
        <w:t>Student prior learning</w:t>
      </w:r>
      <w:bookmarkEnd w:id="3"/>
    </w:p>
    <w:p w14:paraId="7AE38A96" w14:textId="77777777" w:rsidR="00A54063" w:rsidRDefault="00A54063" w:rsidP="00E51733">
      <w:r>
        <w:t>Before engaging in these teaching and learning activities, students would benefit from prior experience with:</w:t>
      </w:r>
    </w:p>
    <w:p w14:paraId="755D80E8" w14:textId="50A1DB73" w:rsidR="00F33758" w:rsidRPr="00754C2A" w:rsidRDefault="6203BF6F" w:rsidP="00754C2A">
      <w:pPr>
        <w:pStyle w:val="ListBullet"/>
      </w:pPr>
      <w:r w:rsidRPr="00754C2A">
        <w:t xml:space="preserve">estimating to determine how much longer or shorter a length of measure is when comparing 2 or more </w:t>
      </w:r>
      <w:proofErr w:type="gramStart"/>
      <w:r w:rsidRPr="00754C2A">
        <w:t>objects</w:t>
      </w:r>
      <w:proofErr w:type="gramEnd"/>
      <w:r w:rsidRPr="00754C2A">
        <w:t xml:space="preserve"> </w:t>
      </w:r>
    </w:p>
    <w:p w14:paraId="1F2747C8" w14:textId="77777777" w:rsidR="00F33758" w:rsidRPr="00754C2A" w:rsidRDefault="00F33758" w:rsidP="00754C2A">
      <w:pPr>
        <w:pStyle w:val="ListBullet"/>
      </w:pPr>
      <w:r w:rsidRPr="00754C2A">
        <w:t xml:space="preserve">using direct comparison to compare </w:t>
      </w:r>
      <w:proofErr w:type="gramStart"/>
      <w:r w:rsidRPr="00754C2A">
        <w:t>lengths</w:t>
      </w:r>
      <w:proofErr w:type="gramEnd"/>
    </w:p>
    <w:p w14:paraId="6C222647" w14:textId="526DBB25" w:rsidR="00F33758" w:rsidRPr="00754C2A" w:rsidRDefault="6203BF6F" w:rsidP="00754C2A">
      <w:pPr>
        <w:pStyle w:val="ListBullet"/>
      </w:pPr>
      <w:r w:rsidRPr="00754C2A">
        <w:t>describing division as an equal number of shares</w:t>
      </w:r>
    </w:p>
    <w:p w14:paraId="7AC4331F" w14:textId="3D29EDAE" w:rsidR="00A54063" w:rsidRPr="00754C2A" w:rsidRDefault="00F33758" w:rsidP="00754C2A">
      <w:pPr>
        <w:pStyle w:val="ListBullet"/>
      </w:pPr>
      <w:r w:rsidRPr="00754C2A">
        <w:t>representing fractions as equal parts of a whole or a group.</w:t>
      </w:r>
    </w:p>
    <w:p w14:paraId="53EA21C0" w14:textId="77777777" w:rsidR="00074F0F" w:rsidRDefault="00074F0F" w:rsidP="00385DFB">
      <w:pPr>
        <w:pStyle w:val="Heading2"/>
      </w:pPr>
      <w:bookmarkStart w:id="4" w:name="_Toc130309471"/>
      <w:r>
        <w:lastRenderedPageBreak/>
        <w:t>Lesson overview and resources</w:t>
      </w:r>
      <w:bookmarkEnd w:id="4"/>
    </w:p>
    <w:p w14:paraId="581D9565" w14:textId="77777777" w:rsidR="00982157" w:rsidRPr="00B80AAD" w:rsidRDefault="00074F0F" w:rsidP="00E51733">
      <w:r w:rsidRPr="00B80AAD">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5099"/>
        <w:gridCol w:w="4732"/>
        <w:gridCol w:w="4729"/>
      </w:tblGrid>
      <w:tr w:rsidR="00074F0F" w14:paraId="04913A8F" w14:textId="77777777" w:rsidTr="00D63594">
        <w:trPr>
          <w:cnfStyle w:val="100000000000" w:firstRow="1" w:lastRow="0" w:firstColumn="0" w:lastColumn="0" w:oddVBand="0" w:evenVBand="0" w:oddHBand="0" w:evenHBand="0" w:firstRowFirstColumn="0" w:firstRowLastColumn="0" w:lastRowFirstColumn="0" w:lastRowLastColumn="0"/>
        </w:trPr>
        <w:tc>
          <w:tcPr>
            <w:tcW w:w="1751" w:type="pct"/>
          </w:tcPr>
          <w:p w14:paraId="01F92AF2" w14:textId="77777777" w:rsidR="00074F0F" w:rsidRDefault="00074F0F" w:rsidP="00E51733">
            <w:r w:rsidRPr="00A348FD">
              <w:t>Lesson</w:t>
            </w:r>
          </w:p>
        </w:tc>
        <w:tc>
          <w:tcPr>
            <w:tcW w:w="1625" w:type="pct"/>
          </w:tcPr>
          <w:p w14:paraId="4EF144EE" w14:textId="77777777" w:rsidR="00074F0F" w:rsidRDefault="00074F0F" w:rsidP="00E51733">
            <w:r w:rsidRPr="00A348FD">
              <w:t>Syllabus focus area and content groups</w:t>
            </w:r>
          </w:p>
        </w:tc>
        <w:tc>
          <w:tcPr>
            <w:tcW w:w="1625" w:type="pct"/>
          </w:tcPr>
          <w:p w14:paraId="18EE2F17" w14:textId="77777777" w:rsidR="00074F0F" w:rsidRDefault="00074F0F" w:rsidP="00E51733">
            <w:r w:rsidRPr="00A348FD">
              <w:t>Resources</w:t>
            </w:r>
          </w:p>
        </w:tc>
      </w:tr>
      <w:tr w:rsidR="00074F0F" w14:paraId="7340434C" w14:textId="77777777" w:rsidTr="00D63594">
        <w:trPr>
          <w:cnfStyle w:val="000000100000" w:firstRow="0" w:lastRow="0" w:firstColumn="0" w:lastColumn="0" w:oddVBand="0" w:evenVBand="0" w:oddHBand="1" w:evenHBand="0" w:firstRowFirstColumn="0" w:firstRowLastColumn="0" w:lastRowFirstColumn="0" w:lastRowLastColumn="0"/>
        </w:trPr>
        <w:tc>
          <w:tcPr>
            <w:tcW w:w="1751" w:type="pct"/>
          </w:tcPr>
          <w:p w14:paraId="52803213" w14:textId="33D4973B" w:rsidR="00074F0F" w:rsidRPr="0059617E" w:rsidRDefault="00000000" w:rsidP="00E51733">
            <w:pPr>
              <w:rPr>
                <w:rStyle w:val="Strong"/>
                <w:b w:val="0"/>
                <w:bCs/>
              </w:rPr>
            </w:pPr>
            <w:hyperlink w:anchor="_Lesson_1:_Measuring" w:history="1">
              <w:r w:rsidR="002F77BB" w:rsidRPr="0059617E">
                <w:rPr>
                  <w:rStyle w:val="Hyperlink"/>
                  <w:b/>
                  <w:bCs/>
                </w:rPr>
                <w:t xml:space="preserve">Lesson 1: Measuring with units: </w:t>
              </w:r>
              <w:r w:rsidR="00416A80">
                <w:rPr>
                  <w:rStyle w:val="Hyperlink"/>
                  <w:b/>
                  <w:bCs/>
                </w:rPr>
                <w:t>L</w:t>
              </w:r>
              <w:r w:rsidR="002F77BB" w:rsidRPr="0059617E">
                <w:rPr>
                  <w:rStyle w:val="Hyperlink"/>
                  <w:b/>
                  <w:bCs/>
                </w:rPr>
                <w:t xml:space="preserve">ong, </w:t>
              </w:r>
              <w:proofErr w:type="gramStart"/>
              <w:r w:rsidR="002F77BB" w:rsidRPr="0059617E">
                <w:rPr>
                  <w:rStyle w:val="Hyperlink"/>
                  <w:b/>
                  <w:bCs/>
                </w:rPr>
                <w:t>longer</w:t>
              </w:r>
              <w:proofErr w:type="gramEnd"/>
              <w:r w:rsidR="002F77BB" w:rsidRPr="0059617E">
                <w:rPr>
                  <w:rStyle w:val="Hyperlink"/>
                  <w:b/>
                  <w:bCs/>
                </w:rPr>
                <w:t xml:space="preserve"> or longest</w:t>
              </w:r>
            </w:hyperlink>
          </w:p>
          <w:p w14:paraId="1B0DF09A" w14:textId="13186FFA" w:rsidR="00074F0F" w:rsidRPr="00430F12" w:rsidRDefault="00074F0F" w:rsidP="00E51733">
            <w:r>
              <w:t>60 minutes</w:t>
            </w:r>
          </w:p>
          <w:p w14:paraId="00D3F46E" w14:textId="4A57D3BE" w:rsidR="00074F0F" w:rsidRDefault="00AF4FC6" w:rsidP="77912210">
            <w:pPr>
              <w:rPr>
                <w:rFonts w:eastAsia="Calibri"/>
              </w:rPr>
            </w:pPr>
            <w:r>
              <w:t>Lengths can be compared and ordered with informal units.</w:t>
            </w:r>
          </w:p>
        </w:tc>
        <w:tc>
          <w:tcPr>
            <w:tcW w:w="1625" w:type="pct"/>
          </w:tcPr>
          <w:p w14:paraId="5B02179D" w14:textId="5E236F17" w:rsidR="156828DF" w:rsidRDefault="156828DF" w:rsidP="156828DF">
            <w:pPr>
              <w:rPr>
                <w:rStyle w:val="Strong"/>
              </w:rPr>
            </w:pPr>
            <w:r w:rsidRPr="156828DF">
              <w:rPr>
                <w:rStyle w:val="Strong"/>
              </w:rPr>
              <w:t>Representing whole numbers</w:t>
            </w:r>
          </w:p>
          <w:p w14:paraId="1069ADBC" w14:textId="59AFEBED" w:rsidR="00F83ACF" w:rsidRDefault="00F83ACF" w:rsidP="156828DF">
            <w:pPr>
              <w:rPr>
                <w:rStyle w:val="Strong"/>
              </w:rPr>
            </w:pPr>
            <w:r w:rsidRPr="00F83ACF">
              <w:rPr>
                <w:rStyle w:val="Strong"/>
              </w:rPr>
              <w:t>Early Stage 1</w:t>
            </w:r>
          </w:p>
          <w:p w14:paraId="7AC70553" w14:textId="23CD71A3" w:rsidR="156828DF" w:rsidRDefault="156828DF" w:rsidP="00805C0D">
            <w:pPr>
              <w:pStyle w:val="ListBullet"/>
            </w:pPr>
            <w:r>
              <w:t xml:space="preserve">Use the counting sequence of ones </w:t>
            </w:r>
            <w:proofErr w:type="gramStart"/>
            <w:r>
              <w:t>flexibly</w:t>
            </w:r>
            <w:proofErr w:type="gramEnd"/>
          </w:p>
          <w:p w14:paraId="3F02403E" w14:textId="709DC557" w:rsidR="00A85CE1" w:rsidRDefault="00A85CE1" w:rsidP="00A85CE1">
            <w:pPr>
              <w:rPr>
                <w:rStyle w:val="Strong"/>
              </w:rPr>
            </w:pPr>
            <w:r w:rsidRPr="00A85CE1">
              <w:rPr>
                <w:rStyle w:val="Strong"/>
              </w:rPr>
              <w:t>S</w:t>
            </w:r>
            <w:r>
              <w:rPr>
                <w:rStyle w:val="Strong"/>
              </w:rPr>
              <w:t>tage 1</w:t>
            </w:r>
          </w:p>
          <w:p w14:paraId="6FA886E0" w14:textId="269F76B6" w:rsidR="00A85CE1" w:rsidRPr="00E604B5" w:rsidRDefault="00A85CE1" w:rsidP="00805C0D">
            <w:pPr>
              <w:pStyle w:val="ListBullet"/>
            </w:pPr>
            <w:r w:rsidRPr="00805C0D">
              <w:t>Use</w:t>
            </w:r>
            <w:r w:rsidRPr="00E604B5">
              <w:t xml:space="preserve"> counting sequences of ones with two-digit numbers and </w:t>
            </w:r>
            <w:proofErr w:type="gramStart"/>
            <w:r w:rsidRPr="00E604B5">
              <w:t>beyond</w:t>
            </w:r>
            <w:proofErr w:type="gramEnd"/>
          </w:p>
          <w:p w14:paraId="3D9AE70A" w14:textId="4E99DDD0" w:rsidR="00E604B5" w:rsidRPr="00E604B5" w:rsidRDefault="00E604B5" w:rsidP="005502E2">
            <w:pPr>
              <w:pStyle w:val="ListBullet"/>
              <w:numPr>
                <w:ilvl w:val="0"/>
                <w:numId w:val="0"/>
              </w:numPr>
              <w:rPr>
                <w:rStyle w:val="Strong"/>
              </w:rPr>
            </w:pPr>
            <w:r w:rsidRPr="00E604B5">
              <w:rPr>
                <w:rStyle w:val="Strong"/>
              </w:rPr>
              <w:t>Combining and separating quantities</w:t>
            </w:r>
          </w:p>
          <w:p w14:paraId="569419C2" w14:textId="7FDF4927" w:rsidR="00E604B5" w:rsidRPr="00E604B5" w:rsidRDefault="00E604B5" w:rsidP="00372580">
            <w:pPr>
              <w:pStyle w:val="ListBullet"/>
              <w:numPr>
                <w:ilvl w:val="0"/>
                <w:numId w:val="0"/>
              </w:numPr>
              <w:rPr>
                <w:rStyle w:val="Strong"/>
              </w:rPr>
            </w:pPr>
            <w:r w:rsidRPr="00E604B5">
              <w:rPr>
                <w:rStyle w:val="Strong"/>
              </w:rPr>
              <w:t>Early Stage 1</w:t>
            </w:r>
          </w:p>
          <w:p w14:paraId="0AAD1E8B" w14:textId="5427B797" w:rsidR="00E604B5" w:rsidRPr="00805C0D" w:rsidRDefault="56C3A012" w:rsidP="00805C0D">
            <w:pPr>
              <w:pStyle w:val="ListBullet"/>
            </w:pPr>
            <w:r w:rsidRPr="00805C0D">
              <w:t xml:space="preserve">Model additive relations and compare </w:t>
            </w:r>
            <w:proofErr w:type="gramStart"/>
            <w:r w:rsidRPr="00805C0D">
              <w:t>quantities</w:t>
            </w:r>
            <w:proofErr w:type="gramEnd"/>
            <w:r w:rsidRPr="00805C0D">
              <w:t xml:space="preserve"> </w:t>
            </w:r>
          </w:p>
          <w:p w14:paraId="74516DFE" w14:textId="36E393BA" w:rsidR="00E604B5" w:rsidRPr="00805C0D" w:rsidRDefault="56C3A012" w:rsidP="00805C0D">
            <w:pPr>
              <w:pStyle w:val="ListBullet"/>
            </w:pPr>
            <w:r w:rsidRPr="00805C0D">
              <w:t xml:space="preserve">Identify part-whole relationships in numbers up to </w:t>
            </w:r>
            <w:proofErr w:type="gramStart"/>
            <w:r w:rsidRPr="00805C0D">
              <w:t>10</w:t>
            </w:r>
            <w:proofErr w:type="gramEnd"/>
          </w:p>
          <w:p w14:paraId="676C01FB" w14:textId="637BDA7E" w:rsidR="00E604B5" w:rsidRDefault="00E604B5" w:rsidP="002C44A2">
            <w:pPr>
              <w:pStyle w:val="ListBullet"/>
              <w:numPr>
                <w:ilvl w:val="0"/>
                <w:numId w:val="0"/>
              </w:numPr>
              <w:rPr>
                <w:rStyle w:val="Strong"/>
              </w:rPr>
            </w:pPr>
            <w:r w:rsidRPr="00E604B5">
              <w:rPr>
                <w:rStyle w:val="Strong"/>
              </w:rPr>
              <w:lastRenderedPageBreak/>
              <w:t>Stage 1</w:t>
            </w:r>
            <w:r w:rsidR="00E274E8">
              <w:rPr>
                <w:rStyle w:val="Strong"/>
              </w:rPr>
              <w:t xml:space="preserve"> –</w:t>
            </w:r>
            <w:r w:rsidR="001709DD">
              <w:rPr>
                <w:rStyle w:val="Strong"/>
              </w:rPr>
              <w:t xml:space="preserve"> </w:t>
            </w:r>
            <w:r w:rsidRPr="00E604B5">
              <w:rPr>
                <w:rStyle w:val="Strong"/>
              </w:rPr>
              <w:t>Part A</w:t>
            </w:r>
          </w:p>
          <w:p w14:paraId="05E9B0B1" w14:textId="659588BD" w:rsidR="00E604B5" w:rsidRDefault="1935D371" w:rsidP="00805C0D">
            <w:pPr>
              <w:pStyle w:val="ListBullet"/>
              <w:rPr>
                <w:rStyle w:val="Strong"/>
                <w:b w:val="0"/>
              </w:rPr>
            </w:pPr>
            <w:r w:rsidRPr="49011B3E">
              <w:rPr>
                <w:rStyle w:val="Strong"/>
                <w:b w:val="0"/>
              </w:rPr>
              <w:t xml:space="preserve">Recognise and recall number bonds up to </w:t>
            </w:r>
            <w:proofErr w:type="gramStart"/>
            <w:r w:rsidR="008C097B">
              <w:rPr>
                <w:rStyle w:val="Strong"/>
                <w:b w:val="0"/>
              </w:rPr>
              <w:t>10</w:t>
            </w:r>
            <w:proofErr w:type="gramEnd"/>
          </w:p>
          <w:p w14:paraId="1D1258A7" w14:textId="528241CD" w:rsidR="00E604B5" w:rsidRPr="00E604B5" w:rsidRDefault="00E604B5" w:rsidP="002C44A2">
            <w:pPr>
              <w:pStyle w:val="ListBullet"/>
              <w:numPr>
                <w:ilvl w:val="0"/>
                <w:numId w:val="0"/>
              </w:numPr>
              <w:rPr>
                <w:rStyle w:val="Strong"/>
              </w:rPr>
            </w:pPr>
            <w:r w:rsidRPr="00E604B5">
              <w:rPr>
                <w:rStyle w:val="Strong"/>
              </w:rPr>
              <w:t>Stage 1</w:t>
            </w:r>
            <w:r w:rsidR="001709DD">
              <w:rPr>
                <w:rStyle w:val="Strong"/>
              </w:rPr>
              <w:t xml:space="preserve"> </w:t>
            </w:r>
            <w:r w:rsidR="00E274E8">
              <w:rPr>
                <w:rStyle w:val="Strong"/>
              </w:rPr>
              <w:t xml:space="preserve">– </w:t>
            </w:r>
            <w:r w:rsidRPr="00E604B5">
              <w:rPr>
                <w:rStyle w:val="Strong"/>
              </w:rPr>
              <w:t>Part B</w:t>
            </w:r>
          </w:p>
          <w:p w14:paraId="4966CC32" w14:textId="77777777" w:rsidR="00E604B5" w:rsidRPr="00C47916" w:rsidRDefault="00E604B5" w:rsidP="00805C0D">
            <w:pPr>
              <w:pStyle w:val="ListBullet"/>
              <w:rPr>
                <w:rStyle w:val="Strong"/>
                <w:b w:val="0"/>
              </w:rPr>
            </w:pPr>
            <w:r w:rsidRPr="00805C0D">
              <w:rPr>
                <w:rStyle w:val="Strong"/>
                <w:b w:val="0"/>
              </w:rPr>
              <w:t>Represent</w:t>
            </w:r>
            <w:r w:rsidRPr="156828DF">
              <w:rPr>
                <w:rStyle w:val="Strong"/>
                <w:b w:val="0"/>
              </w:rPr>
              <w:t xml:space="preserve"> and reason about additive </w:t>
            </w:r>
            <w:proofErr w:type="gramStart"/>
            <w:r w:rsidRPr="156828DF">
              <w:rPr>
                <w:rStyle w:val="Strong"/>
                <w:b w:val="0"/>
              </w:rPr>
              <w:t>relations</w:t>
            </w:r>
            <w:proofErr w:type="gramEnd"/>
          </w:p>
          <w:p w14:paraId="5DC77F2D" w14:textId="44D3D9E0" w:rsidR="00E604B5" w:rsidRPr="001709DD" w:rsidRDefault="001709DD" w:rsidP="002C44A2">
            <w:pPr>
              <w:pStyle w:val="ListBullet"/>
              <w:numPr>
                <w:ilvl w:val="0"/>
                <w:numId w:val="0"/>
              </w:numPr>
              <w:rPr>
                <w:rStyle w:val="Strong"/>
              </w:rPr>
            </w:pPr>
            <w:r w:rsidRPr="001709DD">
              <w:rPr>
                <w:rStyle w:val="Strong"/>
              </w:rPr>
              <w:t>Geometric measure</w:t>
            </w:r>
          </w:p>
          <w:p w14:paraId="7480010B" w14:textId="34FCEB12" w:rsidR="0004714A" w:rsidRPr="0004714A" w:rsidRDefault="27FF171B" w:rsidP="0004714A">
            <w:pPr>
              <w:rPr>
                <w:rStyle w:val="Strong"/>
              </w:rPr>
            </w:pPr>
            <w:r w:rsidRPr="156828DF">
              <w:rPr>
                <w:rStyle w:val="Strong"/>
              </w:rPr>
              <w:t>Early Stage 1</w:t>
            </w:r>
          </w:p>
          <w:p w14:paraId="3D86B4D0" w14:textId="47606806" w:rsidR="00A613AC" w:rsidRDefault="7EC3FF26" w:rsidP="00805C0D">
            <w:pPr>
              <w:pStyle w:val="ListBullet"/>
              <w:rPr>
                <w:rStyle w:val="Strong"/>
                <w:b w:val="0"/>
              </w:rPr>
            </w:pPr>
            <w:r w:rsidRPr="40624025">
              <w:rPr>
                <w:rStyle w:val="Strong"/>
                <w:b w:val="0"/>
              </w:rPr>
              <w:t xml:space="preserve">Use </w:t>
            </w:r>
            <w:r w:rsidRPr="00805C0D">
              <w:rPr>
                <w:rStyle w:val="Strong"/>
                <w:b w:val="0"/>
              </w:rPr>
              <w:t>direct</w:t>
            </w:r>
            <w:r w:rsidRPr="40624025">
              <w:rPr>
                <w:rStyle w:val="Strong"/>
                <w:b w:val="0"/>
              </w:rPr>
              <w:t xml:space="preserve"> and indirect comparisons to decide which is </w:t>
            </w:r>
            <w:proofErr w:type="gramStart"/>
            <w:r w:rsidRPr="40624025">
              <w:rPr>
                <w:rStyle w:val="Strong"/>
                <w:b w:val="0"/>
              </w:rPr>
              <w:t>longer</w:t>
            </w:r>
            <w:proofErr w:type="gramEnd"/>
          </w:p>
          <w:p w14:paraId="5203E766" w14:textId="249B443C" w:rsidR="0004714A" w:rsidRPr="001709DD" w:rsidRDefault="27FF171B" w:rsidP="002C44A2">
            <w:pPr>
              <w:pStyle w:val="ListBullet"/>
              <w:numPr>
                <w:ilvl w:val="0"/>
                <w:numId w:val="0"/>
              </w:numPr>
              <w:rPr>
                <w:rStyle w:val="Strong"/>
                <w:rFonts w:eastAsia="Calibri"/>
                <w:b w:val="0"/>
              </w:rPr>
            </w:pPr>
            <w:r w:rsidRPr="156828DF">
              <w:rPr>
                <w:rStyle w:val="Strong"/>
              </w:rPr>
              <w:t xml:space="preserve">Stage 1 </w:t>
            </w:r>
            <w:r w:rsidR="00E274E8">
              <w:rPr>
                <w:rStyle w:val="Strong"/>
              </w:rPr>
              <w:t xml:space="preserve">– </w:t>
            </w:r>
            <w:r w:rsidR="001709DD">
              <w:rPr>
                <w:rStyle w:val="Strong"/>
              </w:rPr>
              <w:t>Part</w:t>
            </w:r>
            <w:r w:rsidRPr="156828DF">
              <w:rPr>
                <w:rStyle w:val="Strong"/>
              </w:rPr>
              <w:t xml:space="preserve"> </w:t>
            </w:r>
            <w:r w:rsidR="6D0F7925" w:rsidRPr="156828DF">
              <w:rPr>
                <w:rStyle w:val="Strong"/>
              </w:rPr>
              <w:t>A</w:t>
            </w:r>
          </w:p>
          <w:p w14:paraId="5B1B9ABC" w14:textId="3C2F7B6B" w:rsidR="00C47916" w:rsidRPr="00805C0D" w:rsidRDefault="4097D8DB" w:rsidP="00805C0D">
            <w:pPr>
              <w:pStyle w:val="ListBullet"/>
              <w:rPr>
                <w:rStyle w:val="Strong"/>
                <w:b w:val="0"/>
              </w:rPr>
            </w:pPr>
            <w:r w:rsidRPr="00805C0D">
              <w:rPr>
                <w:rStyle w:val="Strong"/>
                <w:b w:val="0"/>
              </w:rPr>
              <w:t xml:space="preserve">Length: </w:t>
            </w:r>
            <w:r w:rsidR="42A9627D" w:rsidRPr="00805C0D">
              <w:rPr>
                <w:rStyle w:val="Strong"/>
                <w:b w:val="0"/>
              </w:rPr>
              <w:t>Measure the lengths of objects using uniform informal units</w:t>
            </w:r>
          </w:p>
          <w:p w14:paraId="4D0C076C" w14:textId="302B1C3B" w:rsidR="00C47916" w:rsidRPr="007050A2" w:rsidRDefault="001655E6" w:rsidP="00805C0D">
            <w:pPr>
              <w:pStyle w:val="ListBullet"/>
              <w:rPr>
                <w:rStyle w:val="Strong"/>
                <w:b w:val="0"/>
              </w:rPr>
            </w:pPr>
            <w:r w:rsidRPr="00805C0D">
              <w:rPr>
                <w:rStyle w:val="Strong"/>
                <w:b w:val="0"/>
              </w:rPr>
              <w:t xml:space="preserve">Length: </w:t>
            </w:r>
            <w:r w:rsidR="08812548" w:rsidRPr="00805C0D">
              <w:rPr>
                <w:rStyle w:val="Strong"/>
                <w:b w:val="0"/>
              </w:rPr>
              <w:t>Compare</w:t>
            </w:r>
            <w:r w:rsidR="08812548" w:rsidRPr="156828DF">
              <w:rPr>
                <w:rStyle w:val="Strong"/>
                <w:b w:val="0"/>
              </w:rPr>
              <w:t xml:space="preserve"> lengths using uniform informal units</w:t>
            </w:r>
          </w:p>
          <w:p w14:paraId="0E7AFFFF" w14:textId="46049879" w:rsidR="156828DF" w:rsidRDefault="156828DF" w:rsidP="156828DF">
            <w:pPr>
              <w:rPr>
                <w:rFonts w:eastAsia="Calibri"/>
              </w:rPr>
            </w:pPr>
            <w:r w:rsidRPr="156828DF">
              <w:rPr>
                <w:rStyle w:val="Strong"/>
              </w:rPr>
              <w:t>Stage 1</w:t>
            </w:r>
            <w:r w:rsidR="00DB2F0E">
              <w:rPr>
                <w:rStyle w:val="Strong"/>
              </w:rPr>
              <w:t xml:space="preserve"> </w:t>
            </w:r>
            <w:r w:rsidR="00E274E8">
              <w:rPr>
                <w:rStyle w:val="Strong"/>
              </w:rPr>
              <w:t xml:space="preserve">– </w:t>
            </w:r>
            <w:r w:rsidR="00DB2F0E">
              <w:rPr>
                <w:rStyle w:val="Strong"/>
              </w:rPr>
              <w:t xml:space="preserve">Part </w:t>
            </w:r>
            <w:r w:rsidRPr="156828DF">
              <w:rPr>
                <w:rStyle w:val="Strong"/>
              </w:rPr>
              <w:t>B</w:t>
            </w:r>
          </w:p>
          <w:p w14:paraId="7AD108F2" w14:textId="023DA771" w:rsidR="00074F0F" w:rsidRPr="00DB2F0E" w:rsidRDefault="001655E6" w:rsidP="00805C0D">
            <w:pPr>
              <w:pStyle w:val="ListBullet"/>
              <w:rPr>
                <w:rStyle w:val="Strong"/>
                <w:b w:val="0"/>
              </w:rPr>
            </w:pPr>
            <w:r w:rsidRPr="001655E6">
              <w:t xml:space="preserve">Length: </w:t>
            </w:r>
            <w:r w:rsidR="156828DF" w:rsidRPr="00805C0D">
              <w:t>Compare</w:t>
            </w:r>
            <w:r w:rsidR="156828DF" w:rsidRPr="156828DF">
              <w:t xml:space="preserve"> and order lengths </w:t>
            </w:r>
            <w:r w:rsidR="156828DF" w:rsidRPr="156828DF">
              <w:lastRenderedPageBreak/>
              <w:t>using appropriate uniform informal units</w:t>
            </w:r>
          </w:p>
        </w:tc>
        <w:tc>
          <w:tcPr>
            <w:tcW w:w="1625" w:type="pct"/>
          </w:tcPr>
          <w:p w14:paraId="2A2EA959" w14:textId="49DF556F" w:rsidR="00416B9C" w:rsidRPr="0059617E" w:rsidRDefault="00000000" w:rsidP="00416B9C">
            <w:pPr>
              <w:pStyle w:val="ListBullet"/>
            </w:pPr>
            <w:hyperlink w:anchor="_Resource_1:_Ten-frame" w:history="1">
              <w:r w:rsidR="00416B9C" w:rsidRPr="00405F1B">
                <w:rPr>
                  <w:rStyle w:val="Hyperlink"/>
                </w:rPr>
                <w:t>Resource 1: Ten-frame</w:t>
              </w:r>
            </w:hyperlink>
          </w:p>
          <w:p w14:paraId="1A2B988B" w14:textId="77777777" w:rsidR="00147483" w:rsidRPr="00805C0D" w:rsidRDefault="00147483" w:rsidP="00805C0D">
            <w:pPr>
              <w:pStyle w:val="ListBullet"/>
            </w:pPr>
            <w:r>
              <w:t>B</w:t>
            </w:r>
            <w:r w:rsidRPr="00805C0D">
              <w:t>locks or cubes (all equal size)</w:t>
            </w:r>
          </w:p>
          <w:p w14:paraId="1587CD63" w14:textId="77777777" w:rsidR="00147483" w:rsidRPr="00805C0D" w:rsidRDefault="00147483" w:rsidP="00416B9C">
            <w:pPr>
              <w:pStyle w:val="ListBullet"/>
            </w:pPr>
            <w:r>
              <w:t>S</w:t>
            </w:r>
            <w:r w:rsidRPr="00805C0D">
              <w:t>trips of paper various lengths</w:t>
            </w:r>
          </w:p>
          <w:p w14:paraId="652FBBB0" w14:textId="15DF0DFC" w:rsidR="00663A70" w:rsidRPr="009B1280" w:rsidRDefault="00147483" w:rsidP="00EE6726">
            <w:pPr>
              <w:pStyle w:val="ListBullet"/>
            </w:pPr>
            <w:r>
              <w:t>W</w:t>
            </w:r>
            <w:r w:rsidRPr="00805C0D">
              <w:t>riting materials</w:t>
            </w:r>
          </w:p>
        </w:tc>
      </w:tr>
      <w:tr w:rsidR="0077167E" w14:paraId="6D3C9A49" w14:textId="77777777" w:rsidTr="00D63594">
        <w:trPr>
          <w:cnfStyle w:val="000000010000" w:firstRow="0" w:lastRow="0" w:firstColumn="0" w:lastColumn="0" w:oddVBand="0" w:evenVBand="0" w:oddHBand="0" w:evenHBand="1" w:firstRowFirstColumn="0" w:firstRowLastColumn="0" w:lastRowFirstColumn="0" w:lastRowLastColumn="0"/>
        </w:trPr>
        <w:tc>
          <w:tcPr>
            <w:tcW w:w="1751" w:type="pct"/>
          </w:tcPr>
          <w:p w14:paraId="0362BE30" w14:textId="6ABF437D" w:rsidR="0077167E" w:rsidRPr="0059617E" w:rsidRDefault="0059617E" w:rsidP="0077167E">
            <w:pPr>
              <w:rPr>
                <w:rStyle w:val="Hyperlink"/>
                <w:b/>
                <w:bCs/>
              </w:rPr>
            </w:pPr>
            <w:r>
              <w:rPr>
                <w:rStyle w:val="Strong"/>
              </w:rPr>
              <w:lastRenderedPageBreak/>
              <w:fldChar w:fldCharType="begin"/>
            </w:r>
            <w:r w:rsidR="00B24D9E">
              <w:rPr>
                <w:rStyle w:val="Strong"/>
              </w:rPr>
              <w:instrText>HYPERLINK  \l "_Lesson_2:_What’s"</w:instrText>
            </w:r>
            <w:r>
              <w:rPr>
                <w:rStyle w:val="Strong"/>
              </w:rPr>
            </w:r>
            <w:r>
              <w:rPr>
                <w:rStyle w:val="Strong"/>
              </w:rPr>
              <w:fldChar w:fldCharType="separate"/>
            </w:r>
            <w:r w:rsidR="0077167E" w:rsidRPr="0059617E">
              <w:rPr>
                <w:rStyle w:val="Hyperlink"/>
                <w:b/>
                <w:bCs/>
              </w:rPr>
              <w:t xml:space="preserve">Lesson 2: </w:t>
            </w:r>
            <w:r w:rsidR="00962177" w:rsidRPr="0059617E">
              <w:rPr>
                <w:rStyle w:val="Hyperlink"/>
                <w:b/>
                <w:bCs/>
              </w:rPr>
              <w:t>What’s the difference?</w:t>
            </w:r>
          </w:p>
          <w:p w14:paraId="7E26E969" w14:textId="1CE75E52" w:rsidR="0077167E" w:rsidRPr="0077167E" w:rsidRDefault="0059617E" w:rsidP="0059617E">
            <w:pPr>
              <w:rPr>
                <w:rStyle w:val="Strong"/>
                <w:b w:val="0"/>
              </w:rPr>
            </w:pPr>
            <w:r>
              <w:rPr>
                <w:rStyle w:val="Strong"/>
              </w:rPr>
              <w:fldChar w:fldCharType="end"/>
            </w:r>
            <w:r w:rsidR="006A0C2A">
              <w:rPr>
                <w:rStyle w:val="Strong"/>
                <w:b w:val="0"/>
              </w:rPr>
              <w:t>6</w:t>
            </w:r>
            <w:r w:rsidR="0DDEAADC" w:rsidRPr="52691C04">
              <w:rPr>
                <w:rStyle w:val="Strong"/>
                <w:b w:val="0"/>
              </w:rPr>
              <w:t>0 minutes</w:t>
            </w:r>
          </w:p>
          <w:p w14:paraId="35D56744" w14:textId="65DEC279" w:rsidR="0077167E" w:rsidRPr="0059617E" w:rsidRDefault="52691C04" w:rsidP="77912210">
            <w:pPr>
              <w:rPr>
                <w:rStyle w:val="Strong"/>
                <w:b w:val="0"/>
              </w:rPr>
            </w:pPr>
            <w:r w:rsidRPr="52691C04">
              <w:rPr>
                <w:rStyle w:val="Strong"/>
                <w:b w:val="0"/>
              </w:rPr>
              <w:t>A range of informal units can be used to measure accurately</w:t>
            </w:r>
            <w:r w:rsidR="60DD6AE4" w:rsidRPr="7F8BDF2B">
              <w:rPr>
                <w:rStyle w:val="Strong"/>
                <w:b w:val="0"/>
              </w:rPr>
              <w:t>.</w:t>
            </w:r>
          </w:p>
        </w:tc>
        <w:tc>
          <w:tcPr>
            <w:tcW w:w="1625" w:type="pct"/>
          </w:tcPr>
          <w:p w14:paraId="38B98971" w14:textId="1DD83893" w:rsidR="156828DF" w:rsidRDefault="156828DF" w:rsidP="156828DF">
            <w:pPr>
              <w:rPr>
                <w:rStyle w:val="Strong"/>
              </w:rPr>
            </w:pPr>
            <w:r w:rsidRPr="156828DF">
              <w:rPr>
                <w:rStyle w:val="Strong"/>
              </w:rPr>
              <w:t>Representing whole numbers</w:t>
            </w:r>
          </w:p>
          <w:p w14:paraId="193F5457" w14:textId="1A9B76AD" w:rsidR="00B17015" w:rsidRDefault="00B17015" w:rsidP="156828DF">
            <w:pPr>
              <w:rPr>
                <w:rStyle w:val="Strong"/>
              </w:rPr>
            </w:pPr>
            <w:r w:rsidRPr="00B17015">
              <w:rPr>
                <w:rStyle w:val="Strong"/>
              </w:rPr>
              <w:t>Early Stage 1</w:t>
            </w:r>
          </w:p>
          <w:p w14:paraId="7D80C2F6" w14:textId="7BF725E8" w:rsidR="002C44A2" w:rsidRDefault="156828DF" w:rsidP="005C57EE">
            <w:pPr>
              <w:pStyle w:val="ListBullet"/>
            </w:pPr>
            <w:r>
              <w:t xml:space="preserve">Use the counting sequence of ones </w:t>
            </w:r>
            <w:proofErr w:type="gramStart"/>
            <w:r>
              <w:t>flexibly</w:t>
            </w:r>
            <w:proofErr w:type="gramEnd"/>
          </w:p>
          <w:p w14:paraId="27FA4864" w14:textId="2C6ACEDA" w:rsidR="156828DF" w:rsidRPr="002C44A2" w:rsidRDefault="00B17015" w:rsidP="002C44A2">
            <w:pPr>
              <w:pStyle w:val="ListBullet"/>
              <w:numPr>
                <w:ilvl w:val="0"/>
                <w:numId w:val="0"/>
              </w:numPr>
              <w:rPr>
                <w:rStyle w:val="Strong"/>
                <w:b w:val="0"/>
              </w:rPr>
            </w:pPr>
            <w:r w:rsidRPr="00AC00FB">
              <w:rPr>
                <w:rStyle w:val="Strong"/>
              </w:rPr>
              <w:t xml:space="preserve">Stage 1 </w:t>
            </w:r>
            <w:r w:rsidR="00E274E8">
              <w:rPr>
                <w:rStyle w:val="Strong"/>
              </w:rPr>
              <w:t xml:space="preserve">– </w:t>
            </w:r>
            <w:r w:rsidRPr="00AC00FB">
              <w:rPr>
                <w:rStyle w:val="Strong"/>
              </w:rPr>
              <w:t>Part A</w:t>
            </w:r>
          </w:p>
          <w:p w14:paraId="6EFBAE5B" w14:textId="0D7FD265" w:rsidR="002C44A2" w:rsidRPr="007D10F3" w:rsidRDefault="00B17015" w:rsidP="007D10F3">
            <w:pPr>
              <w:pStyle w:val="ListBullet"/>
            </w:pPr>
            <w:r w:rsidRPr="00B17015">
              <w:t xml:space="preserve">Use </w:t>
            </w:r>
            <w:r w:rsidRPr="007D10F3">
              <w:t xml:space="preserve">counting sequences of ones with two-digit numbers and </w:t>
            </w:r>
            <w:proofErr w:type="gramStart"/>
            <w:r w:rsidRPr="007D10F3">
              <w:t>beyond</w:t>
            </w:r>
            <w:proofErr w:type="gramEnd"/>
          </w:p>
          <w:p w14:paraId="7BB712E7" w14:textId="1A1F5EF1" w:rsidR="00E21C62" w:rsidRPr="007D10F3" w:rsidRDefault="00A64FC0" w:rsidP="007D10F3">
            <w:pPr>
              <w:pStyle w:val="ListBullet"/>
            </w:pPr>
            <w:r w:rsidRPr="007D10F3">
              <w:t xml:space="preserve">Represent the structure of groups of ten in whole </w:t>
            </w:r>
            <w:proofErr w:type="gramStart"/>
            <w:r w:rsidRPr="007D10F3">
              <w:t>numbers</w:t>
            </w:r>
            <w:proofErr w:type="gramEnd"/>
          </w:p>
          <w:p w14:paraId="6B1EB8BC" w14:textId="51276287" w:rsidR="0063234C" w:rsidRPr="002C44A2" w:rsidRDefault="0063234C" w:rsidP="002C44A2">
            <w:pPr>
              <w:pStyle w:val="ListBullet"/>
              <w:numPr>
                <w:ilvl w:val="0"/>
                <w:numId w:val="0"/>
              </w:numPr>
              <w:rPr>
                <w:rStyle w:val="Strong"/>
                <w:b w:val="0"/>
              </w:rPr>
            </w:pPr>
            <w:r w:rsidRPr="0063234C">
              <w:rPr>
                <w:rStyle w:val="Strong"/>
              </w:rPr>
              <w:t>Combining and separating quantities</w:t>
            </w:r>
          </w:p>
          <w:p w14:paraId="1220253A" w14:textId="59CED331" w:rsidR="0063234C" w:rsidRDefault="0063234C" w:rsidP="002C44A2">
            <w:pPr>
              <w:pStyle w:val="ListBullet"/>
              <w:numPr>
                <w:ilvl w:val="0"/>
                <w:numId w:val="0"/>
              </w:numPr>
              <w:rPr>
                <w:rStyle w:val="Strong"/>
              </w:rPr>
            </w:pPr>
            <w:r w:rsidRPr="0063234C">
              <w:rPr>
                <w:rStyle w:val="Strong"/>
              </w:rPr>
              <w:t>Early Stage 1</w:t>
            </w:r>
          </w:p>
          <w:p w14:paraId="7A2B5A2D" w14:textId="0AFF137B" w:rsidR="0063234C" w:rsidRPr="0063234C" w:rsidRDefault="0063234C" w:rsidP="005C57EE">
            <w:pPr>
              <w:pStyle w:val="ListBullet"/>
            </w:pPr>
            <w:r w:rsidRPr="0063234C">
              <w:t xml:space="preserve">Model additive relations and compare </w:t>
            </w:r>
            <w:proofErr w:type="gramStart"/>
            <w:r w:rsidRPr="0063234C">
              <w:t>quantities</w:t>
            </w:r>
            <w:proofErr w:type="gramEnd"/>
          </w:p>
          <w:p w14:paraId="6E88E66D" w14:textId="563B6CA0" w:rsidR="0063234C" w:rsidRDefault="0063234C" w:rsidP="005C57EE">
            <w:pPr>
              <w:pStyle w:val="ListBullet"/>
            </w:pPr>
            <w:r w:rsidRPr="0063234C">
              <w:t xml:space="preserve">Identify part-whole relationships in numbers up to </w:t>
            </w:r>
            <w:proofErr w:type="gramStart"/>
            <w:r w:rsidRPr="0063234C">
              <w:t>10</w:t>
            </w:r>
            <w:proofErr w:type="gramEnd"/>
          </w:p>
          <w:p w14:paraId="0DBA0034" w14:textId="5D753384" w:rsidR="0063234C" w:rsidRPr="0063234C" w:rsidRDefault="0063234C" w:rsidP="0063234C">
            <w:pPr>
              <w:rPr>
                <w:rStyle w:val="Strong"/>
              </w:rPr>
            </w:pPr>
            <w:r w:rsidRPr="0063234C">
              <w:rPr>
                <w:rStyle w:val="Strong"/>
              </w:rPr>
              <w:lastRenderedPageBreak/>
              <w:t xml:space="preserve">Stage 1 </w:t>
            </w:r>
            <w:r w:rsidR="00E274E8">
              <w:rPr>
                <w:rStyle w:val="Strong"/>
              </w:rPr>
              <w:t xml:space="preserve">– </w:t>
            </w:r>
            <w:r w:rsidRPr="0063234C">
              <w:rPr>
                <w:rStyle w:val="Strong"/>
              </w:rPr>
              <w:t>Part A</w:t>
            </w:r>
          </w:p>
          <w:p w14:paraId="42D88CE3" w14:textId="10EF542C" w:rsidR="0063234C" w:rsidRDefault="245046FE" w:rsidP="00E05636">
            <w:pPr>
              <w:pStyle w:val="ListBullet"/>
            </w:pPr>
            <w:r>
              <w:t xml:space="preserve">Recognise and recall number bonds up to </w:t>
            </w:r>
            <w:proofErr w:type="gramStart"/>
            <w:r w:rsidR="0063234C">
              <w:t>ten</w:t>
            </w:r>
            <w:proofErr w:type="gramEnd"/>
          </w:p>
          <w:p w14:paraId="1DADFBC3" w14:textId="456C24D4" w:rsidR="0063234C" w:rsidRPr="0063234C" w:rsidRDefault="0063234C" w:rsidP="0063234C">
            <w:pPr>
              <w:rPr>
                <w:rStyle w:val="Strong"/>
              </w:rPr>
            </w:pPr>
            <w:r w:rsidRPr="0063234C">
              <w:rPr>
                <w:rStyle w:val="Strong"/>
              </w:rPr>
              <w:t xml:space="preserve">Stage 1 </w:t>
            </w:r>
            <w:r w:rsidR="00E274E8">
              <w:rPr>
                <w:rStyle w:val="Strong"/>
              </w:rPr>
              <w:t xml:space="preserve">– </w:t>
            </w:r>
            <w:r w:rsidRPr="0063234C">
              <w:rPr>
                <w:rStyle w:val="Strong"/>
              </w:rPr>
              <w:t>Part B</w:t>
            </w:r>
          </w:p>
          <w:p w14:paraId="6D960016" w14:textId="389C5645" w:rsidR="0063234C" w:rsidRPr="0063234C" w:rsidRDefault="0063234C" w:rsidP="00E05636">
            <w:pPr>
              <w:pStyle w:val="ListBullet"/>
            </w:pPr>
            <w:r w:rsidRPr="0063234C">
              <w:t xml:space="preserve">Represent and reason about additive </w:t>
            </w:r>
            <w:proofErr w:type="gramStart"/>
            <w:r w:rsidRPr="0063234C">
              <w:t>relations</w:t>
            </w:r>
            <w:proofErr w:type="gramEnd"/>
          </w:p>
          <w:p w14:paraId="5FA14477" w14:textId="2C40F879" w:rsidR="009C1DC1" w:rsidRDefault="20C68A44" w:rsidP="009C1DC1">
            <w:pPr>
              <w:rPr>
                <w:rStyle w:val="Strong"/>
              </w:rPr>
            </w:pPr>
            <w:r w:rsidRPr="156828DF">
              <w:rPr>
                <w:rStyle w:val="Strong"/>
              </w:rPr>
              <w:t>Geometric measure</w:t>
            </w:r>
          </w:p>
          <w:p w14:paraId="53890A34" w14:textId="70FD399F" w:rsidR="0063234C" w:rsidRPr="0004714A" w:rsidRDefault="0063234C" w:rsidP="009C1DC1">
            <w:pPr>
              <w:rPr>
                <w:rStyle w:val="Strong"/>
              </w:rPr>
            </w:pPr>
            <w:r>
              <w:rPr>
                <w:rStyle w:val="Strong"/>
              </w:rPr>
              <w:t>Early Stage 1</w:t>
            </w:r>
          </w:p>
          <w:p w14:paraId="48CC8550" w14:textId="747586AA" w:rsidR="009C1DC1" w:rsidRDefault="001655E6" w:rsidP="005C57EE">
            <w:pPr>
              <w:pStyle w:val="ListBullet"/>
              <w:rPr>
                <w:rStyle w:val="Strong"/>
                <w:b w:val="0"/>
              </w:rPr>
            </w:pPr>
            <w:r w:rsidRPr="00E05636">
              <w:t>Length</w:t>
            </w:r>
            <w:r w:rsidRPr="001655E6">
              <w:rPr>
                <w:rStyle w:val="Strong"/>
                <w:b w:val="0"/>
              </w:rPr>
              <w:t xml:space="preserve">: </w:t>
            </w:r>
            <w:r w:rsidR="009C1DC1" w:rsidRPr="00237F22">
              <w:rPr>
                <w:rStyle w:val="Strong"/>
                <w:b w:val="0"/>
              </w:rPr>
              <w:t>Use direct and indirect comparisons to decide which is longer</w:t>
            </w:r>
          </w:p>
          <w:p w14:paraId="1BD9F076" w14:textId="4DE05267" w:rsidR="0077167E" w:rsidRPr="003B0982" w:rsidRDefault="21DC84DA" w:rsidP="52691C04">
            <w:pPr>
              <w:rPr>
                <w:rStyle w:val="Strong"/>
              </w:rPr>
            </w:pPr>
            <w:r w:rsidRPr="156828DF">
              <w:rPr>
                <w:rStyle w:val="Strong"/>
              </w:rPr>
              <w:t>Stage 1</w:t>
            </w:r>
            <w:r w:rsidR="00726095">
              <w:rPr>
                <w:rStyle w:val="Strong"/>
              </w:rPr>
              <w:t xml:space="preserve"> </w:t>
            </w:r>
            <w:r w:rsidR="00E274E8">
              <w:rPr>
                <w:rStyle w:val="Strong"/>
              </w:rPr>
              <w:t xml:space="preserve">– </w:t>
            </w:r>
            <w:r w:rsidR="00726095">
              <w:rPr>
                <w:rStyle w:val="Strong"/>
              </w:rPr>
              <w:t xml:space="preserve">Part </w:t>
            </w:r>
            <w:r w:rsidR="7E0D4409" w:rsidRPr="156828DF">
              <w:rPr>
                <w:rStyle w:val="Strong"/>
              </w:rPr>
              <w:t>A</w:t>
            </w:r>
          </w:p>
          <w:p w14:paraId="19DBF530" w14:textId="6A52AC58" w:rsidR="007808C5" w:rsidRPr="003E6B6B" w:rsidRDefault="001655E6" w:rsidP="005C57EE">
            <w:pPr>
              <w:pStyle w:val="ListBullet"/>
              <w:rPr>
                <w:rStyle w:val="Strong"/>
                <w:b w:val="0"/>
              </w:rPr>
            </w:pPr>
            <w:r w:rsidRPr="001655E6">
              <w:rPr>
                <w:rStyle w:val="Strong"/>
                <w:b w:val="0"/>
              </w:rPr>
              <w:t xml:space="preserve">Length: </w:t>
            </w:r>
            <w:r w:rsidR="007808C5" w:rsidRPr="003E6B6B">
              <w:rPr>
                <w:rStyle w:val="Strong"/>
                <w:b w:val="0"/>
              </w:rPr>
              <w:t>Measure the lengths of objects using uniform informal units</w:t>
            </w:r>
          </w:p>
          <w:p w14:paraId="0FB2C4C0" w14:textId="0A34F181" w:rsidR="0077167E" w:rsidRPr="00726095" w:rsidRDefault="001655E6" w:rsidP="005C57EE">
            <w:pPr>
              <w:pStyle w:val="ListBullet"/>
              <w:rPr>
                <w:rStyle w:val="Strong"/>
                <w:rFonts w:asciiTheme="minorHAnsi" w:eastAsiaTheme="minorEastAsia" w:hAnsiTheme="minorHAnsi" w:cstheme="minorBidi"/>
              </w:rPr>
            </w:pPr>
            <w:r w:rsidRPr="001655E6">
              <w:rPr>
                <w:rStyle w:val="Strong"/>
                <w:rFonts w:eastAsia="Calibri"/>
                <w:b w:val="0"/>
              </w:rPr>
              <w:t xml:space="preserve">Length: </w:t>
            </w:r>
            <w:r w:rsidR="41E1C735" w:rsidRPr="156828DF">
              <w:rPr>
                <w:rStyle w:val="Strong"/>
                <w:rFonts w:eastAsia="Calibri"/>
                <w:b w:val="0"/>
              </w:rPr>
              <w:t>Compare lengths using uniform informal units</w:t>
            </w:r>
          </w:p>
        </w:tc>
        <w:tc>
          <w:tcPr>
            <w:tcW w:w="1625" w:type="pct"/>
          </w:tcPr>
          <w:p w14:paraId="53DB1347" w14:textId="77777777" w:rsidR="00147483" w:rsidRPr="007D10F3" w:rsidRDefault="00147483" w:rsidP="007D10F3">
            <w:pPr>
              <w:pStyle w:val="ListBullet"/>
            </w:pPr>
            <w:r w:rsidRPr="007D10F3">
              <w:lastRenderedPageBreak/>
              <w:t>A3 paper</w:t>
            </w:r>
          </w:p>
          <w:p w14:paraId="167F7532" w14:textId="77777777" w:rsidR="00147483" w:rsidRPr="007D10F3" w:rsidRDefault="00147483" w:rsidP="007D10F3">
            <w:pPr>
              <w:pStyle w:val="ListBullet"/>
            </w:pPr>
            <w:r w:rsidRPr="007D10F3">
              <w:t>Classroom objects to measure</w:t>
            </w:r>
          </w:p>
          <w:p w14:paraId="32BFAFF2" w14:textId="77777777" w:rsidR="00147483" w:rsidRPr="007D10F3" w:rsidRDefault="00147483" w:rsidP="007D10F3">
            <w:pPr>
              <w:pStyle w:val="ListBullet"/>
            </w:pPr>
            <w:r w:rsidRPr="007D10F3">
              <w:t>Coloured rods</w:t>
            </w:r>
          </w:p>
          <w:p w14:paraId="7ECD93E7" w14:textId="77777777" w:rsidR="00147483" w:rsidRPr="007D10F3" w:rsidRDefault="00147483" w:rsidP="007D10F3">
            <w:pPr>
              <w:pStyle w:val="ListBullet"/>
            </w:pPr>
            <w:r w:rsidRPr="007D10F3">
              <w:t>Counters</w:t>
            </w:r>
          </w:p>
          <w:p w14:paraId="2FAFFF94" w14:textId="77777777" w:rsidR="00147483" w:rsidRPr="007D10F3" w:rsidRDefault="00147483" w:rsidP="007D10F3">
            <w:pPr>
              <w:pStyle w:val="ListBullet"/>
            </w:pPr>
            <w:r w:rsidRPr="007D10F3">
              <w:t>Different coloured pieces of string or wool</w:t>
            </w:r>
          </w:p>
          <w:p w14:paraId="0DEC9195" w14:textId="77777777" w:rsidR="00147483" w:rsidRPr="007D10F3" w:rsidRDefault="00147483" w:rsidP="007D10F3">
            <w:pPr>
              <w:pStyle w:val="ListBullet"/>
            </w:pPr>
            <w:r w:rsidRPr="007D10F3">
              <w:t>Dominoes</w:t>
            </w:r>
          </w:p>
          <w:p w14:paraId="4799B92D" w14:textId="77777777" w:rsidR="00147483" w:rsidRPr="007D10F3" w:rsidRDefault="00147483" w:rsidP="007D10F3">
            <w:pPr>
              <w:pStyle w:val="ListBullet"/>
            </w:pPr>
            <w:r w:rsidRPr="007D10F3">
              <w:t>String</w:t>
            </w:r>
          </w:p>
          <w:p w14:paraId="0D1B5946" w14:textId="6F61C817" w:rsidR="0077167E" w:rsidRPr="00147483" w:rsidRDefault="00147483" w:rsidP="007D10F3">
            <w:pPr>
              <w:pStyle w:val="ListBullet"/>
            </w:pPr>
            <w:r w:rsidRPr="007D10F3">
              <w:t>Writing materials</w:t>
            </w:r>
          </w:p>
        </w:tc>
      </w:tr>
      <w:tr w:rsidR="0077167E" w14:paraId="3B1F48DB" w14:textId="77777777" w:rsidTr="00D63594">
        <w:trPr>
          <w:cnfStyle w:val="000000100000" w:firstRow="0" w:lastRow="0" w:firstColumn="0" w:lastColumn="0" w:oddVBand="0" w:evenVBand="0" w:oddHBand="1" w:evenHBand="0" w:firstRowFirstColumn="0" w:firstRowLastColumn="0" w:lastRowFirstColumn="0" w:lastRowLastColumn="0"/>
        </w:trPr>
        <w:tc>
          <w:tcPr>
            <w:tcW w:w="1751" w:type="pct"/>
          </w:tcPr>
          <w:p w14:paraId="48F7C3C7" w14:textId="590EF1BC" w:rsidR="0077167E" w:rsidRPr="0059617E" w:rsidRDefault="0059617E" w:rsidP="0077167E">
            <w:pPr>
              <w:rPr>
                <w:rStyle w:val="Hyperlink"/>
                <w:b/>
                <w:bCs/>
              </w:rPr>
            </w:pPr>
            <w:r>
              <w:rPr>
                <w:rStyle w:val="Strong"/>
              </w:rPr>
              <w:lastRenderedPageBreak/>
              <w:fldChar w:fldCharType="begin"/>
            </w:r>
            <w:r w:rsidR="00770900">
              <w:rPr>
                <w:rStyle w:val="Strong"/>
              </w:rPr>
              <w:instrText>HYPERLINK  \l "_Lesson_3:_Messy"</w:instrText>
            </w:r>
            <w:r>
              <w:rPr>
                <w:rStyle w:val="Strong"/>
              </w:rPr>
            </w:r>
            <w:r>
              <w:rPr>
                <w:rStyle w:val="Strong"/>
              </w:rPr>
              <w:fldChar w:fldCharType="separate"/>
            </w:r>
            <w:r w:rsidR="0077167E" w:rsidRPr="0059617E">
              <w:rPr>
                <w:rStyle w:val="Hyperlink"/>
                <w:b/>
                <w:bCs/>
              </w:rPr>
              <w:t xml:space="preserve">Lesson 3: </w:t>
            </w:r>
            <w:r w:rsidR="00962177" w:rsidRPr="0059617E">
              <w:rPr>
                <w:rStyle w:val="Hyperlink"/>
                <w:b/>
                <w:bCs/>
              </w:rPr>
              <w:t>Messy lengths</w:t>
            </w:r>
          </w:p>
          <w:p w14:paraId="641E7A70" w14:textId="5E28AAF9" w:rsidR="0077167E" w:rsidRPr="0077167E" w:rsidRDefault="0059617E" w:rsidP="52691C04">
            <w:pPr>
              <w:rPr>
                <w:rStyle w:val="Strong"/>
                <w:b w:val="0"/>
              </w:rPr>
            </w:pPr>
            <w:r>
              <w:rPr>
                <w:rStyle w:val="Strong"/>
              </w:rPr>
              <w:fldChar w:fldCharType="end"/>
            </w:r>
            <w:r w:rsidR="0077167E" w:rsidRPr="52691C04">
              <w:rPr>
                <w:rStyle w:val="Strong"/>
                <w:b w:val="0"/>
              </w:rPr>
              <w:t>70 minutes</w:t>
            </w:r>
          </w:p>
          <w:p w14:paraId="004C1008" w14:textId="27A5CE92" w:rsidR="0077167E" w:rsidRPr="0059617E" w:rsidRDefault="008D27A3" w:rsidP="0077167E">
            <w:pPr>
              <w:rPr>
                <w:rStyle w:val="Strong"/>
                <w:rFonts w:eastAsia="Calibri"/>
                <w:b w:val="0"/>
              </w:rPr>
            </w:pPr>
            <w:r>
              <w:rPr>
                <w:rStyle w:val="Strong"/>
                <w:rFonts w:eastAsia="Calibri"/>
                <w:b w:val="0"/>
              </w:rPr>
              <w:t xml:space="preserve">Mathematicians </w:t>
            </w:r>
            <w:r w:rsidR="00FF5C24">
              <w:rPr>
                <w:rStyle w:val="Strong"/>
                <w:rFonts w:eastAsia="Calibri"/>
                <w:b w:val="0"/>
              </w:rPr>
              <w:t>estimate lengths and account for leftovers.</w:t>
            </w:r>
          </w:p>
        </w:tc>
        <w:tc>
          <w:tcPr>
            <w:tcW w:w="1625" w:type="pct"/>
          </w:tcPr>
          <w:p w14:paraId="1865ADA8" w14:textId="769B125F" w:rsidR="156828DF" w:rsidRDefault="156828DF" w:rsidP="156828DF">
            <w:pPr>
              <w:rPr>
                <w:rStyle w:val="Strong"/>
              </w:rPr>
            </w:pPr>
            <w:r w:rsidRPr="156828DF">
              <w:rPr>
                <w:rStyle w:val="Strong"/>
              </w:rPr>
              <w:t>Representing whole numbers</w:t>
            </w:r>
          </w:p>
          <w:p w14:paraId="7B957C1E" w14:textId="00976011" w:rsidR="00904E16" w:rsidRDefault="00904E16" w:rsidP="156828DF">
            <w:pPr>
              <w:rPr>
                <w:rStyle w:val="Strong"/>
              </w:rPr>
            </w:pPr>
            <w:r w:rsidRPr="00904E16">
              <w:rPr>
                <w:rStyle w:val="Strong"/>
              </w:rPr>
              <w:t>Early Stage 1</w:t>
            </w:r>
          </w:p>
          <w:p w14:paraId="3306E229" w14:textId="5F3D3C6E" w:rsidR="002C44A2" w:rsidRDefault="156828DF" w:rsidP="005C57EE">
            <w:pPr>
              <w:pStyle w:val="ListBullet"/>
            </w:pPr>
            <w:r>
              <w:t xml:space="preserve">Use the counting sequence of ones </w:t>
            </w:r>
            <w:proofErr w:type="gramStart"/>
            <w:r>
              <w:t>flexibly</w:t>
            </w:r>
            <w:proofErr w:type="gramEnd"/>
          </w:p>
          <w:p w14:paraId="2F4FC7B9" w14:textId="188149C5" w:rsidR="00426B1D" w:rsidRPr="002C44A2" w:rsidRDefault="00426B1D" w:rsidP="002C44A2">
            <w:pPr>
              <w:pStyle w:val="ListBullet"/>
              <w:numPr>
                <w:ilvl w:val="0"/>
                <w:numId w:val="0"/>
              </w:numPr>
              <w:rPr>
                <w:rStyle w:val="Strong"/>
                <w:b w:val="0"/>
              </w:rPr>
            </w:pPr>
            <w:r w:rsidRPr="008257FB">
              <w:rPr>
                <w:rStyle w:val="Strong"/>
              </w:rPr>
              <w:t xml:space="preserve">Stage 1 </w:t>
            </w:r>
            <w:r w:rsidR="00E274E8">
              <w:rPr>
                <w:rStyle w:val="Strong"/>
              </w:rPr>
              <w:t xml:space="preserve">– </w:t>
            </w:r>
            <w:r w:rsidRPr="008257FB">
              <w:rPr>
                <w:rStyle w:val="Strong"/>
              </w:rPr>
              <w:t>Part A</w:t>
            </w:r>
          </w:p>
          <w:p w14:paraId="761509A1" w14:textId="3C122832" w:rsidR="156828DF" w:rsidRDefault="00426B1D" w:rsidP="005C57EE">
            <w:pPr>
              <w:pStyle w:val="ListBullet"/>
            </w:pPr>
            <w:r w:rsidRPr="008257FB">
              <w:t xml:space="preserve">Use counting sequences of ones with two-digit numbers and </w:t>
            </w:r>
            <w:proofErr w:type="gramStart"/>
            <w:r w:rsidRPr="008257FB">
              <w:t>beyond</w:t>
            </w:r>
            <w:proofErr w:type="gramEnd"/>
          </w:p>
          <w:p w14:paraId="1F9CE89F" w14:textId="3BC8CEDD" w:rsidR="00A05265" w:rsidRDefault="00A05265" w:rsidP="005C57EE">
            <w:pPr>
              <w:pStyle w:val="ListBullet"/>
            </w:pPr>
            <w:r>
              <w:t xml:space="preserve">Represent the structure of groups of ten in whole </w:t>
            </w:r>
            <w:proofErr w:type="gramStart"/>
            <w:r>
              <w:t>numbers</w:t>
            </w:r>
            <w:proofErr w:type="gramEnd"/>
          </w:p>
          <w:p w14:paraId="4D3546C4" w14:textId="633F84E9" w:rsidR="00793183" w:rsidRDefault="00793183" w:rsidP="002C44A2">
            <w:pPr>
              <w:pStyle w:val="ListBullet"/>
              <w:numPr>
                <w:ilvl w:val="0"/>
                <w:numId w:val="0"/>
              </w:numPr>
              <w:rPr>
                <w:rStyle w:val="Strong"/>
              </w:rPr>
            </w:pPr>
            <w:r w:rsidRPr="00793183">
              <w:rPr>
                <w:rStyle w:val="Strong"/>
              </w:rPr>
              <w:t>Combining and separating quantities</w:t>
            </w:r>
          </w:p>
          <w:p w14:paraId="16DACDD7" w14:textId="57AFFC19" w:rsidR="00793183" w:rsidRDefault="00793183" w:rsidP="002C44A2">
            <w:pPr>
              <w:pStyle w:val="ListBullet"/>
              <w:numPr>
                <w:ilvl w:val="0"/>
                <w:numId w:val="0"/>
              </w:numPr>
              <w:rPr>
                <w:rStyle w:val="Strong"/>
              </w:rPr>
            </w:pPr>
            <w:r>
              <w:rPr>
                <w:rStyle w:val="Strong"/>
              </w:rPr>
              <w:t>Early Stage 1</w:t>
            </w:r>
          </w:p>
          <w:p w14:paraId="5C8BF792" w14:textId="18694E66" w:rsidR="00793183" w:rsidRPr="00793183" w:rsidRDefault="00793183" w:rsidP="005C57EE">
            <w:pPr>
              <w:pStyle w:val="ListBullet"/>
            </w:pPr>
            <w:r w:rsidRPr="00793183">
              <w:t xml:space="preserve">Model additive relations and compare </w:t>
            </w:r>
            <w:proofErr w:type="gramStart"/>
            <w:r w:rsidRPr="00793183">
              <w:t>quantities</w:t>
            </w:r>
            <w:proofErr w:type="gramEnd"/>
          </w:p>
          <w:p w14:paraId="15672C31" w14:textId="58ADC676" w:rsidR="00793183" w:rsidRPr="00793183" w:rsidRDefault="00793183" w:rsidP="005C57EE">
            <w:pPr>
              <w:pStyle w:val="ListBullet"/>
            </w:pPr>
            <w:r w:rsidRPr="00793183">
              <w:t xml:space="preserve">Identify part-whole relationships in numbers up to </w:t>
            </w:r>
            <w:proofErr w:type="gramStart"/>
            <w:r w:rsidRPr="00793183">
              <w:t>10</w:t>
            </w:r>
            <w:proofErr w:type="gramEnd"/>
          </w:p>
          <w:p w14:paraId="4AC66A34" w14:textId="6702E97E" w:rsidR="00793183" w:rsidRDefault="00B13F64" w:rsidP="002C44A2">
            <w:pPr>
              <w:pStyle w:val="ListBullet"/>
              <w:numPr>
                <w:ilvl w:val="0"/>
                <w:numId w:val="0"/>
              </w:numPr>
              <w:rPr>
                <w:rStyle w:val="Strong"/>
              </w:rPr>
            </w:pPr>
            <w:r>
              <w:rPr>
                <w:rStyle w:val="Strong"/>
              </w:rPr>
              <w:t xml:space="preserve">Stage 1 </w:t>
            </w:r>
            <w:r w:rsidR="00E274E8">
              <w:rPr>
                <w:rStyle w:val="Strong"/>
              </w:rPr>
              <w:t xml:space="preserve">– </w:t>
            </w:r>
            <w:r>
              <w:rPr>
                <w:rStyle w:val="Strong"/>
              </w:rPr>
              <w:t>Part A</w:t>
            </w:r>
          </w:p>
          <w:p w14:paraId="7C3C59BB" w14:textId="2F127F89" w:rsidR="00B13F64" w:rsidRDefault="0C1FB9D2" w:rsidP="005C57EE">
            <w:pPr>
              <w:pStyle w:val="ListBullet"/>
            </w:pPr>
            <w:r>
              <w:lastRenderedPageBreak/>
              <w:t xml:space="preserve">Recognise and recall number bonds up to </w:t>
            </w:r>
            <w:proofErr w:type="gramStart"/>
            <w:r w:rsidR="00B13F64">
              <w:t>ten</w:t>
            </w:r>
            <w:proofErr w:type="gramEnd"/>
          </w:p>
          <w:p w14:paraId="711596B4" w14:textId="0B0E6973" w:rsidR="00DA08AE" w:rsidRPr="00DA08AE" w:rsidRDefault="00DA08AE" w:rsidP="00DA08AE">
            <w:pPr>
              <w:rPr>
                <w:rStyle w:val="Strong"/>
              </w:rPr>
            </w:pPr>
            <w:r w:rsidRPr="00DA08AE">
              <w:rPr>
                <w:rStyle w:val="Strong"/>
              </w:rPr>
              <w:t xml:space="preserve">Stage 1 </w:t>
            </w:r>
            <w:r w:rsidR="00E274E8">
              <w:rPr>
                <w:rStyle w:val="Strong"/>
              </w:rPr>
              <w:t xml:space="preserve">– </w:t>
            </w:r>
            <w:r w:rsidRPr="00DA08AE">
              <w:rPr>
                <w:rStyle w:val="Strong"/>
              </w:rPr>
              <w:t>Part B</w:t>
            </w:r>
          </w:p>
          <w:p w14:paraId="74295E37" w14:textId="28D43FF3" w:rsidR="00DA08AE" w:rsidRPr="00B13F64" w:rsidRDefault="00DA08AE" w:rsidP="005C57EE">
            <w:pPr>
              <w:pStyle w:val="ListBullet"/>
            </w:pPr>
            <w:r w:rsidRPr="00DA08AE">
              <w:t xml:space="preserve">Represent and reason about additive </w:t>
            </w:r>
            <w:proofErr w:type="gramStart"/>
            <w:r w:rsidRPr="00DA08AE">
              <w:t>relations</w:t>
            </w:r>
            <w:proofErr w:type="gramEnd"/>
          </w:p>
          <w:p w14:paraId="536D4F30" w14:textId="13516AD8" w:rsidR="001F2280" w:rsidRDefault="62EA8816" w:rsidP="001F2280">
            <w:pPr>
              <w:rPr>
                <w:rStyle w:val="Strong"/>
              </w:rPr>
            </w:pPr>
            <w:r w:rsidRPr="40624025">
              <w:rPr>
                <w:rStyle w:val="Strong"/>
              </w:rPr>
              <w:t>Geometric measure</w:t>
            </w:r>
          </w:p>
          <w:p w14:paraId="1475B25E" w14:textId="4675D4D9" w:rsidR="00DA08AE" w:rsidRPr="0004714A" w:rsidRDefault="00DA08AE" w:rsidP="001F2280">
            <w:pPr>
              <w:rPr>
                <w:rStyle w:val="Strong"/>
              </w:rPr>
            </w:pPr>
            <w:r>
              <w:rPr>
                <w:rStyle w:val="Strong"/>
              </w:rPr>
              <w:t>Early Stage 1</w:t>
            </w:r>
          </w:p>
          <w:p w14:paraId="2383B390" w14:textId="775AFF86" w:rsidR="001F2280" w:rsidRPr="00E05636" w:rsidRDefault="4097D8DB" w:rsidP="005C57EE">
            <w:pPr>
              <w:pStyle w:val="ListBullet"/>
            </w:pPr>
            <w:r w:rsidRPr="40624025">
              <w:rPr>
                <w:rStyle w:val="Strong"/>
                <w:b w:val="0"/>
              </w:rPr>
              <w:t>Length</w:t>
            </w:r>
            <w:r w:rsidRPr="00E05636">
              <w:t xml:space="preserve">: </w:t>
            </w:r>
            <w:r w:rsidR="0F50FB5C" w:rsidRPr="00E05636">
              <w:t>Use direct and indirect comparisons to decide which is longer</w:t>
            </w:r>
          </w:p>
          <w:p w14:paraId="6831E11D" w14:textId="03EE2D71" w:rsidR="001F2280" w:rsidRDefault="4097D8DB" w:rsidP="005C57EE">
            <w:pPr>
              <w:pStyle w:val="ListBullet"/>
              <w:rPr>
                <w:rStyle w:val="Strong"/>
                <w:b w:val="0"/>
              </w:rPr>
            </w:pPr>
            <w:r w:rsidRPr="00E05636">
              <w:t xml:space="preserve">Length: </w:t>
            </w:r>
            <w:r w:rsidR="06E9B205" w:rsidRPr="00E05636">
              <w:t>C</w:t>
            </w:r>
            <w:r w:rsidR="06E9B205" w:rsidRPr="49011B3E">
              <w:rPr>
                <w:rStyle w:val="Strong"/>
                <w:b w:val="0"/>
              </w:rPr>
              <w:t>reate half a length</w:t>
            </w:r>
          </w:p>
          <w:p w14:paraId="05948BD3" w14:textId="1111BE99" w:rsidR="0077167E" w:rsidRPr="003B0982" w:rsidRDefault="0DE36231" w:rsidP="002C44A2">
            <w:pPr>
              <w:pStyle w:val="ListBullet"/>
              <w:numPr>
                <w:ilvl w:val="0"/>
                <w:numId w:val="0"/>
              </w:numPr>
              <w:rPr>
                <w:rStyle w:val="Strong"/>
                <w:rFonts w:eastAsia="Calibri"/>
              </w:rPr>
            </w:pPr>
            <w:r w:rsidRPr="156828DF">
              <w:rPr>
                <w:rStyle w:val="Strong"/>
                <w:rFonts w:eastAsia="Calibri"/>
              </w:rPr>
              <w:t>Stage 1</w:t>
            </w:r>
            <w:r w:rsidR="00DA08AE">
              <w:rPr>
                <w:rStyle w:val="Strong"/>
                <w:rFonts w:eastAsia="Calibri"/>
              </w:rPr>
              <w:t xml:space="preserve"> </w:t>
            </w:r>
            <w:r w:rsidR="00E274E8">
              <w:rPr>
                <w:rStyle w:val="Strong"/>
                <w:rFonts w:eastAsia="Calibri"/>
              </w:rPr>
              <w:t xml:space="preserve">– </w:t>
            </w:r>
            <w:r w:rsidR="00DA08AE">
              <w:rPr>
                <w:rStyle w:val="Strong"/>
                <w:rFonts w:eastAsia="Calibri"/>
              </w:rPr>
              <w:t>Part A</w:t>
            </w:r>
          </w:p>
          <w:p w14:paraId="1A31E593" w14:textId="54F198B4" w:rsidR="009F7352" w:rsidRDefault="001655E6" w:rsidP="005C57EE">
            <w:pPr>
              <w:pStyle w:val="ListBullet"/>
            </w:pPr>
            <w:r w:rsidRPr="001655E6">
              <w:t xml:space="preserve">Length: </w:t>
            </w:r>
            <w:r w:rsidR="009F7352" w:rsidRPr="00E77989">
              <w:t>Measure the lengths of objects using uniform informal units</w:t>
            </w:r>
          </w:p>
          <w:p w14:paraId="0C573CED" w14:textId="306C8DAE" w:rsidR="009F7352" w:rsidRDefault="001655E6" w:rsidP="005C57EE">
            <w:pPr>
              <w:pStyle w:val="ListBullet"/>
            </w:pPr>
            <w:r w:rsidRPr="001655E6">
              <w:t xml:space="preserve">Length: </w:t>
            </w:r>
            <w:r w:rsidR="009F7352" w:rsidRPr="00E77989">
              <w:t>Compare lengths using uniform informal units</w:t>
            </w:r>
          </w:p>
          <w:p w14:paraId="5277A9F5" w14:textId="1FECF409" w:rsidR="0077167E" w:rsidRPr="00A418B3" w:rsidRDefault="001655E6" w:rsidP="005C57EE">
            <w:pPr>
              <w:pStyle w:val="ListBullet"/>
              <w:rPr>
                <w:rStyle w:val="Strong"/>
                <w:rFonts w:asciiTheme="minorHAnsi" w:eastAsiaTheme="minorEastAsia" w:hAnsiTheme="minorHAnsi" w:cstheme="minorBidi"/>
                <w:b w:val="0"/>
              </w:rPr>
            </w:pPr>
            <w:r w:rsidRPr="001655E6">
              <w:t xml:space="preserve">Length: </w:t>
            </w:r>
            <w:r w:rsidR="46F22E51">
              <w:t xml:space="preserve">Subdivide lengths to find </w:t>
            </w:r>
            <w:r w:rsidR="46F22E51">
              <w:lastRenderedPageBreak/>
              <w:t>halves and quarters</w:t>
            </w:r>
          </w:p>
        </w:tc>
        <w:tc>
          <w:tcPr>
            <w:tcW w:w="1625" w:type="pct"/>
          </w:tcPr>
          <w:p w14:paraId="0C75F1AA" w14:textId="74183358" w:rsidR="00775FE8" w:rsidRPr="00E05636" w:rsidRDefault="00000000" w:rsidP="00775FE8">
            <w:pPr>
              <w:pStyle w:val="ListBullet"/>
            </w:pPr>
            <w:hyperlink w:anchor="_Resource_2:_Measuring" w:history="1">
              <w:r w:rsidR="00147483">
                <w:rPr>
                  <w:rStyle w:val="Hyperlink"/>
                </w:rPr>
                <w:t>Resource 2: Measuring lengths</w:t>
              </w:r>
            </w:hyperlink>
          </w:p>
          <w:p w14:paraId="15BD71F7" w14:textId="77777777" w:rsidR="00EE77C1" w:rsidRDefault="00EE77C1" w:rsidP="00945902">
            <w:pPr>
              <w:pStyle w:val="ListBullet"/>
            </w:pPr>
            <w:r>
              <w:t>10 cm</w:t>
            </w:r>
            <w:r w:rsidRPr="52691C04">
              <w:t xml:space="preserve"> strips of paper (green)</w:t>
            </w:r>
          </w:p>
          <w:p w14:paraId="1FC9DB96" w14:textId="77777777" w:rsidR="00EE77C1" w:rsidRPr="00E05636" w:rsidRDefault="00EE77C1" w:rsidP="00945902">
            <w:pPr>
              <w:pStyle w:val="ListBullet"/>
            </w:pPr>
            <w:r w:rsidRPr="00F24C07">
              <w:t>16</w:t>
            </w:r>
            <w:r>
              <w:t> </w:t>
            </w:r>
            <w:r w:rsidRPr="00F24C07">
              <w:t>cm</w:t>
            </w:r>
            <w:r w:rsidRPr="52691C04">
              <w:t xml:space="preserve"> strips of paper (orange)</w:t>
            </w:r>
          </w:p>
          <w:p w14:paraId="1DF9CE94" w14:textId="77777777" w:rsidR="00EE77C1" w:rsidRPr="00E05636" w:rsidRDefault="00EE77C1" w:rsidP="00945902">
            <w:pPr>
              <w:pStyle w:val="ListBullet"/>
            </w:pPr>
            <w:r>
              <w:t>Paper strips of various sizes</w:t>
            </w:r>
          </w:p>
          <w:p w14:paraId="1376C961" w14:textId="77777777" w:rsidR="00EE77C1" w:rsidRDefault="00EE77C1" w:rsidP="00945902">
            <w:pPr>
              <w:pStyle w:val="ListBullet"/>
            </w:pPr>
            <w:r>
              <w:t>Pieces of string</w:t>
            </w:r>
          </w:p>
          <w:p w14:paraId="4F1837E6" w14:textId="77777777" w:rsidR="00EE77C1" w:rsidRDefault="00EE77C1" w:rsidP="00945902">
            <w:pPr>
              <w:pStyle w:val="ListBullet"/>
            </w:pPr>
            <w:r>
              <w:t xml:space="preserve">Various </w:t>
            </w:r>
            <w:r w:rsidRPr="008614AC">
              <w:t>2</w:t>
            </w:r>
            <w:r>
              <w:t xml:space="preserve"> × 4</w:t>
            </w:r>
            <w:r w:rsidRPr="008614AC">
              <w:t xml:space="preserve"> </w:t>
            </w:r>
            <w:r>
              <w:t>sized building</w:t>
            </w:r>
            <w:r w:rsidRPr="008614AC">
              <w:t xml:space="preserve"> bricks</w:t>
            </w:r>
          </w:p>
          <w:p w14:paraId="6F254C17" w14:textId="77777777" w:rsidR="00EE77C1" w:rsidRDefault="00EE77C1" w:rsidP="00945902">
            <w:pPr>
              <w:pStyle w:val="ListBullet"/>
            </w:pPr>
            <w:r>
              <w:t xml:space="preserve">Various </w:t>
            </w:r>
            <w:r w:rsidRPr="008614AC">
              <w:t>2</w:t>
            </w:r>
            <w:r>
              <w:t xml:space="preserve"> × </w:t>
            </w:r>
            <w:r w:rsidRPr="008614AC">
              <w:t>8</w:t>
            </w:r>
            <w:r>
              <w:t xml:space="preserve"> sized</w:t>
            </w:r>
            <w:r w:rsidRPr="008614AC">
              <w:t xml:space="preserve"> </w:t>
            </w:r>
            <w:r>
              <w:t>building</w:t>
            </w:r>
            <w:r w:rsidRPr="008614AC">
              <w:t xml:space="preserve"> </w:t>
            </w:r>
            <w:r>
              <w:t>bricks</w:t>
            </w:r>
          </w:p>
          <w:p w14:paraId="03AA6632" w14:textId="04E510E2" w:rsidR="0077167E" w:rsidRPr="009B1280" w:rsidRDefault="00EE77C1" w:rsidP="00E05636">
            <w:pPr>
              <w:pStyle w:val="ListBullet"/>
            </w:pPr>
            <w:r>
              <w:t>W</w:t>
            </w:r>
            <w:r w:rsidRPr="00E05636">
              <w:t>riting materials</w:t>
            </w:r>
          </w:p>
        </w:tc>
      </w:tr>
      <w:tr w:rsidR="0077167E" w14:paraId="034EEC45" w14:textId="77777777" w:rsidTr="00D63594">
        <w:trPr>
          <w:cnfStyle w:val="000000010000" w:firstRow="0" w:lastRow="0" w:firstColumn="0" w:lastColumn="0" w:oddVBand="0" w:evenVBand="0" w:oddHBand="0" w:evenHBand="1" w:firstRowFirstColumn="0" w:firstRowLastColumn="0" w:lastRowFirstColumn="0" w:lastRowLastColumn="0"/>
        </w:trPr>
        <w:tc>
          <w:tcPr>
            <w:tcW w:w="1751" w:type="pct"/>
          </w:tcPr>
          <w:p w14:paraId="3A3AD858" w14:textId="09D90A21" w:rsidR="0077167E" w:rsidRPr="00BF4D47" w:rsidRDefault="00BF4D47" w:rsidP="0077167E">
            <w:pPr>
              <w:rPr>
                <w:rStyle w:val="Hyperlink"/>
                <w:b/>
                <w:bCs/>
              </w:rPr>
            </w:pPr>
            <w:r>
              <w:rPr>
                <w:rStyle w:val="Strong"/>
              </w:rPr>
              <w:lastRenderedPageBreak/>
              <w:fldChar w:fldCharType="begin"/>
            </w:r>
            <w:r w:rsidR="00770900">
              <w:rPr>
                <w:rStyle w:val="Strong"/>
              </w:rPr>
              <w:instrText>HYPERLINK  \l "_Lesson_4:_Cut"</w:instrText>
            </w:r>
            <w:r>
              <w:rPr>
                <w:rStyle w:val="Strong"/>
              </w:rPr>
            </w:r>
            <w:r>
              <w:rPr>
                <w:rStyle w:val="Strong"/>
              </w:rPr>
              <w:fldChar w:fldCharType="separate"/>
            </w:r>
            <w:r w:rsidR="0077167E" w:rsidRPr="00BF4D47">
              <w:rPr>
                <w:rStyle w:val="Hyperlink"/>
                <w:b/>
                <w:bCs/>
              </w:rPr>
              <w:t xml:space="preserve">Lesson 4: </w:t>
            </w:r>
            <w:r w:rsidR="00962177" w:rsidRPr="00BF4D47">
              <w:rPr>
                <w:rStyle w:val="Hyperlink"/>
                <w:b/>
                <w:bCs/>
              </w:rPr>
              <w:t xml:space="preserve">Cut me a fair </w:t>
            </w:r>
            <w:proofErr w:type="gramStart"/>
            <w:r w:rsidR="00962177" w:rsidRPr="00BF4D47">
              <w:rPr>
                <w:rStyle w:val="Hyperlink"/>
                <w:b/>
                <w:bCs/>
              </w:rPr>
              <w:t>share</w:t>
            </w:r>
            <w:proofErr w:type="gramEnd"/>
          </w:p>
          <w:p w14:paraId="7E8A7930" w14:textId="7C2F333F" w:rsidR="0077167E" w:rsidRPr="0077167E" w:rsidRDefault="00BF4D47" w:rsidP="52691C04">
            <w:pPr>
              <w:rPr>
                <w:rStyle w:val="Strong"/>
                <w:b w:val="0"/>
              </w:rPr>
            </w:pPr>
            <w:r>
              <w:rPr>
                <w:rStyle w:val="Strong"/>
              </w:rPr>
              <w:fldChar w:fldCharType="end"/>
            </w:r>
            <w:r w:rsidR="005B2CF9">
              <w:rPr>
                <w:rStyle w:val="Strong"/>
                <w:b w:val="0"/>
              </w:rPr>
              <w:t>6</w:t>
            </w:r>
            <w:r w:rsidR="0077167E" w:rsidRPr="52691C04">
              <w:rPr>
                <w:rStyle w:val="Strong"/>
                <w:b w:val="0"/>
              </w:rPr>
              <w:t>0 minutes</w:t>
            </w:r>
          </w:p>
          <w:p w14:paraId="215822BF" w14:textId="5A59EAF3" w:rsidR="0077167E" w:rsidRPr="000B4DC5" w:rsidRDefault="00232A35" w:rsidP="000B4DC5">
            <w:pPr>
              <w:rPr>
                <w:rStyle w:val="Strong"/>
                <w:b w:val="0"/>
              </w:rPr>
            </w:pPr>
            <w:r w:rsidRPr="000B4DC5">
              <w:rPr>
                <w:rStyle w:val="Strong"/>
                <w:b w:val="0"/>
              </w:rPr>
              <w:t xml:space="preserve">Lengths can be partitioned </w:t>
            </w:r>
            <w:r w:rsidR="000B4DC5" w:rsidRPr="000B4DC5">
              <w:rPr>
                <w:rStyle w:val="Strong"/>
                <w:b w:val="0"/>
              </w:rPr>
              <w:t>into fractions</w:t>
            </w:r>
            <w:r w:rsidR="000B4DC5">
              <w:rPr>
                <w:rStyle w:val="Strong"/>
                <w:b w:val="0"/>
              </w:rPr>
              <w:t>.</w:t>
            </w:r>
          </w:p>
        </w:tc>
        <w:tc>
          <w:tcPr>
            <w:tcW w:w="1625" w:type="pct"/>
          </w:tcPr>
          <w:p w14:paraId="26BA2BA9" w14:textId="574EA3C3" w:rsidR="156828DF" w:rsidRDefault="156828DF" w:rsidP="156828DF">
            <w:pPr>
              <w:rPr>
                <w:rStyle w:val="Strong"/>
              </w:rPr>
            </w:pPr>
            <w:r w:rsidRPr="156828DF">
              <w:rPr>
                <w:rStyle w:val="Strong"/>
              </w:rPr>
              <w:t>Representing whole numbers</w:t>
            </w:r>
          </w:p>
          <w:p w14:paraId="24B867E4" w14:textId="224E1F5E" w:rsidR="00DA08AE" w:rsidRDefault="00DA08AE" w:rsidP="156828DF">
            <w:pPr>
              <w:rPr>
                <w:rStyle w:val="Strong"/>
              </w:rPr>
            </w:pPr>
            <w:r w:rsidRPr="00DA08AE">
              <w:rPr>
                <w:rStyle w:val="Strong"/>
              </w:rPr>
              <w:t>Early Stage 1</w:t>
            </w:r>
          </w:p>
          <w:p w14:paraId="03A59B5F" w14:textId="2A16146B" w:rsidR="156828DF" w:rsidRDefault="156828DF" w:rsidP="005C57EE">
            <w:pPr>
              <w:pStyle w:val="ListBullet"/>
            </w:pPr>
            <w:r>
              <w:t xml:space="preserve">Use the counting sequence of ones </w:t>
            </w:r>
            <w:proofErr w:type="gramStart"/>
            <w:r>
              <w:t>flexibly</w:t>
            </w:r>
            <w:proofErr w:type="gramEnd"/>
          </w:p>
          <w:p w14:paraId="2C1A1A59" w14:textId="01F58951" w:rsidR="00DA08AE" w:rsidRPr="00794CFC" w:rsidRDefault="00DA08AE" w:rsidP="00300B5B">
            <w:pPr>
              <w:pStyle w:val="ListBullet"/>
              <w:numPr>
                <w:ilvl w:val="0"/>
                <w:numId w:val="0"/>
              </w:numPr>
              <w:rPr>
                <w:rStyle w:val="Strong"/>
              </w:rPr>
            </w:pPr>
            <w:r w:rsidRPr="00794CFC">
              <w:rPr>
                <w:rStyle w:val="Strong"/>
              </w:rPr>
              <w:t>Stage 1</w:t>
            </w:r>
            <w:r w:rsidR="00794CFC" w:rsidRPr="00794CFC">
              <w:rPr>
                <w:rStyle w:val="Strong"/>
              </w:rPr>
              <w:t xml:space="preserve"> </w:t>
            </w:r>
            <w:r w:rsidR="00E274E8">
              <w:rPr>
                <w:rStyle w:val="Strong"/>
              </w:rPr>
              <w:t xml:space="preserve">– </w:t>
            </w:r>
            <w:r w:rsidR="00794CFC" w:rsidRPr="00794CFC">
              <w:rPr>
                <w:rStyle w:val="Strong"/>
              </w:rPr>
              <w:t>Part A</w:t>
            </w:r>
          </w:p>
          <w:p w14:paraId="66905685" w14:textId="24BA3D7A" w:rsidR="00794CFC" w:rsidRPr="00794CFC" w:rsidRDefault="00794CFC" w:rsidP="005C57EE">
            <w:pPr>
              <w:pStyle w:val="ListBullet"/>
            </w:pPr>
            <w:r w:rsidRPr="00794CFC">
              <w:t xml:space="preserve">Use counting sequences of ones with two-digit numbers and </w:t>
            </w:r>
            <w:proofErr w:type="gramStart"/>
            <w:r w:rsidRPr="00794CFC">
              <w:t>beyond</w:t>
            </w:r>
            <w:proofErr w:type="gramEnd"/>
          </w:p>
          <w:p w14:paraId="1B012AE6" w14:textId="42CB82FB" w:rsidR="156828DF" w:rsidRDefault="3D00A5B2" w:rsidP="00300B5B">
            <w:pPr>
              <w:pStyle w:val="ListBullet"/>
              <w:numPr>
                <w:ilvl w:val="0"/>
                <w:numId w:val="0"/>
              </w:numPr>
              <w:rPr>
                <w:rStyle w:val="Strong"/>
              </w:rPr>
            </w:pPr>
            <w:r w:rsidRPr="7F8BDF2B">
              <w:rPr>
                <w:rStyle w:val="Strong"/>
              </w:rPr>
              <w:t>Combining</w:t>
            </w:r>
            <w:r w:rsidR="156828DF" w:rsidRPr="156828DF">
              <w:rPr>
                <w:rStyle w:val="Strong"/>
              </w:rPr>
              <w:t xml:space="preserve"> and separating quantities</w:t>
            </w:r>
          </w:p>
          <w:p w14:paraId="2144EFA3" w14:textId="146CA543" w:rsidR="00180719" w:rsidRDefault="00180719" w:rsidP="001B2449">
            <w:pPr>
              <w:pStyle w:val="ListBullet"/>
              <w:numPr>
                <w:ilvl w:val="0"/>
                <w:numId w:val="0"/>
              </w:numPr>
              <w:rPr>
                <w:rStyle w:val="Strong"/>
                <w:rFonts w:eastAsia="Calibri"/>
              </w:rPr>
            </w:pPr>
            <w:r w:rsidRPr="00180719">
              <w:rPr>
                <w:rStyle w:val="Strong"/>
                <w:rFonts w:eastAsia="Calibri"/>
              </w:rPr>
              <w:t>Early Stage 1</w:t>
            </w:r>
          </w:p>
          <w:p w14:paraId="09593740" w14:textId="68EFAB09" w:rsidR="00180719" w:rsidRPr="00180719" w:rsidRDefault="156828DF" w:rsidP="005C57EE">
            <w:pPr>
              <w:pStyle w:val="ListBullet"/>
              <w:rPr>
                <w:rFonts w:asciiTheme="minorHAnsi" w:eastAsiaTheme="minorEastAsia" w:hAnsiTheme="minorHAnsi" w:cstheme="minorBidi"/>
              </w:rPr>
            </w:pPr>
            <w:r>
              <w:t xml:space="preserve">Identify part-whole relationships in numbers up to </w:t>
            </w:r>
            <w:proofErr w:type="gramStart"/>
            <w:r>
              <w:t>10</w:t>
            </w:r>
            <w:proofErr w:type="gramEnd"/>
          </w:p>
          <w:p w14:paraId="077BFA71" w14:textId="29964237" w:rsidR="00180719" w:rsidRPr="00180719" w:rsidRDefault="00180719" w:rsidP="001B2449">
            <w:pPr>
              <w:pStyle w:val="ListBullet"/>
              <w:numPr>
                <w:ilvl w:val="0"/>
                <w:numId w:val="0"/>
              </w:numPr>
              <w:rPr>
                <w:rStyle w:val="Strong"/>
              </w:rPr>
            </w:pPr>
            <w:r w:rsidRPr="00180719">
              <w:rPr>
                <w:rStyle w:val="Strong"/>
              </w:rPr>
              <w:t xml:space="preserve">Stage 1 </w:t>
            </w:r>
            <w:r w:rsidR="00E274E8">
              <w:rPr>
                <w:rStyle w:val="Strong"/>
              </w:rPr>
              <w:t xml:space="preserve">– </w:t>
            </w:r>
            <w:r w:rsidRPr="00180719">
              <w:rPr>
                <w:rStyle w:val="Strong"/>
              </w:rPr>
              <w:t>Part A</w:t>
            </w:r>
          </w:p>
          <w:p w14:paraId="7A04298F" w14:textId="39F03136" w:rsidR="156828DF" w:rsidRDefault="1488AB65" w:rsidP="005C57EE">
            <w:pPr>
              <w:pStyle w:val="ListBullet"/>
            </w:pPr>
            <w:r>
              <w:t>Recognise and recall number bonds up to</w:t>
            </w:r>
            <w:r w:rsidR="009D21E3">
              <w:t xml:space="preserve"> </w:t>
            </w:r>
            <w:proofErr w:type="gramStart"/>
            <w:r w:rsidR="009D21E3">
              <w:t>ten</w:t>
            </w:r>
            <w:proofErr w:type="gramEnd"/>
          </w:p>
          <w:p w14:paraId="3980E9C7" w14:textId="138D919A" w:rsidR="003A3992" w:rsidRPr="003A3992" w:rsidRDefault="003A3992" w:rsidP="001B2449">
            <w:pPr>
              <w:pStyle w:val="ListBullet"/>
              <w:numPr>
                <w:ilvl w:val="0"/>
                <w:numId w:val="0"/>
              </w:numPr>
              <w:rPr>
                <w:rStyle w:val="Strong"/>
              </w:rPr>
            </w:pPr>
            <w:r w:rsidRPr="003A3992">
              <w:rPr>
                <w:rStyle w:val="Strong"/>
              </w:rPr>
              <w:t>Forming groups</w:t>
            </w:r>
          </w:p>
          <w:p w14:paraId="3917891A" w14:textId="64A071BB" w:rsidR="003A3992" w:rsidRDefault="003A3992" w:rsidP="008A1078">
            <w:pPr>
              <w:pStyle w:val="ListBullet"/>
              <w:numPr>
                <w:ilvl w:val="0"/>
                <w:numId w:val="0"/>
              </w:numPr>
              <w:rPr>
                <w:rStyle w:val="Strong"/>
              </w:rPr>
            </w:pPr>
            <w:r w:rsidRPr="003A3992">
              <w:rPr>
                <w:rStyle w:val="Strong"/>
              </w:rPr>
              <w:lastRenderedPageBreak/>
              <w:t xml:space="preserve">Stage 1 </w:t>
            </w:r>
            <w:r w:rsidR="00E274E8">
              <w:rPr>
                <w:rStyle w:val="Strong"/>
              </w:rPr>
              <w:t xml:space="preserve">– </w:t>
            </w:r>
            <w:r w:rsidRPr="003A3992">
              <w:rPr>
                <w:rStyle w:val="Strong"/>
              </w:rPr>
              <w:t>Part A</w:t>
            </w:r>
          </w:p>
          <w:p w14:paraId="3C78A257" w14:textId="5D08AEF0" w:rsidR="003A3992" w:rsidRPr="000338FD" w:rsidRDefault="003A3992" w:rsidP="005C57EE">
            <w:pPr>
              <w:pStyle w:val="ListBullet"/>
              <w:rPr>
                <w:b/>
              </w:rPr>
            </w:pPr>
            <w:r w:rsidRPr="000338FD">
              <w:t xml:space="preserve">Recognise and represent </w:t>
            </w:r>
            <w:proofErr w:type="gramStart"/>
            <w:r w:rsidRPr="000338FD">
              <w:t>division</w:t>
            </w:r>
            <w:proofErr w:type="gramEnd"/>
          </w:p>
          <w:p w14:paraId="20758835" w14:textId="36231511" w:rsidR="00942D77" w:rsidRDefault="5CEE706C" w:rsidP="00942D77">
            <w:pPr>
              <w:rPr>
                <w:rStyle w:val="Strong"/>
              </w:rPr>
            </w:pPr>
            <w:r w:rsidRPr="156828DF">
              <w:rPr>
                <w:rStyle w:val="Strong"/>
              </w:rPr>
              <w:t>Geometric measure</w:t>
            </w:r>
          </w:p>
          <w:p w14:paraId="10D9A69B" w14:textId="1D8616B4" w:rsidR="000338FD" w:rsidRPr="0004714A" w:rsidRDefault="000338FD" w:rsidP="00942D77">
            <w:pPr>
              <w:rPr>
                <w:rStyle w:val="Strong"/>
              </w:rPr>
            </w:pPr>
            <w:r w:rsidRPr="000338FD">
              <w:rPr>
                <w:rStyle w:val="Strong"/>
              </w:rPr>
              <w:t>Early Stage 1</w:t>
            </w:r>
          </w:p>
          <w:p w14:paraId="3C318DC9" w14:textId="48586C85" w:rsidR="00942D77" w:rsidRDefault="001655E6" w:rsidP="005C57EE">
            <w:pPr>
              <w:pStyle w:val="ListBullet"/>
              <w:rPr>
                <w:rStyle w:val="Strong"/>
                <w:b w:val="0"/>
              </w:rPr>
            </w:pPr>
            <w:r w:rsidRPr="001655E6">
              <w:rPr>
                <w:rStyle w:val="Strong"/>
                <w:b w:val="0"/>
              </w:rPr>
              <w:t xml:space="preserve">Length: </w:t>
            </w:r>
            <w:r w:rsidR="5CEE706C" w:rsidRPr="00E05636">
              <w:t>Create</w:t>
            </w:r>
            <w:r w:rsidR="5CEE706C" w:rsidRPr="156828DF">
              <w:rPr>
                <w:rStyle w:val="Strong"/>
                <w:b w:val="0"/>
              </w:rPr>
              <w:t xml:space="preserve"> half a length</w:t>
            </w:r>
          </w:p>
          <w:p w14:paraId="1DEA33A0" w14:textId="52D3EEC0" w:rsidR="0081791C" w:rsidRPr="00385DFB" w:rsidRDefault="1E33EF64" w:rsidP="0081791C">
            <w:pPr>
              <w:rPr>
                <w:rStyle w:val="Strong"/>
              </w:rPr>
            </w:pPr>
            <w:r w:rsidRPr="156828DF">
              <w:rPr>
                <w:rStyle w:val="Strong"/>
              </w:rPr>
              <w:t>Stage 1</w:t>
            </w:r>
            <w:r w:rsidR="000338FD">
              <w:rPr>
                <w:rStyle w:val="Strong"/>
              </w:rPr>
              <w:t xml:space="preserve"> </w:t>
            </w:r>
            <w:r w:rsidR="00E274E8">
              <w:rPr>
                <w:rStyle w:val="Strong"/>
              </w:rPr>
              <w:t xml:space="preserve">– </w:t>
            </w:r>
            <w:r w:rsidR="000338FD">
              <w:rPr>
                <w:rStyle w:val="Strong"/>
              </w:rPr>
              <w:t>Part</w:t>
            </w:r>
            <w:r w:rsidRPr="156828DF">
              <w:rPr>
                <w:rStyle w:val="Strong"/>
              </w:rPr>
              <w:t xml:space="preserve"> </w:t>
            </w:r>
            <w:r w:rsidR="34161CA6" w:rsidRPr="156828DF">
              <w:rPr>
                <w:rStyle w:val="Strong"/>
              </w:rPr>
              <w:t>A</w:t>
            </w:r>
          </w:p>
          <w:p w14:paraId="31AB6B11" w14:textId="6C63F6A8" w:rsidR="0077167E" w:rsidRPr="000338FD" w:rsidRDefault="001655E6" w:rsidP="005C57EE">
            <w:pPr>
              <w:pStyle w:val="ListBullet"/>
              <w:rPr>
                <w:rFonts w:asciiTheme="minorHAnsi" w:eastAsiaTheme="minorEastAsia" w:hAnsiTheme="minorHAnsi" w:cstheme="minorBidi"/>
              </w:rPr>
            </w:pPr>
            <w:r w:rsidRPr="001655E6">
              <w:t>Length:</w:t>
            </w:r>
            <w:r>
              <w:t xml:space="preserve"> S</w:t>
            </w:r>
            <w:r w:rsidR="1E33EF64">
              <w:t>ubdivide lengths to find halves and quarters</w:t>
            </w:r>
          </w:p>
        </w:tc>
        <w:tc>
          <w:tcPr>
            <w:tcW w:w="1625" w:type="pct"/>
          </w:tcPr>
          <w:p w14:paraId="011A7D7D" w14:textId="3820D5E4" w:rsidR="00BF4D47" w:rsidRDefault="00000000" w:rsidP="00BF4D47">
            <w:pPr>
              <w:pStyle w:val="ListBullet"/>
            </w:pPr>
            <w:hyperlink w:anchor="_Resource_3:_Paper" w:history="1">
              <w:r w:rsidR="00CB50FD" w:rsidRPr="00CB50FD">
                <w:rPr>
                  <w:rStyle w:val="Hyperlink"/>
                </w:rPr>
                <w:t>Resource 3: Folded paper</w:t>
              </w:r>
            </w:hyperlink>
          </w:p>
          <w:p w14:paraId="704CD808" w14:textId="2A358E06" w:rsidR="00BF4D47" w:rsidRDefault="00000000" w:rsidP="00BF4D47">
            <w:pPr>
              <w:pStyle w:val="ListBullet"/>
            </w:pPr>
            <w:hyperlink w:anchor="_Resource_4:_Paper" w:history="1">
              <w:r w:rsidR="003617BA">
                <w:rPr>
                  <w:rStyle w:val="Hyperlink"/>
                </w:rPr>
                <w:t>Resource 4: Four paper sections</w:t>
              </w:r>
            </w:hyperlink>
          </w:p>
          <w:p w14:paraId="5FEFB2B1" w14:textId="77777777" w:rsidR="00EE77C1" w:rsidRPr="009B1280" w:rsidRDefault="00EE77C1" w:rsidP="005C57EE">
            <w:pPr>
              <w:pStyle w:val="ListBullet"/>
            </w:pPr>
            <w:r>
              <w:t>P</w:t>
            </w:r>
            <w:r w:rsidRPr="52691C04">
              <w:t>aper strips</w:t>
            </w:r>
          </w:p>
          <w:p w14:paraId="6DBCE94C" w14:textId="09A7220C" w:rsidR="0077167E" w:rsidRPr="00BF4D47" w:rsidRDefault="00EE77C1" w:rsidP="00BF4D47">
            <w:pPr>
              <w:pStyle w:val="ListBullet"/>
              <w:rPr>
                <w:rFonts w:asciiTheme="minorHAnsi" w:eastAsiaTheme="minorEastAsia" w:hAnsiTheme="minorHAnsi" w:cstheme="minorBidi"/>
              </w:rPr>
            </w:pPr>
            <w:r>
              <w:t>W</w:t>
            </w:r>
            <w:r w:rsidRPr="52691C04">
              <w:t>riting materials</w:t>
            </w:r>
          </w:p>
        </w:tc>
      </w:tr>
      <w:tr w:rsidR="0077167E" w14:paraId="603EB565" w14:textId="77777777" w:rsidTr="00D63594">
        <w:trPr>
          <w:cnfStyle w:val="000000100000" w:firstRow="0" w:lastRow="0" w:firstColumn="0" w:lastColumn="0" w:oddVBand="0" w:evenVBand="0" w:oddHBand="1" w:evenHBand="0" w:firstRowFirstColumn="0" w:firstRowLastColumn="0" w:lastRowFirstColumn="0" w:lastRowLastColumn="0"/>
        </w:trPr>
        <w:tc>
          <w:tcPr>
            <w:tcW w:w="1751" w:type="pct"/>
          </w:tcPr>
          <w:p w14:paraId="05CAB6A9" w14:textId="3AEEBE64" w:rsidR="0077167E" w:rsidRPr="00201A8B" w:rsidRDefault="00201A8B" w:rsidP="0077167E">
            <w:pPr>
              <w:rPr>
                <w:rStyle w:val="Hyperlink"/>
                <w:b/>
                <w:bCs/>
              </w:rPr>
            </w:pPr>
            <w:r>
              <w:rPr>
                <w:rStyle w:val="Strong"/>
              </w:rPr>
              <w:fldChar w:fldCharType="begin"/>
            </w:r>
            <w:r w:rsidR="00770900">
              <w:rPr>
                <w:rStyle w:val="Strong"/>
              </w:rPr>
              <w:instrText>HYPERLINK  \l "_Lesson_5:_Eating"</w:instrText>
            </w:r>
            <w:r>
              <w:rPr>
                <w:rStyle w:val="Strong"/>
              </w:rPr>
            </w:r>
            <w:r>
              <w:rPr>
                <w:rStyle w:val="Strong"/>
              </w:rPr>
              <w:fldChar w:fldCharType="separate"/>
            </w:r>
            <w:r w:rsidR="0077167E" w:rsidRPr="00201A8B">
              <w:rPr>
                <w:rStyle w:val="Hyperlink"/>
                <w:b/>
                <w:bCs/>
              </w:rPr>
              <w:t xml:space="preserve">Lesson 5: </w:t>
            </w:r>
            <w:r w:rsidR="00962177" w:rsidRPr="00201A8B">
              <w:rPr>
                <w:rStyle w:val="Hyperlink"/>
                <w:b/>
                <w:bCs/>
              </w:rPr>
              <w:t xml:space="preserve">Eating </w:t>
            </w:r>
            <w:proofErr w:type="gramStart"/>
            <w:r w:rsidR="00962177" w:rsidRPr="00201A8B">
              <w:rPr>
                <w:rStyle w:val="Hyperlink"/>
                <w:b/>
                <w:bCs/>
              </w:rPr>
              <w:t>toast</w:t>
            </w:r>
            <w:proofErr w:type="gramEnd"/>
          </w:p>
          <w:p w14:paraId="4CCE2F96" w14:textId="031669C0" w:rsidR="0077167E" w:rsidRPr="0077167E" w:rsidRDefault="00201A8B" w:rsidP="52691C04">
            <w:pPr>
              <w:rPr>
                <w:rStyle w:val="Strong"/>
                <w:b w:val="0"/>
              </w:rPr>
            </w:pPr>
            <w:r>
              <w:rPr>
                <w:rStyle w:val="Strong"/>
              </w:rPr>
              <w:fldChar w:fldCharType="end"/>
            </w:r>
            <w:r w:rsidR="0077167E" w:rsidRPr="52691C04">
              <w:rPr>
                <w:rStyle w:val="Strong"/>
                <w:b w:val="0"/>
              </w:rPr>
              <w:t>70 minutes</w:t>
            </w:r>
          </w:p>
          <w:p w14:paraId="1D047530" w14:textId="2ABB79AC" w:rsidR="0077167E" w:rsidRPr="00385DFB" w:rsidRDefault="00663A9F" w:rsidP="0077167E">
            <w:pPr>
              <w:rPr>
                <w:rStyle w:val="Strong"/>
                <w:b w:val="0"/>
              </w:rPr>
            </w:pPr>
            <w:r>
              <w:rPr>
                <w:rStyle w:val="Strong"/>
                <w:b w:val="0"/>
              </w:rPr>
              <w:t>2D shapes can be partitioned.</w:t>
            </w:r>
          </w:p>
        </w:tc>
        <w:tc>
          <w:tcPr>
            <w:tcW w:w="1625" w:type="pct"/>
          </w:tcPr>
          <w:p w14:paraId="6E701DCA" w14:textId="3AA2EBF1" w:rsidR="156828DF" w:rsidRDefault="156828DF" w:rsidP="156828DF">
            <w:pPr>
              <w:rPr>
                <w:rStyle w:val="Strong"/>
              </w:rPr>
            </w:pPr>
            <w:r w:rsidRPr="156828DF">
              <w:rPr>
                <w:rStyle w:val="Strong"/>
              </w:rPr>
              <w:t>Representing whole numbers</w:t>
            </w:r>
          </w:p>
          <w:p w14:paraId="3F4AC41E" w14:textId="41258A0F" w:rsidR="001B2449" w:rsidRDefault="001B2449" w:rsidP="156828DF">
            <w:pPr>
              <w:rPr>
                <w:rStyle w:val="Strong"/>
              </w:rPr>
            </w:pPr>
            <w:r w:rsidRPr="001B2449">
              <w:rPr>
                <w:rStyle w:val="Strong"/>
              </w:rPr>
              <w:t>Early Stage 1</w:t>
            </w:r>
          </w:p>
          <w:p w14:paraId="0426A9A1" w14:textId="3DD505B5" w:rsidR="156828DF" w:rsidRDefault="156828DF" w:rsidP="005C57EE">
            <w:pPr>
              <w:pStyle w:val="ListBullet"/>
            </w:pPr>
            <w:r>
              <w:t xml:space="preserve">Use the counting sequence of ones </w:t>
            </w:r>
            <w:proofErr w:type="gramStart"/>
            <w:r>
              <w:t>flexibly</w:t>
            </w:r>
            <w:proofErr w:type="gramEnd"/>
          </w:p>
          <w:p w14:paraId="018B4D36" w14:textId="3C08A4B6" w:rsidR="001B2449" w:rsidRPr="001B2449" w:rsidRDefault="001B2449" w:rsidP="001B2449">
            <w:pPr>
              <w:pStyle w:val="ListBullet"/>
              <w:numPr>
                <w:ilvl w:val="0"/>
                <w:numId w:val="0"/>
              </w:numPr>
              <w:rPr>
                <w:rStyle w:val="Strong"/>
              </w:rPr>
            </w:pPr>
            <w:r w:rsidRPr="001B2449">
              <w:rPr>
                <w:rStyle w:val="Strong"/>
              </w:rPr>
              <w:t xml:space="preserve">Stage 1 </w:t>
            </w:r>
            <w:r w:rsidR="00E274E8">
              <w:rPr>
                <w:rStyle w:val="Strong"/>
              </w:rPr>
              <w:t xml:space="preserve">– </w:t>
            </w:r>
            <w:r w:rsidRPr="001B2449">
              <w:rPr>
                <w:rStyle w:val="Strong"/>
              </w:rPr>
              <w:t>Part A</w:t>
            </w:r>
          </w:p>
          <w:p w14:paraId="433ECCC3" w14:textId="5AF0B995" w:rsidR="001B2449" w:rsidRPr="001D2B14" w:rsidRDefault="001B2449" w:rsidP="00E05636">
            <w:pPr>
              <w:pStyle w:val="ListBullet"/>
              <w:rPr>
                <w:rStyle w:val="Strong"/>
                <w:b w:val="0"/>
              </w:rPr>
            </w:pPr>
            <w:r w:rsidRPr="001B2449">
              <w:rPr>
                <w:rStyle w:val="Strong"/>
                <w:b w:val="0"/>
              </w:rPr>
              <w:t xml:space="preserve">Use counting sequences of ones with two-digit numbers and </w:t>
            </w:r>
            <w:proofErr w:type="gramStart"/>
            <w:r w:rsidRPr="001B2449">
              <w:rPr>
                <w:rStyle w:val="Strong"/>
                <w:b w:val="0"/>
              </w:rPr>
              <w:t>beyond</w:t>
            </w:r>
            <w:proofErr w:type="gramEnd"/>
          </w:p>
          <w:p w14:paraId="6A476829" w14:textId="0202995D" w:rsidR="156828DF" w:rsidRDefault="156828DF" w:rsidP="001B2449">
            <w:pPr>
              <w:pStyle w:val="ListBullet"/>
              <w:numPr>
                <w:ilvl w:val="0"/>
                <w:numId w:val="0"/>
              </w:numPr>
              <w:rPr>
                <w:rStyle w:val="Strong"/>
              </w:rPr>
            </w:pPr>
            <w:r w:rsidRPr="156828DF">
              <w:rPr>
                <w:rStyle w:val="Strong"/>
              </w:rPr>
              <w:t>Combining and separating quantities</w:t>
            </w:r>
          </w:p>
          <w:p w14:paraId="30DA072F" w14:textId="1DFDE2F3" w:rsidR="001B2449" w:rsidRPr="001B2449" w:rsidRDefault="001B2449" w:rsidP="001B2449">
            <w:pPr>
              <w:pStyle w:val="ListBullet"/>
              <w:numPr>
                <w:ilvl w:val="0"/>
                <w:numId w:val="0"/>
              </w:numPr>
              <w:rPr>
                <w:rStyle w:val="Strong"/>
              </w:rPr>
            </w:pPr>
            <w:r>
              <w:rPr>
                <w:rStyle w:val="Strong"/>
              </w:rPr>
              <w:lastRenderedPageBreak/>
              <w:t>Early Stage 1</w:t>
            </w:r>
          </w:p>
          <w:p w14:paraId="4A4997A5" w14:textId="31168941" w:rsidR="156828DF" w:rsidRPr="0088087B" w:rsidRDefault="156828DF" w:rsidP="005C57EE">
            <w:pPr>
              <w:pStyle w:val="ListBullet"/>
              <w:rPr>
                <w:rFonts w:asciiTheme="minorHAnsi" w:eastAsiaTheme="minorEastAsia" w:hAnsiTheme="minorHAnsi" w:cstheme="minorBidi"/>
              </w:rPr>
            </w:pPr>
            <w:r>
              <w:t xml:space="preserve">Identify part-whole relationships in numbers up to </w:t>
            </w:r>
            <w:proofErr w:type="gramStart"/>
            <w:r>
              <w:t>10</w:t>
            </w:r>
            <w:proofErr w:type="gramEnd"/>
          </w:p>
          <w:p w14:paraId="611EC045" w14:textId="315D11F5" w:rsidR="0088087B" w:rsidRPr="0088087B" w:rsidRDefault="0088087B" w:rsidP="0088087B">
            <w:pPr>
              <w:pStyle w:val="ListBullet"/>
              <w:numPr>
                <w:ilvl w:val="0"/>
                <w:numId w:val="0"/>
              </w:numPr>
              <w:rPr>
                <w:rStyle w:val="Strong"/>
              </w:rPr>
            </w:pPr>
            <w:r w:rsidRPr="0088087B">
              <w:rPr>
                <w:rStyle w:val="Strong"/>
              </w:rPr>
              <w:t xml:space="preserve">Stage 1 </w:t>
            </w:r>
            <w:r w:rsidR="00E274E8">
              <w:rPr>
                <w:rStyle w:val="Strong"/>
              </w:rPr>
              <w:t xml:space="preserve">– </w:t>
            </w:r>
            <w:r w:rsidRPr="0088087B">
              <w:rPr>
                <w:rStyle w:val="Strong"/>
              </w:rPr>
              <w:t>Part A</w:t>
            </w:r>
          </w:p>
          <w:p w14:paraId="537E3360" w14:textId="415C65EC" w:rsidR="0088087B" w:rsidRPr="0088087B" w:rsidRDefault="7BBB2768" w:rsidP="005C57EE">
            <w:pPr>
              <w:pStyle w:val="ListBullet"/>
            </w:pPr>
            <w:r>
              <w:t xml:space="preserve">Recognise and recall number bonds up to </w:t>
            </w:r>
            <w:proofErr w:type="gramStart"/>
            <w:r w:rsidR="0088087B">
              <w:t>ten</w:t>
            </w:r>
            <w:proofErr w:type="gramEnd"/>
          </w:p>
          <w:p w14:paraId="391C2123" w14:textId="5A4E26F3" w:rsidR="00942D77" w:rsidRDefault="5CEE706C" w:rsidP="00942D77">
            <w:pPr>
              <w:rPr>
                <w:rStyle w:val="Strong"/>
              </w:rPr>
            </w:pPr>
            <w:r w:rsidRPr="156828DF">
              <w:rPr>
                <w:rStyle w:val="Strong"/>
              </w:rPr>
              <w:t>Geometric measure</w:t>
            </w:r>
          </w:p>
          <w:p w14:paraId="400E53D8" w14:textId="16CCE673" w:rsidR="001D2B14" w:rsidRPr="0004714A" w:rsidRDefault="001D2B14" w:rsidP="00942D77">
            <w:pPr>
              <w:rPr>
                <w:rStyle w:val="Strong"/>
              </w:rPr>
            </w:pPr>
            <w:r w:rsidRPr="001D2B14">
              <w:rPr>
                <w:rStyle w:val="Strong"/>
              </w:rPr>
              <w:t>Early Stage 1</w:t>
            </w:r>
          </w:p>
          <w:p w14:paraId="57FA59D0" w14:textId="2EB51E11" w:rsidR="00942D77" w:rsidRDefault="001655E6" w:rsidP="005C57EE">
            <w:pPr>
              <w:pStyle w:val="ListBullet"/>
              <w:rPr>
                <w:rStyle w:val="Strong"/>
                <w:b w:val="0"/>
              </w:rPr>
            </w:pPr>
            <w:r w:rsidRPr="001655E6">
              <w:t>Length:</w:t>
            </w:r>
            <w:r>
              <w:rPr>
                <w:rStyle w:val="Strong"/>
              </w:rPr>
              <w:t xml:space="preserve"> </w:t>
            </w:r>
            <w:r w:rsidR="5CEE706C" w:rsidRPr="156828DF">
              <w:rPr>
                <w:rStyle w:val="Strong"/>
                <w:b w:val="0"/>
              </w:rPr>
              <w:t>Create half a length</w:t>
            </w:r>
          </w:p>
          <w:p w14:paraId="4A09FA79" w14:textId="23D3341A" w:rsidR="004E3A88" w:rsidRPr="00385DFB" w:rsidRDefault="1C9E16A4" w:rsidP="004E3A88">
            <w:pPr>
              <w:rPr>
                <w:rStyle w:val="Strong"/>
              </w:rPr>
            </w:pPr>
            <w:r w:rsidRPr="156828DF">
              <w:rPr>
                <w:rStyle w:val="Strong"/>
              </w:rPr>
              <w:t>Stage 1</w:t>
            </w:r>
            <w:r w:rsidR="00E274E8">
              <w:rPr>
                <w:rStyle w:val="Strong"/>
              </w:rPr>
              <w:t xml:space="preserve"> – </w:t>
            </w:r>
            <w:r w:rsidR="001D2B14">
              <w:rPr>
                <w:rStyle w:val="Strong"/>
              </w:rPr>
              <w:t xml:space="preserve">Part </w:t>
            </w:r>
            <w:r w:rsidR="2ABEDBE4" w:rsidRPr="156828DF">
              <w:rPr>
                <w:rStyle w:val="Strong"/>
              </w:rPr>
              <w:t>A</w:t>
            </w:r>
          </w:p>
          <w:p w14:paraId="4D754B43" w14:textId="72349F51" w:rsidR="0077167E" w:rsidRPr="001D2B14" w:rsidRDefault="001655E6" w:rsidP="005C57EE">
            <w:pPr>
              <w:pStyle w:val="ListBullet"/>
              <w:rPr>
                <w:rStyle w:val="Strong"/>
                <w:rFonts w:asciiTheme="minorHAnsi" w:eastAsiaTheme="minorEastAsia" w:hAnsiTheme="minorHAnsi" w:cstheme="minorBidi"/>
                <w:b w:val="0"/>
              </w:rPr>
            </w:pPr>
            <w:r>
              <w:t xml:space="preserve">Length: </w:t>
            </w:r>
            <w:r w:rsidR="1C9E16A4">
              <w:t>Subdivide lengths to find halves and quarters</w:t>
            </w:r>
          </w:p>
        </w:tc>
        <w:tc>
          <w:tcPr>
            <w:tcW w:w="1625" w:type="pct"/>
          </w:tcPr>
          <w:p w14:paraId="1FBD48D5" w14:textId="03E4C9B3" w:rsidR="006D7D6B" w:rsidRPr="006D7D6B" w:rsidRDefault="0007291F" w:rsidP="006D7D6B">
            <w:pPr>
              <w:pStyle w:val="ListBullet"/>
            </w:pPr>
            <w:r>
              <w:lastRenderedPageBreak/>
              <w:t xml:space="preserve">Video: </w:t>
            </w:r>
            <w:hyperlink r:id="rId9" w:history="1">
              <w:r w:rsidR="003A2B40">
                <w:rPr>
                  <w:rStyle w:val="Hyperlink"/>
                </w:rPr>
                <w:t>Handfuls (thinking multiplicatively) (11:04)</w:t>
              </w:r>
            </w:hyperlink>
          </w:p>
          <w:p w14:paraId="200C4FF4" w14:textId="77777777" w:rsidR="00D870E4" w:rsidRPr="00E05636" w:rsidRDefault="00D870E4" w:rsidP="00D870E4">
            <w:pPr>
              <w:pStyle w:val="ListBullet"/>
            </w:pPr>
            <w:r w:rsidRPr="52691C04">
              <w:t>A3 paper</w:t>
            </w:r>
          </w:p>
          <w:p w14:paraId="1F4AC5EB" w14:textId="4D4B9D61" w:rsidR="52691C04" w:rsidRPr="00E05636" w:rsidRDefault="00201A8B" w:rsidP="00E05636">
            <w:pPr>
              <w:pStyle w:val="ListBullet"/>
            </w:pPr>
            <w:r>
              <w:t>D</w:t>
            </w:r>
            <w:r w:rsidR="52691C04" w:rsidRPr="52691C04">
              <w:t>ifferent coloured paper squares</w:t>
            </w:r>
          </w:p>
          <w:p w14:paraId="287D0BE9" w14:textId="35FACB42" w:rsidR="0077167E" w:rsidRPr="009B1280" w:rsidRDefault="00201A8B" w:rsidP="00201A8B">
            <w:pPr>
              <w:pStyle w:val="ListBullet"/>
            </w:pPr>
            <w:r>
              <w:t>W</w:t>
            </w:r>
            <w:r w:rsidR="52691C04" w:rsidRPr="00E05636">
              <w:t>riting material</w:t>
            </w:r>
            <w:r>
              <w:t>s</w:t>
            </w:r>
          </w:p>
        </w:tc>
      </w:tr>
      <w:tr w:rsidR="0077167E" w14:paraId="5A7055EC" w14:textId="77777777" w:rsidTr="00D63594">
        <w:trPr>
          <w:cnfStyle w:val="000000010000" w:firstRow="0" w:lastRow="0" w:firstColumn="0" w:lastColumn="0" w:oddVBand="0" w:evenVBand="0" w:oddHBand="0" w:evenHBand="1" w:firstRowFirstColumn="0" w:firstRowLastColumn="0" w:lastRowFirstColumn="0" w:lastRowLastColumn="0"/>
        </w:trPr>
        <w:tc>
          <w:tcPr>
            <w:tcW w:w="1751" w:type="pct"/>
          </w:tcPr>
          <w:p w14:paraId="1441FF39" w14:textId="30060DF2" w:rsidR="0077167E" w:rsidRPr="00814D22" w:rsidRDefault="00814D22" w:rsidP="7F8BDF2B">
            <w:pPr>
              <w:rPr>
                <w:rStyle w:val="Hyperlink"/>
                <w:b/>
                <w:bCs/>
              </w:rPr>
            </w:pPr>
            <w:r>
              <w:rPr>
                <w:rStyle w:val="Strong"/>
                <w:b w:val="0"/>
              </w:rPr>
              <w:fldChar w:fldCharType="begin"/>
            </w:r>
            <w:r w:rsidR="00770900">
              <w:rPr>
                <w:rStyle w:val="Strong"/>
                <w:b w:val="0"/>
              </w:rPr>
              <w:instrText>HYPERLINK  \l "_Lesson_6:_Paper"</w:instrText>
            </w:r>
            <w:r>
              <w:rPr>
                <w:rStyle w:val="Strong"/>
                <w:b w:val="0"/>
              </w:rPr>
            </w:r>
            <w:r>
              <w:rPr>
                <w:rStyle w:val="Strong"/>
                <w:b w:val="0"/>
              </w:rPr>
              <w:fldChar w:fldCharType="separate"/>
            </w:r>
            <w:r w:rsidR="7F8BDF2B" w:rsidRPr="00814D22">
              <w:rPr>
                <w:rStyle w:val="Hyperlink"/>
                <w:b/>
                <w:bCs/>
              </w:rPr>
              <w:t xml:space="preserve">Lesson 6: </w:t>
            </w:r>
            <w:r w:rsidR="005A59B2" w:rsidRPr="00814D22">
              <w:rPr>
                <w:rStyle w:val="Hyperlink"/>
                <w:b/>
                <w:bCs/>
              </w:rPr>
              <w:t>Paper bugs</w:t>
            </w:r>
          </w:p>
          <w:p w14:paraId="16368743" w14:textId="411430E5" w:rsidR="0077167E" w:rsidRPr="00385DFB" w:rsidRDefault="00814D22" w:rsidP="7F8BDF2B">
            <w:pPr>
              <w:rPr>
                <w:rStyle w:val="Strong"/>
                <w:rFonts w:eastAsia="Calibri"/>
                <w:b w:val="0"/>
              </w:rPr>
            </w:pPr>
            <w:r>
              <w:rPr>
                <w:rStyle w:val="Strong"/>
                <w:b w:val="0"/>
              </w:rPr>
              <w:fldChar w:fldCharType="end"/>
            </w:r>
            <w:r w:rsidR="7F8BDF2B" w:rsidRPr="7F8BDF2B">
              <w:rPr>
                <w:rStyle w:val="Strong"/>
                <w:rFonts w:eastAsia="Calibri"/>
                <w:b w:val="0"/>
              </w:rPr>
              <w:t>70 minutes</w:t>
            </w:r>
          </w:p>
          <w:p w14:paraId="434906E7" w14:textId="411E3FB4" w:rsidR="0077167E" w:rsidRPr="00385DFB" w:rsidRDefault="7F8BDF2B" w:rsidP="0077167E">
            <w:pPr>
              <w:rPr>
                <w:rStyle w:val="Strong"/>
                <w:rFonts w:eastAsia="Calibri"/>
                <w:b w:val="0"/>
              </w:rPr>
            </w:pPr>
            <w:r w:rsidRPr="7F8BDF2B">
              <w:rPr>
                <w:rStyle w:val="Strong"/>
                <w:rFonts w:eastAsia="Calibri"/>
                <w:b w:val="0"/>
              </w:rPr>
              <w:t xml:space="preserve">Doubling and halving </w:t>
            </w:r>
            <w:r w:rsidR="004C31A6">
              <w:rPr>
                <w:rStyle w:val="Strong"/>
                <w:rFonts w:eastAsia="Calibri"/>
                <w:b w:val="0"/>
              </w:rPr>
              <w:t>can be used to create fractions</w:t>
            </w:r>
            <w:r w:rsidR="007F542B">
              <w:rPr>
                <w:rStyle w:val="Strong"/>
                <w:rFonts w:eastAsia="Calibri"/>
                <w:b w:val="0"/>
              </w:rPr>
              <w:t>.</w:t>
            </w:r>
          </w:p>
        </w:tc>
        <w:tc>
          <w:tcPr>
            <w:tcW w:w="1625" w:type="pct"/>
          </w:tcPr>
          <w:p w14:paraId="1B265510" w14:textId="30229029" w:rsidR="0077167E" w:rsidRDefault="7F8BDF2B" w:rsidP="7F8BDF2B">
            <w:pPr>
              <w:pStyle w:val="ListParagraph"/>
              <w:ind w:left="0"/>
              <w:rPr>
                <w:rStyle w:val="Strong"/>
              </w:rPr>
            </w:pPr>
            <w:r w:rsidRPr="7F8BDF2B">
              <w:rPr>
                <w:rStyle w:val="Strong"/>
              </w:rPr>
              <w:t>Representing whole numbers</w:t>
            </w:r>
          </w:p>
          <w:p w14:paraId="00E0435D" w14:textId="082090B7" w:rsidR="00AF1C50" w:rsidRPr="00AF1C50" w:rsidRDefault="00AF1C50" w:rsidP="7F8BDF2B">
            <w:pPr>
              <w:pStyle w:val="ListParagraph"/>
              <w:ind w:left="0"/>
              <w:rPr>
                <w:rStyle w:val="Strong"/>
              </w:rPr>
            </w:pPr>
            <w:r w:rsidRPr="00AF1C50">
              <w:rPr>
                <w:rStyle w:val="Strong"/>
              </w:rPr>
              <w:t>Early Stage 1</w:t>
            </w:r>
          </w:p>
          <w:p w14:paraId="04210969" w14:textId="32DE5ED6" w:rsidR="0077167E" w:rsidRPr="00AF1C50" w:rsidRDefault="7F8BDF2B" w:rsidP="005C57EE">
            <w:pPr>
              <w:pStyle w:val="ListBullet"/>
              <w:rPr>
                <w:rFonts w:eastAsia="Calibri"/>
              </w:rPr>
            </w:pPr>
            <w:r>
              <w:t xml:space="preserve">Use the counting sequence of ones </w:t>
            </w:r>
            <w:proofErr w:type="gramStart"/>
            <w:r>
              <w:t>flexibly</w:t>
            </w:r>
            <w:proofErr w:type="gramEnd"/>
          </w:p>
          <w:p w14:paraId="0331C650" w14:textId="43853449" w:rsidR="00AF1C50" w:rsidRPr="00C415BA" w:rsidRDefault="00AF1C50" w:rsidP="00AF1C50">
            <w:pPr>
              <w:pStyle w:val="ListBullet"/>
              <w:numPr>
                <w:ilvl w:val="0"/>
                <w:numId w:val="0"/>
              </w:numPr>
              <w:rPr>
                <w:rStyle w:val="Strong"/>
              </w:rPr>
            </w:pPr>
            <w:r w:rsidRPr="00C415BA">
              <w:rPr>
                <w:rStyle w:val="Strong"/>
              </w:rPr>
              <w:lastRenderedPageBreak/>
              <w:t xml:space="preserve">Stage 1 </w:t>
            </w:r>
            <w:r w:rsidR="00E274E8">
              <w:rPr>
                <w:rStyle w:val="Strong"/>
              </w:rPr>
              <w:t xml:space="preserve">– </w:t>
            </w:r>
            <w:r w:rsidRPr="00C415BA">
              <w:rPr>
                <w:rStyle w:val="Strong"/>
              </w:rPr>
              <w:t>Part A</w:t>
            </w:r>
          </w:p>
          <w:p w14:paraId="4CC2B00A" w14:textId="2EAB214F" w:rsidR="00AF1C50" w:rsidRPr="00C415BA" w:rsidRDefault="00AF1C50" w:rsidP="005C57EE">
            <w:pPr>
              <w:pStyle w:val="ListBullet"/>
            </w:pPr>
            <w:r w:rsidRPr="00BC7BEF">
              <w:t xml:space="preserve">Use counting sequences of ones with two-digit numbers and </w:t>
            </w:r>
            <w:proofErr w:type="gramStart"/>
            <w:r w:rsidRPr="00BC7BEF">
              <w:t>beyond</w:t>
            </w:r>
            <w:proofErr w:type="gramEnd"/>
          </w:p>
          <w:p w14:paraId="33A0D3C9" w14:textId="0A447F2B" w:rsidR="0077167E" w:rsidRDefault="1E67E56B" w:rsidP="7F8BDF2B">
            <w:pPr>
              <w:rPr>
                <w:rStyle w:val="Strong"/>
              </w:rPr>
            </w:pPr>
            <w:r w:rsidRPr="7F8BDF2B">
              <w:rPr>
                <w:rStyle w:val="Strong"/>
              </w:rPr>
              <w:t>Combining and separating quantities</w:t>
            </w:r>
          </w:p>
          <w:p w14:paraId="29758B1F" w14:textId="3A781B19" w:rsidR="00C415BA" w:rsidRPr="00884846" w:rsidRDefault="00C415BA" w:rsidP="7F8BDF2B">
            <w:pPr>
              <w:rPr>
                <w:rStyle w:val="Strong"/>
              </w:rPr>
            </w:pPr>
            <w:r>
              <w:rPr>
                <w:rStyle w:val="Strong"/>
              </w:rPr>
              <w:t>Early Stage 1</w:t>
            </w:r>
          </w:p>
          <w:p w14:paraId="5EEB928A" w14:textId="266CD007" w:rsidR="0077167E" w:rsidRPr="00854CF0" w:rsidRDefault="1E67E56B" w:rsidP="005C57EE">
            <w:pPr>
              <w:pStyle w:val="ListBullet"/>
              <w:rPr>
                <w:b/>
              </w:rPr>
            </w:pPr>
            <w:r>
              <w:t xml:space="preserve">Identify part-whole relationships in numbers up to </w:t>
            </w:r>
            <w:proofErr w:type="gramStart"/>
            <w:r>
              <w:t>10</w:t>
            </w:r>
            <w:proofErr w:type="gramEnd"/>
          </w:p>
          <w:p w14:paraId="6F9DD966" w14:textId="45E1A326" w:rsidR="00E44EC9" w:rsidRPr="00E44EC9" w:rsidRDefault="00E44EC9" w:rsidP="00E44EC9">
            <w:pPr>
              <w:rPr>
                <w:rStyle w:val="Strong"/>
              </w:rPr>
            </w:pPr>
            <w:r w:rsidRPr="00E44EC9">
              <w:rPr>
                <w:rStyle w:val="Strong"/>
              </w:rPr>
              <w:t xml:space="preserve">Stage 1 </w:t>
            </w:r>
            <w:r w:rsidR="00E274E8">
              <w:rPr>
                <w:rStyle w:val="Strong"/>
              </w:rPr>
              <w:t xml:space="preserve">– </w:t>
            </w:r>
            <w:r w:rsidRPr="00E44EC9">
              <w:rPr>
                <w:rStyle w:val="Strong"/>
              </w:rPr>
              <w:t>Part A</w:t>
            </w:r>
          </w:p>
          <w:p w14:paraId="51EF2CC8" w14:textId="0BA7C1DA" w:rsidR="00E44EC9" w:rsidRPr="00E44EC9" w:rsidRDefault="54F5D00E" w:rsidP="005C57EE">
            <w:pPr>
              <w:pStyle w:val="ListBullet"/>
            </w:pPr>
            <w:r>
              <w:t xml:space="preserve">Recognise and recall number bonds up to </w:t>
            </w:r>
            <w:proofErr w:type="gramStart"/>
            <w:r w:rsidR="00E44EC9">
              <w:t>ten</w:t>
            </w:r>
            <w:proofErr w:type="gramEnd"/>
          </w:p>
          <w:p w14:paraId="12A69E39" w14:textId="2316D442" w:rsidR="00E44EC9" w:rsidRDefault="000C3116" w:rsidP="7F8BDF2B">
            <w:pPr>
              <w:rPr>
                <w:rStyle w:val="Strong"/>
              </w:rPr>
            </w:pPr>
            <w:r>
              <w:rPr>
                <w:rStyle w:val="Strong"/>
              </w:rPr>
              <w:t>Forming groups</w:t>
            </w:r>
          </w:p>
          <w:p w14:paraId="609D9DC4" w14:textId="1F5EEBFF" w:rsidR="000C3116" w:rsidRDefault="000C3116" w:rsidP="7F8BDF2B">
            <w:pPr>
              <w:rPr>
                <w:rStyle w:val="Strong"/>
              </w:rPr>
            </w:pPr>
            <w:r>
              <w:rPr>
                <w:rStyle w:val="Strong"/>
              </w:rPr>
              <w:t xml:space="preserve">Stage 1 </w:t>
            </w:r>
            <w:r w:rsidR="00E274E8">
              <w:rPr>
                <w:rStyle w:val="Strong"/>
              </w:rPr>
              <w:t xml:space="preserve">– </w:t>
            </w:r>
            <w:r>
              <w:rPr>
                <w:rStyle w:val="Strong"/>
              </w:rPr>
              <w:t>Part A</w:t>
            </w:r>
          </w:p>
          <w:p w14:paraId="0EB6923A" w14:textId="2947FF24" w:rsidR="000C3116" w:rsidRPr="000C3116" w:rsidRDefault="000C3116" w:rsidP="005C57EE">
            <w:pPr>
              <w:pStyle w:val="ListBullet"/>
            </w:pPr>
            <w:r w:rsidRPr="000C3116">
              <w:t xml:space="preserve">Recognise and represent </w:t>
            </w:r>
            <w:proofErr w:type="gramStart"/>
            <w:r w:rsidRPr="000C3116">
              <w:t>division</w:t>
            </w:r>
            <w:proofErr w:type="gramEnd"/>
          </w:p>
          <w:p w14:paraId="7A649438" w14:textId="36DC855A" w:rsidR="000C3116" w:rsidRPr="000C3116" w:rsidRDefault="000C3116" w:rsidP="005C57EE">
            <w:pPr>
              <w:pStyle w:val="ListBullet"/>
            </w:pPr>
            <w:r w:rsidRPr="000C3116">
              <w:t xml:space="preserve">Model doubling and halving with </w:t>
            </w:r>
            <w:proofErr w:type="gramStart"/>
            <w:r w:rsidRPr="000C3116">
              <w:t>fractions</w:t>
            </w:r>
            <w:proofErr w:type="gramEnd"/>
          </w:p>
          <w:p w14:paraId="44FB4D1F" w14:textId="0FAED12B" w:rsidR="0077167E" w:rsidRDefault="7F8BDF2B" w:rsidP="7F8BDF2B">
            <w:pPr>
              <w:rPr>
                <w:rStyle w:val="Strong"/>
              </w:rPr>
            </w:pPr>
            <w:r w:rsidRPr="7F8BDF2B">
              <w:rPr>
                <w:rStyle w:val="Strong"/>
              </w:rPr>
              <w:t>Geometric measure</w:t>
            </w:r>
          </w:p>
          <w:p w14:paraId="1B0618BE" w14:textId="7DD3BDC3" w:rsidR="002E5368" w:rsidRPr="00884846" w:rsidRDefault="002E5368" w:rsidP="7F8BDF2B">
            <w:pPr>
              <w:rPr>
                <w:rFonts w:eastAsia="Calibri"/>
              </w:rPr>
            </w:pPr>
            <w:r>
              <w:rPr>
                <w:rStyle w:val="Strong"/>
              </w:rPr>
              <w:lastRenderedPageBreak/>
              <w:t>Early Stage 1</w:t>
            </w:r>
          </w:p>
          <w:p w14:paraId="6E918B8C" w14:textId="50F86305" w:rsidR="0077167E" w:rsidRPr="00884846" w:rsidRDefault="001655E6" w:rsidP="005C57EE">
            <w:pPr>
              <w:pStyle w:val="ListBullet"/>
              <w:rPr>
                <w:rFonts w:eastAsia="Calibri"/>
              </w:rPr>
            </w:pPr>
            <w:r>
              <w:t xml:space="preserve">Length: </w:t>
            </w:r>
            <w:r w:rsidR="7F8BDF2B">
              <w:t>Create half a length</w:t>
            </w:r>
          </w:p>
          <w:p w14:paraId="441EA15B" w14:textId="347DAF0F" w:rsidR="002E5368" w:rsidRDefault="7F8BDF2B" w:rsidP="002E5368">
            <w:pPr>
              <w:pStyle w:val="ListBullet"/>
              <w:numPr>
                <w:ilvl w:val="0"/>
                <w:numId w:val="0"/>
              </w:numPr>
              <w:rPr>
                <w:rStyle w:val="Strong"/>
              </w:rPr>
            </w:pPr>
            <w:r w:rsidRPr="7F8BDF2B">
              <w:rPr>
                <w:rStyle w:val="Strong"/>
              </w:rPr>
              <w:t>Stage 1</w:t>
            </w:r>
            <w:r w:rsidR="00E274E8">
              <w:rPr>
                <w:rStyle w:val="Strong"/>
              </w:rPr>
              <w:t xml:space="preserve"> –</w:t>
            </w:r>
            <w:r w:rsidR="002E5368">
              <w:rPr>
                <w:rStyle w:val="Strong"/>
              </w:rPr>
              <w:t xml:space="preserve"> Part A</w:t>
            </w:r>
          </w:p>
          <w:p w14:paraId="0057936C" w14:textId="46A9BA87" w:rsidR="0077167E" w:rsidRPr="00884846" w:rsidRDefault="611D1B1E" w:rsidP="005C57EE">
            <w:pPr>
              <w:pStyle w:val="ListBullet"/>
              <w:rPr>
                <w:rFonts w:eastAsia="Calibri"/>
              </w:rPr>
            </w:pPr>
            <w:r>
              <w:t xml:space="preserve">Length: </w:t>
            </w:r>
            <w:r w:rsidR="64ABA346">
              <w:t>Subdivide lengths to find halves and quarters</w:t>
            </w:r>
          </w:p>
        </w:tc>
        <w:tc>
          <w:tcPr>
            <w:tcW w:w="1625" w:type="pct"/>
          </w:tcPr>
          <w:p w14:paraId="1980178C" w14:textId="7CEF3A46" w:rsidR="0077167E" w:rsidRPr="00343451" w:rsidRDefault="00000000" w:rsidP="7F8BDF2B">
            <w:pPr>
              <w:pStyle w:val="ListBullet"/>
              <w:rPr>
                <w:rFonts w:eastAsia="Calibri"/>
              </w:rPr>
            </w:pPr>
            <w:hyperlink w:anchor="_Resource_6:_Paper" w:history="1">
              <w:r w:rsidR="1F61CBBC" w:rsidRPr="00A95119">
                <w:rPr>
                  <w:rStyle w:val="Hyperlink"/>
                </w:rPr>
                <w:t>Resource 5: Paper bugs</w:t>
              </w:r>
            </w:hyperlink>
          </w:p>
          <w:p w14:paraId="0D595764" w14:textId="1B007A19" w:rsidR="00637747" w:rsidRPr="00E7251D" w:rsidRDefault="005061E2" w:rsidP="00E7251D">
            <w:pPr>
              <w:pStyle w:val="ListBullet"/>
              <w:rPr>
                <w:rFonts w:eastAsia="Calibri"/>
              </w:rPr>
            </w:pPr>
            <w:r>
              <w:t xml:space="preserve">Video: </w:t>
            </w:r>
            <w:hyperlink r:id="rId10" w:history="1">
              <w:r w:rsidR="003A2B40">
                <w:rPr>
                  <w:rStyle w:val="Hyperlink"/>
                  <w:rFonts w:eastAsia="Calibri"/>
                </w:rPr>
                <w:t>Double or halve? – Stage 1 (7:37)</w:t>
              </w:r>
            </w:hyperlink>
          </w:p>
          <w:p w14:paraId="18852CDE" w14:textId="77777777" w:rsidR="006C6479" w:rsidRPr="009B1280" w:rsidRDefault="006C6479" w:rsidP="00FA28E5">
            <w:pPr>
              <w:pStyle w:val="ListBullet"/>
              <w:rPr>
                <w:rFonts w:eastAsia="Calibri"/>
              </w:rPr>
            </w:pPr>
            <w:r>
              <w:t>Blank hundreds chart</w:t>
            </w:r>
          </w:p>
          <w:p w14:paraId="48170CC7" w14:textId="77777777" w:rsidR="006C6479" w:rsidRPr="00FA28E5" w:rsidRDefault="006C6479" w:rsidP="7F8BDF2B">
            <w:pPr>
              <w:pStyle w:val="ListBullet"/>
              <w:rPr>
                <w:rFonts w:eastAsia="Calibri"/>
              </w:rPr>
            </w:pPr>
            <w:r>
              <w:lastRenderedPageBreak/>
              <w:t>Dice</w:t>
            </w:r>
          </w:p>
          <w:p w14:paraId="4658DF03" w14:textId="3751F6C0" w:rsidR="0077167E" w:rsidRPr="009B1280" w:rsidRDefault="006C6479" w:rsidP="7F8BDF2B">
            <w:pPr>
              <w:pStyle w:val="ListBullet"/>
              <w:rPr>
                <w:rFonts w:eastAsia="Calibri"/>
              </w:rPr>
            </w:pPr>
            <w:r>
              <w:t>Writing materials</w:t>
            </w:r>
          </w:p>
        </w:tc>
      </w:tr>
      <w:tr w:rsidR="0077167E" w14:paraId="409C139C" w14:textId="77777777" w:rsidTr="00D63594">
        <w:trPr>
          <w:cnfStyle w:val="000000100000" w:firstRow="0" w:lastRow="0" w:firstColumn="0" w:lastColumn="0" w:oddVBand="0" w:evenVBand="0" w:oddHBand="1" w:evenHBand="0" w:firstRowFirstColumn="0" w:firstRowLastColumn="0" w:lastRowFirstColumn="0" w:lastRowLastColumn="0"/>
        </w:trPr>
        <w:tc>
          <w:tcPr>
            <w:tcW w:w="1751" w:type="pct"/>
          </w:tcPr>
          <w:p w14:paraId="04870C88" w14:textId="1FBA989F" w:rsidR="0077167E" w:rsidRPr="00814D22" w:rsidRDefault="00814D22" w:rsidP="52691C04">
            <w:pPr>
              <w:rPr>
                <w:rStyle w:val="Hyperlink"/>
                <w:b/>
                <w:bCs/>
              </w:rPr>
            </w:pPr>
            <w:r>
              <w:rPr>
                <w:rStyle w:val="Strong"/>
              </w:rPr>
              <w:lastRenderedPageBreak/>
              <w:fldChar w:fldCharType="begin"/>
            </w:r>
            <w:r w:rsidR="00147483">
              <w:rPr>
                <w:rStyle w:val="Strong"/>
              </w:rPr>
              <w:instrText>HYPERLINK  \l "_Lesson_7:_Noticing_1"</w:instrText>
            </w:r>
            <w:r>
              <w:rPr>
                <w:rStyle w:val="Strong"/>
              </w:rPr>
            </w:r>
            <w:r>
              <w:rPr>
                <w:rStyle w:val="Strong"/>
              </w:rPr>
              <w:fldChar w:fldCharType="separate"/>
            </w:r>
            <w:r w:rsidR="0077167E" w:rsidRPr="00814D22">
              <w:rPr>
                <w:rStyle w:val="Hyperlink"/>
                <w:b/>
                <w:bCs/>
              </w:rPr>
              <w:t xml:space="preserve">Lesson 7: </w:t>
            </w:r>
            <w:r w:rsidR="001F002D" w:rsidRPr="00814D22">
              <w:rPr>
                <w:rStyle w:val="Hyperlink"/>
                <w:b/>
                <w:bCs/>
              </w:rPr>
              <w:t xml:space="preserve">Noticing the </w:t>
            </w:r>
            <w:proofErr w:type="gramStart"/>
            <w:r w:rsidR="001F002D" w:rsidRPr="00814D22">
              <w:rPr>
                <w:rStyle w:val="Hyperlink"/>
                <w:b/>
                <w:bCs/>
              </w:rPr>
              <w:t>clock</w:t>
            </w:r>
            <w:proofErr w:type="gramEnd"/>
          </w:p>
          <w:p w14:paraId="01991C00" w14:textId="67ED5DB0" w:rsidR="0077167E" w:rsidRPr="0077167E" w:rsidRDefault="00814D22" w:rsidP="52691C04">
            <w:pPr>
              <w:rPr>
                <w:rStyle w:val="Strong"/>
                <w:b w:val="0"/>
              </w:rPr>
            </w:pPr>
            <w:r>
              <w:rPr>
                <w:rStyle w:val="Strong"/>
              </w:rPr>
              <w:fldChar w:fldCharType="end"/>
            </w:r>
            <w:r w:rsidR="00A23ADB">
              <w:rPr>
                <w:rStyle w:val="Strong"/>
                <w:b w:val="0"/>
              </w:rPr>
              <w:t>6</w:t>
            </w:r>
            <w:r w:rsidR="0077167E" w:rsidRPr="52691C04">
              <w:rPr>
                <w:rStyle w:val="Strong"/>
                <w:b w:val="0"/>
              </w:rPr>
              <w:t>0 minutes</w:t>
            </w:r>
          </w:p>
          <w:p w14:paraId="69D3CB78" w14:textId="3C30208C" w:rsidR="0077167E" w:rsidRPr="00385DFB" w:rsidRDefault="007F542B" w:rsidP="0077167E">
            <w:pPr>
              <w:rPr>
                <w:rStyle w:val="Strong"/>
                <w:b w:val="0"/>
              </w:rPr>
            </w:pPr>
            <w:r>
              <w:rPr>
                <w:rStyle w:val="Strong"/>
                <w:b w:val="0"/>
              </w:rPr>
              <w:t>Connections can be made between the number line and clock.</w:t>
            </w:r>
          </w:p>
        </w:tc>
        <w:tc>
          <w:tcPr>
            <w:tcW w:w="1625" w:type="pct"/>
          </w:tcPr>
          <w:p w14:paraId="28A5E139" w14:textId="77777777" w:rsidR="003D2086" w:rsidRDefault="156828DF" w:rsidP="156828DF">
            <w:pPr>
              <w:rPr>
                <w:rStyle w:val="Strong"/>
              </w:rPr>
            </w:pPr>
            <w:r w:rsidRPr="156828DF">
              <w:rPr>
                <w:rStyle w:val="Strong"/>
              </w:rPr>
              <w:t>Representing whole numbers</w:t>
            </w:r>
          </w:p>
          <w:p w14:paraId="3955EB7E" w14:textId="727FCF92" w:rsidR="156828DF" w:rsidRDefault="003D2086" w:rsidP="156828DF">
            <w:pPr>
              <w:rPr>
                <w:rStyle w:val="Strong"/>
              </w:rPr>
            </w:pPr>
            <w:r>
              <w:rPr>
                <w:rStyle w:val="Strong"/>
              </w:rPr>
              <w:t>Early Stage 1</w:t>
            </w:r>
            <w:r w:rsidR="156828DF" w:rsidRPr="156828DF">
              <w:rPr>
                <w:rStyle w:val="Strong"/>
              </w:rPr>
              <w:t xml:space="preserve"> </w:t>
            </w:r>
          </w:p>
          <w:p w14:paraId="1CC2D3EB" w14:textId="77777777" w:rsidR="003D2086" w:rsidRDefault="156828DF" w:rsidP="005C57EE">
            <w:pPr>
              <w:pStyle w:val="ListBullet"/>
            </w:pPr>
            <w:r>
              <w:t xml:space="preserve">Use the counting sequence of ones </w:t>
            </w:r>
            <w:proofErr w:type="gramStart"/>
            <w:r>
              <w:t>flexibly</w:t>
            </w:r>
            <w:proofErr w:type="gramEnd"/>
          </w:p>
          <w:p w14:paraId="7017FB08" w14:textId="3B79AF1A" w:rsidR="003D2086" w:rsidRPr="003D2086" w:rsidRDefault="003D2086" w:rsidP="003D2086">
            <w:pPr>
              <w:rPr>
                <w:rStyle w:val="Strong"/>
              </w:rPr>
            </w:pPr>
            <w:r w:rsidRPr="003D2086">
              <w:rPr>
                <w:rStyle w:val="Strong"/>
              </w:rPr>
              <w:t xml:space="preserve">Stage 1 </w:t>
            </w:r>
            <w:r w:rsidR="00E274E8">
              <w:rPr>
                <w:rStyle w:val="Strong"/>
              </w:rPr>
              <w:t xml:space="preserve">– </w:t>
            </w:r>
            <w:r w:rsidRPr="003D2086">
              <w:rPr>
                <w:rStyle w:val="Strong"/>
              </w:rPr>
              <w:t>Part A</w:t>
            </w:r>
          </w:p>
          <w:p w14:paraId="1F73DE4E" w14:textId="77777777" w:rsidR="003D2086" w:rsidRDefault="003D2086" w:rsidP="005C57EE">
            <w:pPr>
              <w:pStyle w:val="ListBullet"/>
            </w:pPr>
            <w:r>
              <w:t xml:space="preserve">Use counting sequences of ones with two-digit numbers and </w:t>
            </w:r>
            <w:proofErr w:type="gramStart"/>
            <w:r>
              <w:t>beyond</w:t>
            </w:r>
            <w:proofErr w:type="gramEnd"/>
            <w:r>
              <w:t xml:space="preserve"> </w:t>
            </w:r>
          </w:p>
          <w:p w14:paraId="3B240744" w14:textId="77777777" w:rsidR="003D2086" w:rsidRDefault="003D2086" w:rsidP="005C57EE">
            <w:pPr>
              <w:pStyle w:val="ListBullet"/>
            </w:pPr>
            <w:r>
              <w:t xml:space="preserve">Represent numbers on a </w:t>
            </w:r>
            <w:proofErr w:type="gramStart"/>
            <w:r>
              <w:t>line</w:t>
            </w:r>
            <w:proofErr w:type="gramEnd"/>
          </w:p>
          <w:p w14:paraId="7D57B3DF" w14:textId="3F1335D0" w:rsidR="156828DF" w:rsidRPr="008A48CA" w:rsidRDefault="003D2086" w:rsidP="003D2086">
            <w:pPr>
              <w:pStyle w:val="ListBullet"/>
              <w:numPr>
                <w:ilvl w:val="0"/>
                <w:numId w:val="0"/>
              </w:numPr>
              <w:rPr>
                <w:rStyle w:val="Strong"/>
              </w:rPr>
            </w:pPr>
            <w:r w:rsidRPr="008A48CA">
              <w:rPr>
                <w:rStyle w:val="Strong"/>
              </w:rPr>
              <w:t>Combining and separating quantities</w:t>
            </w:r>
          </w:p>
          <w:p w14:paraId="204C81ED" w14:textId="52B1B6BE" w:rsidR="008A48CA" w:rsidRPr="008A48CA" w:rsidRDefault="008A48CA" w:rsidP="003D2086">
            <w:pPr>
              <w:pStyle w:val="ListBullet"/>
              <w:numPr>
                <w:ilvl w:val="0"/>
                <w:numId w:val="0"/>
              </w:numPr>
              <w:rPr>
                <w:rStyle w:val="Strong"/>
              </w:rPr>
            </w:pPr>
            <w:r w:rsidRPr="008A48CA">
              <w:rPr>
                <w:rStyle w:val="Strong"/>
              </w:rPr>
              <w:t>Early Stage 1</w:t>
            </w:r>
          </w:p>
          <w:p w14:paraId="1BF9DC2A" w14:textId="6071E149" w:rsidR="00101FA2" w:rsidRDefault="008A48CA" w:rsidP="005C57EE">
            <w:pPr>
              <w:pStyle w:val="ListBullet"/>
            </w:pPr>
            <w:r w:rsidRPr="008A48CA">
              <w:t xml:space="preserve">Identify part-whole relationships in </w:t>
            </w:r>
            <w:r w:rsidRPr="008A48CA">
              <w:lastRenderedPageBreak/>
              <w:t xml:space="preserve">numbers up to </w:t>
            </w:r>
            <w:proofErr w:type="gramStart"/>
            <w:r w:rsidRPr="008A48CA">
              <w:t>10</w:t>
            </w:r>
            <w:proofErr w:type="gramEnd"/>
          </w:p>
          <w:p w14:paraId="14D09492" w14:textId="082A5657" w:rsidR="00101FA2" w:rsidRPr="003560CC" w:rsidRDefault="00101FA2" w:rsidP="00101FA2">
            <w:pPr>
              <w:pStyle w:val="ListBullet"/>
              <w:numPr>
                <w:ilvl w:val="0"/>
                <w:numId w:val="0"/>
              </w:numPr>
              <w:rPr>
                <w:rStyle w:val="Strong"/>
              </w:rPr>
            </w:pPr>
            <w:r w:rsidRPr="003560CC">
              <w:rPr>
                <w:rStyle w:val="Strong"/>
              </w:rPr>
              <w:t xml:space="preserve">Stage 1 </w:t>
            </w:r>
            <w:r w:rsidR="00E274E8">
              <w:rPr>
                <w:rStyle w:val="Strong"/>
              </w:rPr>
              <w:t xml:space="preserve">– </w:t>
            </w:r>
            <w:r w:rsidRPr="003560CC">
              <w:rPr>
                <w:rStyle w:val="Strong"/>
              </w:rPr>
              <w:t>Part A</w:t>
            </w:r>
          </w:p>
          <w:p w14:paraId="052EAC60" w14:textId="518BBCC5" w:rsidR="008A48CA" w:rsidRPr="008A48CA" w:rsidRDefault="7094F6AC" w:rsidP="005C57EE">
            <w:pPr>
              <w:pStyle w:val="ListBullet"/>
            </w:pPr>
            <w:r>
              <w:t xml:space="preserve">Recognise and recall number bonds up to </w:t>
            </w:r>
            <w:proofErr w:type="gramStart"/>
            <w:r w:rsidR="00101FA2">
              <w:t>ten</w:t>
            </w:r>
            <w:proofErr w:type="gramEnd"/>
          </w:p>
          <w:p w14:paraId="73C1B051" w14:textId="3B6B1BA4" w:rsidR="0077167E" w:rsidRDefault="5F4E89DD" w:rsidP="0077167E">
            <w:pPr>
              <w:rPr>
                <w:rStyle w:val="Strong"/>
              </w:rPr>
            </w:pPr>
            <w:r w:rsidRPr="156828DF">
              <w:rPr>
                <w:rStyle w:val="Strong"/>
              </w:rPr>
              <w:t>Non</w:t>
            </w:r>
            <w:r w:rsidR="6804DC59" w:rsidRPr="156828DF">
              <w:rPr>
                <w:rStyle w:val="Strong"/>
              </w:rPr>
              <w:t>-spatial measure</w:t>
            </w:r>
          </w:p>
          <w:p w14:paraId="612A91BC" w14:textId="560EE5DB" w:rsidR="003560CC" w:rsidRDefault="003560CC" w:rsidP="0077167E">
            <w:pPr>
              <w:rPr>
                <w:rStyle w:val="Strong"/>
              </w:rPr>
            </w:pPr>
            <w:r>
              <w:rPr>
                <w:rStyle w:val="Strong"/>
              </w:rPr>
              <w:t>Early Stage 1</w:t>
            </w:r>
          </w:p>
          <w:p w14:paraId="309B26EA" w14:textId="70BF313F" w:rsidR="003560CC" w:rsidRDefault="19588687" w:rsidP="005C57EE">
            <w:pPr>
              <w:pStyle w:val="ListBullet"/>
            </w:pPr>
            <w:r>
              <w:t>Time:</w:t>
            </w:r>
            <w:r w:rsidR="2E4CACE4">
              <w:t xml:space="preserve"> </w:t>
            </w:r>
            <w:r w:rsidR="1FBA2E3D">
              <w:t xml:space="preserve">Tell time </w:t>
            </w:r>
            <w:r w:rsidR="00B879EC">
              <w:t>on</w:t>
            </w:r>
            <w:r w:rsidR="1FBA2E3D">
              <w:t xml:space="preserve"> the hour on </w:t>
            </w:r>
            <w:proofErr w:type="spellStart"/>
            <w:r w:rsidR="00E77F4B">
              <w:t>analog</w:t>
            </w:r>
            <w:proofErr w:type="spellEnd"/>
            <w:r w:rsidR="1FBA2E3D">
              <w:t xml:space="preserve"> and digital clocks</w:t>
            </w:r>
          </w:p>
          <w:p w14:paraId="14A2F076" w14:textId="193ED14C" w:rsidR="00714F41" w:rsidRPr="00714F41" w:rsidRDefault="00714F41" w:rsidP="00714F41">
            <w:pPr>
              <w:pStyle w:val="ListBullet"/>
              <w:numPr>
                <w:ilvl w:val="0"/>
                <w:numId w:val="0"/>
              </w:numPr>
              <w:rPr>
                <w:rStyle w:val="Strong"/>
              </w:rPr>
            </w:pPr>
            <w:r w:rsidRPr="00714F41">
              <w:rPr>
                <w:rStyle w:val="Strong"/>
              </w:rPr>
              <w:t xml:space="preserve">Stage 1 </w:t>
            </w:r>
            <w:r w:rsidR="00E274E8">
              <w:rPr>
                <w:rStyle w:val="Strong"/>
              </w:rPr>
              <w:t xml:space="preserve">– </w:t>
            </w:r>
            <w:r w:rsidRPr="00714F41">
              <w:rPr>
                <w:rStyle w:val="Strong"/>
              </w:rPr>
              <w:t>Part A</w:t>
            </w:r>
          </w:p>
          <w:p w14:paraId="30AD7518" w14:textId="246004D3" w:rsidR="00714F41" w:rsidRDefault="00714F41" w:rsidP="005C57EE">
            <w:pPr>
              <w:pStyle w:val="ListBullet"/>
            </w:pPr>
            <w:r>
              <w:t xml:space="preserve">Time: </w:t>
            </w:r>
            <w:r w:rsidRPr="00714F41">
              <w:t>Tell time to the half-hour</w:t>
            </w:r>
          </w:p>
          <w:p w14:paraId="01911968" w14:textId="2888E9C7" w:rsidR="00714F41" w:rsidRPr="00714F41" w:rsidRDefault="00714F41" w:rsidP="00714F41">
            <w:pPr>
              <w:pStyle w:val="ListBullet"/>
              <w:numPr>
                <w:ilvl w:val="0"/>
                <w:numId w:val="0"/>
              </w:numPr>
              <w:rPr>
                <w:rStyle w:val="Strong"/>
              </w:rPr>
            </w:pPr>
            <w:r w:rsidRPr="00714F41">
              <w:rPr>
                <w:rStyle w:val="Strong"/>
              </w:rPr>
              <w:t xml:space="preserve">Stage 1 </w:t>
            </w:r>
            <w:r w:rsidR="00E274E8">
              <w:rPr>
                <w:rStyle w:val="Strong"/>
              </w:rPr>
              <w:t xml:space="preserve">– </w:t>
            </w:r>
            <w:r w:rsidRPr="00714F41">
              <w:rPr>
                <w:rStyle w:val="Strong"/>
              </w:rPr>
              <w:t>Part B</w:t>
            </w:r>
          </w:p>
          <w:p w14:paraId="2FABB569" w14:textId="21637813" w:rsidR="00714F41" w:rsidRDefault="007A2A2C" w:rsidP="005C57EE">
            <w:pPr>
              <w:pStyle w:val="ListBullet"/>
            </w:pPr>
            <w:r>
              <w:t>Time:</w:t>
            </w:r>
            <w:r w:rsidR="00AE05A8">
              <w:t xml:space="preserve"> </w:t>
            </w:r>
            <w:r w:rsidR="00714F41">
              <w:t>Tell time to the quarter-hour using the language of ‘past’ and ‘to’</w:t>
            </w:r>
          </w:p>
          <w:p w14:paraId="6ED92389" w14:textId="77777777" w:rsidR="00AE05A8" w:rsidRDefault="007A2A2C" w:rsidP="005C57EE">
            <w:pPr>
              <w:pStyle w:val="ListBullet"/>
            </w:pPr>
            <w:r>
              <w:t xml:space="preserve">Time: </w:t>
            </w:r>
            <w:r w:rsidR="00714F41">
              <w:t>Describe duration using units of time</w:t>
            </w:r>
          </w:p>
          <w:p w14:paraId="0F22A36D" w14:textId="740AB257" w:rsidR="002D0DA7" w:rsidRPr="00AE05A8" w:rsidRDefault="15029C64" w:rsidP="00AE05A8">
            <w:pPr>
              <w:pStyle w:val="ListBullet"/>
              <w:numPr>
                <w:ilvl w:val="0"/>
                <w:numId w:val="0"/>
              </w:numPr>
              <w:rPr>
                <w:rStyle w:val="Strong"/>
                <w:b w:val="0"/>
              </w:rPr>
            </w:pPr>
            <w:r w:rsidRPr="156828DF">
              <w:rPr>
                <w:rStyle w:val="Strong"/>
              </w:rPr>
              <w:t xml:space="preserve">Geometric measure </w:t>
            </w:r>
            <w:r w:rsidR="2F594D26" w:rsidRPr="156828DF">
              <w:rPr>
                <w:rStyle w:val="Strong"/>
              </w:rPr>
              <w:t>A</w:t>
            </w:r>
          </w:p>
          <w:p w14:paraId="31C8E1B7" w14:textId="0FA625F4" w:rsidR="0077167E" w:rsidRPr="008A2F53" w:rsidRDefault="15029C64" w:rsidP="008A2F53">
            <w:pPr>
              <w:pStyle w:val="ListBullet"/>
              <w:rPr>
                <w:rStyle w:val="Strong"/>
                <w:b w:val="0"/>
              </w:rPr>
            </w:pPr>
            <w:r>
              <w:lastRenderedPageBreak/>
              <w:t>Subdivide lengths to find halves and quarters</w:t>
            </w:r>
          </w:p>
        </w:tc>
        <w:tc>
          <w:tcPr>
            <w:tcW w:w="1625" w:type="pct"/>
          </w:tcPr>
          <w:p w14:paraId="18693BBB" w14:textId="58D4AC94" w:rsidR="002C7879" w:rsidRDefault="002C7879" w:rsidP="00E05636">
            <w:pPr>
              <w:pStyle w:val="ListBullet"/>
            </w:pPr>
            <w:r w:rsidRPr="00BF2756">
              <w:lastRenderedPageBreak/>
              <w:t xml:space="preserve">Video: </w:t>
            </w:r>
            <w:hyperlink r:id="rId11" w:history="1">
              <w:r w:rsidRPr="00BF2756">
                <w:rPr>
                  <w:rStyle w:val="Hyperlink"/>
                </w:rPr>
                <w:t>Doubles fill (8:10)</w:t>
              </w:r>
            </w:hyperlink>
          </w:p>
          <w:p w14:paraId="6733126E" w14:textId="77777777" w:rsidR="009209FB" w:rsidRDefault="009209FB" w:rsidP="008B5B86">
            <w:pPr>
              <w:pStyle w:val="ListBullet"/>
            </w:pPr>
            <w:r>
              <w:t xml:space="preserve">‘Doubles fill’ </w:t>
            </w:r>
            <w:proofErr w:type="gramStart"/>
            <w:r>
              <w:t>gameboard</w:t>
            </w:r>
            <w:proofErr w:type="gramEnd"/>
          </w:p>
          <w:p w14:paraId="2D56E1E6" w14:textId="77777777" w:rsidR="009209FB" w:rsidRPr="00E05636" w:rsidRDefault="009209FB" w:rsidP="00273DB3">
            <w:pPr>
              <w:pStyle w:val="ListBullet"/>
            </w:pPr>
            <w:r w:rsidRPr="52691C04">
              <w:t>1-9 spinner or dice</w:t>
            </w:r>
          </w:p>
          <w:p w14:paraId="79250985" w14:textId="02959220" w:rsidR="009209FB" w:rsidRDefault="00E77F4B" w:rsidP="00273DB3">
            <w:pPr>
              <w:pStyle w:val="ListBullet"/>
            </w:pPr>
            <w:r>
              <w:t>Analog</w:t>
            </w:r>
            <w:r w:rsidR="009209FB" w:rsidRPr="52691C04">
              <w:t xml:space="preserve"> clock</w:t>
            </w:r>
          </w:p>
          <w:p w14:paraId="1CEB32C6" w14:textId="77777777" w:rsidR="009209FB" w:rsidRDefault="009209FB" w:rsidP="00273DB3">
            <w:pPr>
              <w:pStyle w:val="ListBullet"/>
            </w:pPr>
            <w:r>
              <w:t>Doubles spinner</w:t>
            </w:r>
          </w:p>
          <w:p w14:paraId="0607885C" w14:textId="77777777" w:rsidR="009209FB" w:rsidRPr="00E05636" w:rsidRDefault="009209FB" w:rsidP="00273DB3">
            <w:pPr>
              <w:pStyle w:val="ListBullet"/>
            </w:pPr>
            <w:r>
              <w:t>Paperclips</w:t>
            </w:r>
          </w:p>
          <w:p w14:paraId="6A06EE43" w14:textId="77777777" w:rsidR="009209FB" w:rsidRPr="00E05636" w:rsidRDefault="009209FB" w:rsidP="00E05636">
            <w:pPr>
              <w:pStyle w:val="ListBullet"/>
            </w:pPr>
            <w:r>
              <w:t>S</w:t>
            </w:r>
            <w:r w:rsidRPr="52691C04">
              <w:t>trips of paper</w:t>
            </w:r>
          </w:p>
          <w:p w14:paraId="2DCD860B" w14:textId="26EF6D10" w:rsidR="0077167E" w:rsidRPr="009B1280" w:rsidRDefault="009209FB" w:rsidP="00E05636">
            <w:pPr>
              <w:pStyle w:val="ListBullet"/>
            </w:pPr>
            <w:r>
              <w:t>W</w:t>
            </w:r>
            <w:r w:rsidRPr="00E05636">
              <w:t>riting</w:t>
            </w:r>
            <w:r w:rsidRPr="52691C04">
              <w:rPr>
                <w:rFonts w:eastAsia="Arial"/>
              </w:rPr>
              <w:t xml:space="preserve"> materials</w:t>
            </w:r>
          </w:p>
        </w:tc>
      </w:tr>
      <w:tr w:rsidR="00027DCD" w14:paraId="350D796D" w14:textId="77777777" w:rsidTr="00D63594">
        <w:trPr>
          <w:cnfStyle w:val="000000010000" w:firstRow="0" w:lastRow="0" w:firstColumn="0" w:lastColumn="0" w:oddVBand="0" w:evenVBand="0" w:oddHBand="0" w:evenHBand="1" w:firstRowFirstColumn="0" w:firstRowLastColumn="0" w:lastRowFirstColumn="0" w:lastRowLastColumn="0"/>
        </w:trPr>
        <w:tc>
          <w:tcPr>
            <w:tcW w:w="1751" w:type="pct"/>
          </w:tcPr>
          <w:p w14:paraId="3EA929AE" w14:textId="54C5025D" w:rsidR="00027DCD" w:rsidRPr="008A2F53" w:rsidRDefault="008A2F53" w:rsidP="00027DCD">
            <w:pPr>
              <w:rPr>
                <w:rStyle w:val="Hyperlink"/>
                <w:b/>
                <w:bCs/>
              </w:rPr>
            </w:pPr>
            <w:r>
              <w:rPr>
                <w:rStyle w:val="Strong"/>
              </w:rPr>
              <w:lastRenderedPageBreak/>
              <w:fldChar w:fldCharType="begin"/>
            </w:r>
            <w:r w:rsidR="00147483">
              <w:rPr>
                <w:rStyle w:val="Strong"/>
              </w:rPr>
              <w:instrText>HYPERLINK  \l "_Lesson_8:_Walking"</w:instrText>
            </w:r>
            <w:r>
              <w:rPr>
                <w:rStyle w:val="Strong"/>
              </w:rPr>
            </w:r>
            <w:r>
              <w:rPr>
                <w:rStyle w:val="Strong"/>
              </w:rPr>
              <w:fldChar w:fldCharType="separate"/>
            </w:r>
            <w:r w:rsidR="00027DCD" w:rsidRPr="008A2F53">
              <w:rPr>
                <w:rStyle w:val="Hyperlink"/>
                <w:b/>
                <w:bCs/>
              </w:rPr>
              <w:t xml:space="preserve">Lesson 8: Walking the </w:t>
            </w:r>
            <w:proofErr w:type="gramStart"/>
            <w:r w:rsidR="00027DCD" w:rsidRPr="008A2F53">
              <w:rPr>
                <w:rStyle w:val="Hyperlink"/>
                <w:b/>
                <w:bCs/>
              </w:rPr>
              <w:t>clock</w:t>
            </w:r>
            <w:proofErr w:type="gramEnd"/>
          </w:p>
          <w:p w14:paraId="7AB0C229" w14:textId="00B065E0" w:rsidR="00027DCD" w:rsidRPr="0077167E" w:rsidRDefault="008A2F53" w:rsidP="00027DCD">
            <w:pPr>
              <w:rPr>
                <w:rStyle w:val="Strong"/>
                <w:b w:val="0"/>
              </w:rPr>
            </w:pPr>
            <w:r>
              <w:rPr>
                <w:rStyle w:val="Strong"/>
              </w:rPr>
              <w:fldChar w:fldCharType="end"/>
            </w:r>
            <w:r w:rsidR="004B668F">
              <w:rPr>
                <w:rStyle w:val="Strong"/>
                <w:b w:val="0"/>
              </w:rPr>
              <w:t>6</w:t>
            </w:r>
            <w:r w:rsidR="00027DCD" w:rsidRPr="52691C04">
              <w:rPr>
                <w:rStyle w:val="Strong"/>
                <w:b w:val="0"/>
              </w:rPr>
              <w:t>0 minutes</w:t>
            </w:r>
          </w:p>
          <w:p w14:paraId="6A15A9CF" w14:textId="632442B5" w:rsidR="00027DCD" w:rsidRPr="0087530A" w:rsidRDefault="0087530A" w:rsidP="0087530A">
            <w:pPr>
              <w:rPr>
                <w:rStyle w:val="Strong"/>
                <w:b w:val="0"/>
              </w:rPr>
            </w:pPr>
            <w:r w:rsidRPr="0087530A">
              <w:rPr>
                <w:rStyle w:val="Strong"/>
                <w:b w:val="0"/>
              </w:rPr>
              <w:t>Connections can be made between fractions and the clock</w:t>
            </w:r>
            <w:r>
              <w:rPr>
                <w:rStyle w:val="Strong"/>
                <w:b w:val="0"/>
              </w:rPr>
              <w:t>.</w:t>
            </w:r>
          </w:p>
        </w:tc>
        <w:tc>
          <w:tcPr>
            <w:tcW w:w="1625" w:type="pct"/>
          </w:tcPr>
          <w:p w14:paraId="318CB2D8" w14:textId="77777777" w:rsidR="009B7E5C" w:rsidRDefault="156828DF" w:rsidP="156828DF">
            <w:pPr>
              <w:rPr>
                <w:rStyle w:val="Strong"/>
              </w:rPr>
            </w:pPr>
            <w:r w:rsidRPr="156828DF">
              <w:rPr>
                <w:rStyle w:val="Strong"/>
              </w:rPr>
              <w:t>Representing whole numbers</w:t>
            </w:r>
          </w:p>
          <w:p w14:paraId="115BBA99" w14:textId="5E39AFB5" w:rsidR="156828DF" w:rsidRDefault="009B7E5C" w:rsidP="156828DF">
            <w:pPr>
              <w:rPr>
                <w:rStyle w:val="Strong"/>
              </w:rPr>
            </w:pPr>
            <w:r>
              <w:rPr>
                <w:rStyle w:val="Strong"/>
              </w:rPr>
              <w:t>Early Stage 1</w:t>
            </w:r>
          </w:p>
          <w:p w14:paraId="72E39321" w14:textId="0A16B527" w:rsidR="156828DF" w:rsidRDefault="156828DF" w:rsidP="005C57EE">
            <w:pPr>
              <w:pStyle w:val="ListBullet"/>
            </w:pPr>
            <w:r>
              <w:t xml:space="preserve">Use the counting sequence of ones </w:t>
            </w:r>
            <w:proofErr w:type="gramStart"/>
            <w:r>
              <w:t>flexibly</w:t>
            </w:r>
            <w:proofErr w:type="gramEnd"/>
          </w:p>
          <w:p w14:paraId="7423200F" w14:textId="0A5F9C67" w:rsidR="009B7E5C" w:rsidRDefault="009B7E5C" w:rsidP="009B7E5C">
            <w:pPr>
              <w:pStyle w:val="ListBullet"/>
              <w:numPr>
                <w:ilvl w:val="0"/>
                <w:numId w:val="0"/>
              </w:numPr>
              <w:rPr>
                <w:rStyle w:val="Strong"/>
              </w:rPr>
            </w:pPr>
            <w:r w:rsidRPr="009B7E5C">
              <w:rPr>
                <w:rStyle w:val="Strong"/>
              </w:rPr>
              <w:t>S</w:t>
            </w:r>
            <w:r>
              <w:rPr>
                <w:rStyle w:val="Strong"/>
              </w:rPr>
              <w:t xml:space="preserve">tage 1 </w:t>
            </w:r>
            <w:r w:rsidR="00E274E8">
              <w:rPr>
                <w:rStyle w:val="Strong"/>
              </w:rPr>
              <w:t xml:space="preserve">– </w:t>
            </w:r>
            <w:r>
              <w:rPr>
                <w:rStyle w:val="Strong"/>
              </w:rPr>
              <w:t>Part A</w:t>
            </w:r>
          </w:p>
          <w:p w14:paraId="4DD1A791" w14:textId="5B91F011" w:rsidR="009B7E5C" w:rsidRPr="009B7E5C" w:rsidRDefault="009B7E5C" w:rsidP="005C57EE">
            <w:pPr>
              <w:pStyle w:val="ListBullet"/>
            </w:pPr>
            <w:r w:rsidRPr="009B7E5C">
              <w:t xml:space="preserve">Use counting sequences of ones with two-digit numbers and </w:t>
            </w:r>
            <w:proofErr w:type="gramStart"/>
            <w:r w:rsidRPr="009B7E5C">
              <w:t>beyond</w:t>
            </w:r>
            <w:proofErr w:type="gramEnd"/>
          </w:p>
          <w:p w14:paraId="096C89EC" w14:textId="1FE21D14" w:rsidR="009B7E5C" w:rsidRPr="00672912" w:rsidRDefault="009B7E5C" w:rsidP="005C57EE">
            <w:pPr>
              <w:pStyle w:val="ListBullet"/>
              <w:rPr>
                <w:rStyle w:val="Strong"/>
                <w:b w:val="0"/>
              </w:rPr>
            </w:pPr>
            <w:r w:rsidRPr="009B7E5C">
              <w:t xml:space="preserve">Represent numbers on a </w:t>
            </w:r>
            <w:proofErr w:type="gramStart"/>
            <w:r w:rsidRPr="009B7E5C">
              <w:t>line</w:t>
            </w:r>
            <w:proofErr w:type="gramEnd"/>
          </w:p>
          <w:p w14:paraId="0F8BB03C" w14:textId="54B47C69" w:rsidR="156828DF" w:rsidRDefault="1C2090BF" w:rsidP="00301A87">
            <w:pPr>
              <w:pStyle w:val="ListBullet"/>
              <w:numPr>
                <w:ilvl w:val="0"/>
                <w:numId w:val="0"/>
              </w:numPr>
              <w:rPr>
                <w:rStyle w:val="Strong"/>
              </w:rPr>
            </w:pPr>
            <w:r w:rsidRPr="156828DF">
              <w:rPr>
                <w:rStyle w:val="Strong"/>
              </w:rPr>
              <w:t>Combining and separating quantities</w:t>
            </w:r>
          </w:p>
          <w:p w14:paraId="4E137441" w14:textId="741981D0" w:rsidR="00672912" w:rsidRDefault="00672912" w:rsidP="00301A87">
            <w:pPr>
              <w:pStyle w:val="ListBullet"/>
              <w:numPr>
                <w:ilvl w:val="0"/>
                <w:numId w:val="0"/>
              </w:numPr>
              <w:rPr>
                <w:rStyle w:val="Strong"/>
              </w:rPr>
            </w:pPr>
            <w:r>
              <w:rPr>
                <w:rStyle w:val="Strong"/>
              </w:rPr>
              <w:t>Early Stage 1</w:t>
            </w:r>
          </w:p>
          <w:p w14:paraId="70EC7CAE" w14:textId="0AC8FE05" w:rsidR="1C2090BF" w:rsidRDefault="1C2090BF" w:rsidP="005C57EE">
            <w:pPr>
              <w:pStyle w:val="ListBullet"/>
            </w:pPr>
            <w:r>
              <w:t xml:space="preserve">Identify part-whole relationships in numbers up to </w:t>
            </w:r>
            <w:proofErr w:type="gramStart"/>
            <w:r>
              <w:t>10</w:t>
            </w:r>
            <w:proofErr w:type="gramEnd"/>
          </w:p>
          <w:p w14:paraId="79BB761C" w14:textId="40E1D6AA" w:rsidR="00672912" w:rsidRPr="00672912" w:rsidRDefault="00672912" w:rsidP="00672912">
            <w:pPr>
              <w:rPr>
                <w:rStyle w:val="Strong"/>
                <w:b w:val="0"/>
              </w:rPr>
            </w:pPr>
            <w:r w:rsidRPr="00672912">
              <w:rPr>
                <w:rStyle w:val="Strong"/>
              </w:rPr>
              <w:t>St</w:t>
            </w:r>
            <w:r>
              <w:rPr>
                <w:rStyle w:val="Strong"/>
              </w:rPr>
              <w:t xml:space="preserve">age 1 </w:t>
            </w:r>
            <w:r w:rsidR="00E274E8">
              <w:rPr>
                <w:rStyle w:val="Strong"/>
              </w:rPr>
              <w:t xml:space="preserve">– </w:t>
            </w:r>
            <w:r>
              <w:rPr>
                <w:rStyle w:val="Strong"/>
              </w:rPr>
              <w:t>Part A</w:t>
            </w:r>
          </w:p>
          <w:p w14:paraId="3C69413E" w14:textId="6ABF5E22" w:rsidR="00672912" w:rsidRDefault="4AD6DBE5" w:rsidP="005C57EE">
            <w:pPr>
              <w:pStyle w:val="ListBullet"/>
              <w:rPr>
                <w:rStyle w:val="Strong"/>
                <w:b w:val="0"/>
              </w:rPr>
            </w:pPr>
            <w:r w:rsidRPr="00E05636">
              <w:t>Recognise</w:t>
            </w:r>
            <w:r w:rsidRPr="49011B3E">
              <w:rPr>
                <w:rStyle w:val="Strong"/>
                <w:b w:val="0"/>
              </w:rPr>
              <w:t xml:space="preserve"> and recall number bonds </w:t>
            </w:r>
            <w:r w:rsidRPr="49011B3E">
              <w:rPr>
                <w:rStyle w:val="Strong"/>
                <w:b w:val="0"/>
              </w:rPr>
              <w:lastRenderedPageBreak/>
              <w:t xml:space="preserve">up to </w:t>
            </w:r>
            <w:proofErr w:type="gramStart"/>
            <w:r w:rsidR="00672912" w:rsidRPr="49011B3E">
              <w:rPr>
                <w:rStyle w:val="Strong"/>
                <w:b w:val="0"/>
              </w:rPr>
              <w:t>ten</w:t>
            </w:r>
            <w:proofErr w:type="gramEnd"/>
          </w:p>
          <w:p w14:paraId="026EDC10" w14:textId="37B2BF68" w:rsidR="006A6CB2" w:rsidRPr="00A85492" w:rsidRDefault="006A6CB2" w:rsidP="006A6CB2">
            <w:pPr>
              <w:pStyle w:val="ListBullet"/>
              <w:numPr>
                <w:ilvl w:val="0"/>
                <w:numId w:val="0"/>
              </w:numPr>
              <w:rPr>
                <w:rStyle w:val="Strong"/>
              </w:rPr>
            </w:pPr>
            <w:r w:rsidRPr="00A85492">
              <w:rPr>
                <w:rStyle w:val="Strong"/>
              </w:rPr>
              <w:t>Two-dimensional spatial structure</w:t>
            </w:r>
          </w:p>
          <w:p w14:paraId="5F65CECC" w14:textId="7F9F8184" w:rsidR="00DC60E3" w:rsidRPr="00A85492" w:rsidRDefault="00DC60E3" w:rsidP="006A6CB2">
            <w:pPr>
              <w:pStyle w:val="ListBullet"/>
              <w:numPr>
                <w:ilvl w:val="0"/>
                <w:numId w:val="0"/>
              </w:numPr>
              <w:rPr>
                <w:rStyle w:val="Strong"/>
              </w:rPr>
            </w:pPr>
            <w:r w:rsidRPr="00A85492">
              <w:rPr>
                <w:rStyle w:val="Strong"/>
              </w:rPr>
              <w:t xml:space="preserve">Stage 1 </w:t>
            </w:r>
            <w:r w:rsidR="00E274E8">
              <w:rPr>
                <w:rStyle w:val="Strong"/>
              </w:rPr>
              <w:t xml:space="preserve">– </w:t>
            </w:r>
            <w:r w:rsidRPr="00A85492">
              <w:rPr>
                <w:rStyle w:val="Strong"/>
              </w:rPr>
              <w:t>Part B</w:t>
            </w:r>
          </w:p>
          <w:p w14:paraId="36533DC8" w14:textId="38FAE6EA" w:rsidR="00DC60E3" w:rsidRPr="00A85492" w:rsidRDefault="0C95B9F2" w:rsidP="00E05636">
            <w:pPr>
              <w:pStyle w:val="ListBullet"/>
              <w:rPr>
                <w:rStyle w:val="Strong"/>
                <w:b w:val="0"/>
              </w:rPr>
            </w:pPr>
            <w:r w:rsidRPr="40624025">
              <w:rPr>
                <w:rStyle w:val="Strong"/>
                <w:b w:val="0"/>
              </w:rPr>
              <w:t xml:space="preserve">2D </w:t>
            </w:r>
            <w:r w:rsidRPr="00E05636">
              <w:t>shapes</w:t>
            </w:r>
            <w:r w:rsidRPr="40624025">
              <w:rPr>
                <w:rStyle w:val="Strong"/>
                <w:b w:val="0"/>
              </w:rPr>
              <w:t>: identif</w:t>
            </w:r>
            <w:r w:rsidR="4734735A" w:rsidRPr="40624025">
              <w:rPr>
                <w:rStyle w:val="Strong"/>
                <w:b w:val="0"/>
              </w:rPr>
              <w:t xml:space="preserve">y and describe the orientation of shapes using quarter </w:t>
            </w:r>
            <w:proofErr w:type="gramStart"/>
            <w:r w:rsidR="4734735A" w:rsidRPr="40624025">
              <w:rPr>
                <w:rStyle w:val="Strong"/>
                <w:b w:val="0"/>
              </w:rPr>
              <w:t>turns</w:t>
            </w:r>
            <w:proofErr w:type="gramEnd"/>
          </w:p>
          <w:p w14:paraId="2456E9F5" w14:textId="7A3DFD90" w:rsidR="0CA484B2" w:rsidRDefault="0CA484B2" w:rsidP="156828DF">
            <w:pPr>
              <w:rPr>
                <w:rStyle w:val="Strong"/>
              </w:rPr>
            </w:pPr>
            <w:r w:rsidRPr="156828DF">
              <w:rPr>
                <w:rStyle w:val="Strong"/>
              </w:rPr>
              <w:t xml:space="preserve">Non-spatial </w:t>
            </w:r>
            <w:r w:rsidR="00342A5C">
              <w:rPr>
                <w:rStyle w:val="Strong"/>
              </w:rPr>
              <w:t>m</w:t>
            </w:r>
            <w:r w:rsidRPr="156828DF">
              <w:rPr>
                <w:rStyle w:val="Strong"/>
              </w:rPr>
              <w:t>easure</w:t>
            </w:r>
          </w:p>
          <w:p w14:paraId="19B7B765" w14:textId="089A6182" w:rsidR="00110E14" w:rsidRDefault="00110E14" w:rsidP="156828DF">
            <w:pPr>
              <w:rPr>
                <w:rStyle w:val="Strong"/>
              </w:rPr>
            </w:pPr>
            <w:r>
              <w:rPr>
                <w:rStyle w:val="Strong"/>
              </w:rPr>
              <w:t>Early Stage 1</w:t>
            </w:r>
          </w:p>
          <w:p w14:paraId="26AB55BD" w14:textId="6A88473D" w:rsidR="75E5FB61" w:rsidRDefault="3517E811" w:rsidP="005C57EE">
            <w:pPr>
              <w:pStyle w:val="ListBullet"/>
            </w:pPr>
            <w:r>
              <w:t xml:space="preserve">Time: </w:t>
            </w:r>
            <w:r w:rsidR="6ECE4E9F">
              <w:t xml:space="preserve">Tell time </w:t>
            </w:r>
            <w:r w:rsidR="00B879EC">
              <w:t>on</w:t>
            </w:r>
            <w:r w:rsidR="269CFA44">
              <w:t xml:space="preserve"> the hour on </w:t>
            </w:r>
            <w:proofErr w:type="spellStart"/>
            <w:r w:rsidR="00E77F4B">
              <w:t>analog</w:t>
            </w:r>
            <w:proofErr w:type="spellEnd"/>
            <w:r w:rsidR="269CFA44">
              <w:t xml:space="preserve"> and digital clocks</w:t>
            </w:r>
          </w:p>
          <w:p w14:paraId="552B37F9" w14:textId="098F1C6C" w:rsidR="009131F9" w:rsidRPr="008B24B2" w:rsidRDefault="35E14BFD" w:rsidP="00110E14">
            <w:pPr>
              <w:pStyle w:val="ListBullet"/>
              <w:numPr>
                <w:ilvl w:val="0"/>
                <w:numId w:val="0"/>
              </w:numPr>
              <w:rPr>
                <w:rStyle w:val="Strong"/>
              </w:rPr>
            </w:pPr>
            <w:r w:rsidRPr="156828DF">
              <w:rPr>
                <w:rStyle w:val="Strong"/>
              </w:rPr>
              <w:t>Stage 1</w:t>
            </w:r>
            <w:r w:rsidR="00110E14">
              <w:rPr>
                <w:rStyle w:val="Strong"/>
              </w:rPr>
              <w:t xml:space="preserve"> </w:t>
            </w:r>
            <w:r w:rsidR="00E274E8">
              <w:rPr>
                <w:rStyle w:val="Strong"/>
              </w:rPr>
              <w:t xml:space="preserve">– </w:t>
            </w:r>
            <w:r w:rsidR="00110E14">
              <w:rPr>
                <w:rStyle w:val="Strong"/>
              </w:rPr>
              <w:t>Part A</w:t>
            </w:r>
          </w:p>
          <w:p w14:paraId="760F2E0F" w14:textId="75BFE10C" w:rsidR="009131F9" w:rsidRDefault="00110E14" w:rsidP="00E05636">
            <w:pPr>
              <w:pStyle w:val="ListBullet"/>
            </w:pPr>
            <w:r>
              <w:t xml:space="preserve">Time: </w:t>
            </w:r>
            <w:r w:rsidR="009131F9" w:rsidRPr="00191B69">
              <w:t>Tell time to the half-hour</w:t>
            </w:r>
          </w:p>
          <w:p w14:paraId="3F66F727" w14:textId="4B4F4CE2" w:rsidR="009131F9" w:rsidRDefault="35E14BFD" w:rsidP="00110E14">
            <w:pPr>
              <w:pStyle w:val="ListBullet"/>
              <w:numPr>
                <w:ilvl w:val="0"/>
                <w:numId w:val="0"/>
              </w:numPr>
              <w:rPr>
                <w:rStyle w:val="Strong"/>
              </w:rPr>
            </w:pPr>
            <w:r w:rsidRPr="156828DF">
              <w:rPr>
                <w:rStyle w:val="Strong"/>
              </w:rPr>
              <w:t xml:space="preserve">Stage </w:t>
            </w:r>
            <w:r w:rsidR="00110E14">
              <w:rPr>
                <w:rStyle w:val="Strong"/>
              </w:rPr>
              <w:t>1</w:t>
            </w:r>
            <w:r w:rsidRPr="156828DF">
              <w:rPr>
                <w:rStyle w:val="Strong"/>
              </w:rPr>
              <w:t xml:space="preserve"> </w:t>
            </w:r>
            <w:r w:rsidR="00E274E8">
              <w:rPr>
                <w:rStyle w:val="Strong"/>
              </w:rPr>
              <w:t xml:space="preserve">– </w:t>
            </w:r>
            <w:r w:rsidR="00110E14">
              <w:rPr>
                <w:rStyle w:val="Strong"/>
              </w:rPr>
              <w:t>Part</w:t>
            </w:r>
            <w:r w:rsidRPr="156828DF">
              <w:rPr>
                <w:rStyle w:val="Strong"/>
              </w:rPr>
              <w:t xml:space="preserve"> </w:t>
            </w:r>
            <w:r w:rsidR="3A850813" w:rsidRPr="156828DF">
              <w:rPr>
                <w:rStyle w:val="Strong"/>
              </w:rPr>
              <w:t>B</w:t>
            </w:r>
          </w:p>
          <w:p w14:paraId="74210E2A" w14:textId="760A0646" w:rsidR="009131F9" w:rsidRPr="009131F9" w:rsidRDefault="00110E14" w:rsidP="005C57EE">
            <w:pPr>
              <w:pStyle w:val="ListBullet"/>
              <w:rPr>
                <w:rStyle w:val="Strong"/>
                <w:b w:val="0"/>
              </w:rPr>
            </w:pPr>
            <w:r>
              <w:rPr>
                <w:rStyle w:val="Strong"/>
                <w:b w:val="0"/>
                <w:bCs/>
              </w:rPr>
              <w:t xml:space="preserve">Time: </w:t>
            </w:r>
            <w:r w:rsidR="009131F9" w:rsidRPr="004A3FAE">
              <w:rPr>
                <w:rStyle w:val="Strong"/>
                <w:b w:val="0"/>
                <w:bCs/>
              </w:rPr>
              <w:t>Tell time to the quarter-hour using the language of ‘past’ and ‘to</w:t>
            </w:r>
            <w:r w:rsidR="009131F9">
              <w:rPr>
                <w:rStyle w:val="Strong"/>
                <w:b w:val="0"/>
                <w:bCs/>
              </w:rPr>
              <w:t>’</w:t>
            </w:r>
          </w:p>
          <w:p w14:paraId="6E95A981" w14:textId="3BF30B6C" w:rsidR="00027DCD" w:rsidRPr="00110E14" w:rsidRDefault="00110E14" w:rsidP="005C57EE">
            <w:pPr>
              <w:pStyle w:val="ListBullet"/>
            </w:pPr>
            <w:r>
              <w:rPr>
                <w:rStyle w:val="Strong"/>
                <w:b w:val="0"/>
              </w:rPr>
              <w:t xml:space="preserve">Time: </w:t>
            </w:r>
            <w:r w:rsidR="35E14BFD" w:rsidRPr="00E05636">
              <w:t>Describe</w:t>
            </w:r>
            <w:r w:rsidR="35E14BFD" w:rsidRPr="156828DF">
              <w:rPr>
                <w:rStyle w:val="Strong"/>
                <w:b w:val="0"/>
              </w:rPr>
              <w:t xml:space="preserve"> duratio</w:t>
            </w:r>
            <w:r w:rsidR="35E14BFD">
              <w:t>n using units of time</w:t>
            </w:r>
          </w:p>
        </w:tc>
        <w:tc>
          <w:tcPr>
            <w:tcW w:w="1625" w:type="pct"/>
          </w:tcPr>
          <w:p w14:paraId="1A5AC856" w14:textId="77777777" w:rsidR="009209FB" w:rsidRPr="00E05636" w:rsidRDefault="009209FB" w:rsidP="00556889">
            <w:pPr>
              <w:pStyle w:val="ListBullet"/>
            </w:pPr>
            <w:r w:rsidRPr="52691C04">
              <w:lastRenderedPageBreak/>
              <w:t>2 large ropes</w:t>
            </w:r>
          </w:p>
          <w:p w14:paraId="27C45D4A" w14:textId="74E8BFF7" w:rsidR="009209FB" w:rsidRDefault="00E77F4B" w:rsidP="005C57EE">
            <w:pPr>
              <w:pStyle w:val="ListBullet"/>
            </w:pPr>
            <w:r>
              <w:t>Analog</w:t>
            </w:r>
            <w:r w:rsidR="009209FB">
              <w:t xml:space="preserve"> clock</w:t>
            </w:r>
          </w:p>
          <w:p w14:paraId="333BB5C0" w14:textId="77777777" w:rsidR="009209FB" w:rsidRPr="00E05636" w:rsidRDefault="009209FB" w:rsidP="00556889">
            <w:pPr>
              <w:pStyle w:val="ListBullet"/>
            </w:pPr>
            <w:r>
              <w:t>Hundreds chart</w:t>
            </w:r>
          </w:p>
          <w:p w14:paraId="14B866BC" w14:textId="77777777" w:rsidR="009209FB" w:rsidRPr="00E05636" w:rsidRDefault="009209FB" w:rsidP="00E05636">
            <w:pPr>
              <w:pStyle w:val="ListBullet"/>
            </w:pPr>
            <w:r>
              <w:t>Number cards 1-12</w:t>
            </w:r>
          </w:p>
          <w:p w14:paraId="014A07ED" w14:textId="77777777" w:rsidR="009209FB" w:rsidRPr="00E05636" w:rsidRDefault="009209FB" w:rsidP="00E05636">
            <w:pPr>
              <w:pStyle w:val="ListBullet"/>
            </w:pPr>
            <w:r>
              <w:t>P</w:t>
            </w:r>
            <w:r w:rsidRPr="52691C04">
              <w:t>aper strips</w:t>
            </w:r>
          </w:p>
          <w:p w14:paraId="5ADEEBEB" w14:textId="101EC978" w:rsidR="00027DCD" w:rsidRPr="009B1280" w:rsidRDefault="009209FB" w:rsidP="00E05636">
            <w:pPr>
              <w:pStyle w:val="ListBullet"/>
            </w:pPr>
            <w:r>
              <w:t>Writing materials</w:t>
            </w:r>
          </w:p>
        </w:tc>
      </w:tr>
    </w:tbl>
    <w:p w14:paraId="2B5865D3" w14:textId="6BBCAEFC" w:rsidR="009B1280" w:rsidRDefault="009B1280" w:rsidP="00385DFB">
      <w:pPr>
        <w:pStyle w:val="Heading2"/>
      </w:pPr>
      <w:bookmarkStart w:id="5" w:name="_Lesson_1:_Measuring"/>
      <w:bookmarkStart w:id="6" w:name="_Toc130309472"/>
      <w:bookmarkEnd w:id="5"/>
      <w:r>
        <w:lastRenderedPageBreak/>
        <w:t>Lesson 1</w:t>
      </w:r>
      <w:r w:rsidR="001C7E97">
        <w:t>:</w:t>
      </w:r>
      <w:r>
        <w:t xml:space="preserve"> </w:t>
      </w:r>
      <w:r w:rsidR="002C5627">
        <w:t>Measuring with units</w:t>
      </w:r>
      <w:r w:rsidR="00E427DB">
        <w:t xml:space="preserve">: </w:t>
      </w:r>
      <w:r w:rsidR="00416A80">
        <w:t>L</w:t>
      </w:r>
      <w:r w:rsidR="00E427DB">
        <w:t xml:space="preserve">ong, </w:t>
      </w:r>
      <w:proofErr w:type="gramStart"/>
      <w:r w:rsidR="00E427DB">
        <w:t>longer</w:t>
      </w:r>
      <w:proofErr w:type="gramEnd"/>
      <w:r w:rsidR="00E427DB">
        <w:t xml:space="preserve"> or longest?</w:t>
      </w:r>
      <w:bookmarkEnd w:id="6"/>
    </w:p>
    <w:p w14:paraId="79472598" w14:textId="2CD44C0D" w:rsidR="009B1280" w:rsidRDefault="009B1280" w:rsidP="002176DE">
      <w:pPr>
        <w:pStyle w:val="Featurepink"/>
      </w:pPr>
      <w:r w:rsidRPr="00385DFB">
        <w:rPr>
          <w:rStyle w:val="Strong"/>
        </w:rPr>
        <w:t>Core concept</w:t>
      </w:r>
      <w:r w:rsidR="00D61CE0" w:rsidRPr="00D61CE0">
        <w:rPr>
          <w:b/>
          <w:bCs/>
        </w:rPr>
        <w:t>:</w:t>
      </w:r>
      <w:r>
        <w:t xml:space="preserve"> </w:t>
      </w:r>
      <w:r w:rsidR="005D2459">
        <w:t>Lengths can be compared and ordered with informal units.</w:t>
      </w:r>
    </w:p>
    <w:p w14:paraId="397A1F2C" w14:textId="77777777" w:rsidR="00074F0F"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6942"/>
        <w:gridCol w:w="7618"/>
      </w:tblGrid>
      <w:tr w:rsidR="00045F0D" w14:paraId="07BFF52A" w14:textId="77777777" w:rsidTr="005237D0">
        <w:trPr>
          <w:cnfStyle w:val="100000000000" w:firstRow="1" w:lastRow="0" w:firstColumn="0" w:lastColumn="0" w:oddVBand="0" w:evenVBand="0" w:oddHBand="0" w:evenHBand="0" w:firstRowFirstColumn="0" w:firstRowLastColumn="0" w:lastRowFirstColumn="0" w:lastRowLastColumn="0"/>
        </w:trPr>
        <w:tc>
          <w:tcPr>
            <w:tcW w:w="2384" w:type="pct"/>
          </w:tcPr>
          <w:p w14:paraId="1D0AA4A4" w14:textId="5463AED8" w:rsidR="00045F0D" w:rsidRDefault="00045F0D" w:rsidP="00E51733">
            <w:r w:rsidRPr="00C620D2">
              <w:t>Learning intentions</w:t>
            </w:r>
          </w:p>
        </w:tc>
        <w:tc>
          <w:tcPr>
            <w:tcW w:w="2616" w:type="pct"/>
          </w:tcPr>
          <w:p w14:paraId="3C5AF042" w14:textId="77777777" w:rsidR="00045F0D" w:rsidRDefault="00045F0D" w:rsidP="00E51733">
            <w:r w:rsidRPr="00C620D2">
              <w:t>Success criteria</w:t>
            </w:r>
          </w:p>
        </w:tc>
      </w:tr>
      <w:tr w:rsidR="00045F0D" w14:paraId="17AC0525" w14:textId="77777777" w:rsidTr="005237D0">
        <w:trPr>
          <w:cnfStyle w:val="000000100000" w:firstRow="0" w:lastRow="0" w:firstColumn="0" w:lastColumn="0" w:oddVBand="0" w:evenVBand="0" w:oddHBand="1" w:evenHBand="0" w:firstRowFirstColumn="0" w:firstRowLastColumn="0" w:lastRowFirstColumn="0" w:lastRowLastColumn="0"/>
        </w:trPr>
        <w:tc>
          <w:tcPr>
            <w:tcW w:w="2384" w:type="pct"/>
          </w:tcPr>
          <w:p w14:paraId="6A2CEFEC" w14:textId="7BCEFD04" w:rsidR="00045F0D" w:rsidRPr="00B80AAD" w:rsidRDefault="0004714A" w:rsidP="00E51733">
            <w:r>
              <w:t>All s</w:t>
            </w:r>
            <w:r w:rsidR="00045F0D">
              <w:t>tudents are learning that:</w:t>
            </w:r>
          </w:p>
          <w:p w14:paraId="64432CD5" w14:textId="1DDA8EDE" w:rsidR="00045F0D" w:rsidRDefault="52691C04" w:rsidP="005C57EE">
            <w:pPr>
              <w:pStyle w:val="ListBullet"/>
            </w:pPr>
            <w:bookmarkStart w:id="7" w:name="_Int_B0rMSsBz"/>
            <w:r>
              <w:t>when</w:t>
            </w:r>
            <w:bookmarkEnd w:id="7"/>
            <w:r>
              <w:t xml:space="preserve"> measuring, it is important to state the type and number of units</w:t>
            </w:r>
            <w:r w:rsidR="4A50A35C">
              <w:t xml:space="preserve"> to accurately describe </w:t>
            </w:r>
            <w:proofErr w:type="gramStart"/>
            <w:r w:rsidR="4A50A35C">
              <w:t>length</w:t>
            </w:r>
            <w:proofErr w:type="gramEnd"/>
          </w:p>
          <w:p w14:paraId="3DFF8AA5" w14:textId="77777777" w:rsidR="00291470" w:rsidRDefault="52691C04" w:rsidP="005C57EE">
            <w:pPr>
              <w:pStyle w:val="ListBullet"/>
            </w:pPr>
            <w:r>
              <w:t xml:space="preserve">measuring allows the comparison and ordering of </w:t>
            </w:r>
            <w:proofErr w:type="gramStart"/>
            <w:r>
              <w:t>lengths</w:t>
            </w:r>
            <w:proofErr w:type="gramEnd"/>
          </w:p>
          <w:p w14:paraId="3395C604" w14:textId="7153FC36" w:rsidR="00045F0D" w:rsidRDefault="52691C04" w:rsidP="005C57EE">
            <w:pPr>
              <w:pStyle w:val="ListBullet"/>
            </w:pPr>
            <w:bookmarkStart w:id="8" w:name="_Int_D8h2Gavk"/>
            <w:r>
              <w:t>when</w:t>
            </w:r>
            <w:bookmarkEnd w:id="8"/>
            <w:r>
              <w:t xml:space="preserve"> measuring, it is important to be accurate and </w:t>
            </w:r>
            <w:proofErr w:type="gramStart"/>
            <w:r>
              <w:t>precise</w:t>
            </w:r>
            <w:proofErr w:type="gramEnd"/>
          </w:p>
          <w:p w14:paraId="70E6FF7C" w14:textId="5ECFDC8D" w:rsidR="00045F0D" w:rsidRDefault="52691C04" w:rsidP="009340B4">
            <w:pPr>
              <w:pStyle w:val="ListBullet"/>
            </w:pPr>
            <w:bookmarkStart w:id="9" w:name="_Int_01QDwCCm"/>
            <w:r>
              <w:t>when</w:t>
            </w:r>
            <w:bookmarkEnd w:id="9"/>
            <w:r>
              <w:t xml:space="preserve"> recording ideas, use pictures, </w:t>
            </w:r>
            <w:r w:rsidR="008E51DD">
              <w:t>words,</w:t>
            </w:r>
            <w:r>
              <w:t xml:space="preserve"> and symbols.</w:t>
            </w:r>
          </w:p>
        </w:tc>
        <w:tc>
          <w:tcPr>
            <w:tcW w:w="2616" w:type="pct"/>
          </w:tcPr>
          <w:p w14:paraId="68E43853" w14:textId="144024C3" w:rsidR="0004714A" w:rsidRDefault="0004714A" w:rsidP="0004714A">
            <w:r>
              <w:t>All students can:</w:t>
            </w:r>
          </w:p>
          <w:p w14:paraId="005C8881" w14:textId="54619CF8" w:rsidR="0004714A" w:rsidRPr="00E05636" w:rsidRDefault="4DD6F008" w:rsidP="005C57EE">
            <w:pPr>
              <w:pStyle w:val="ListBullet"/>
            </w:pPr>
            <w:r>
              <w:t xml:space="preserve">compare lengths using the words long, short, longer than, shorter than, the </w:t>
            </w:r>
            <w:proofErr w:type="gramStart"/>
            <w:r>
              <w:t>same</w:t>
            </w:r>
            <w:proofErr w:type="gramEnd"/>
          </w:p>
          <w:p w14:paraId="36B68BB4" w14:textId="3FCFBE9E" w:rsidR="0004714A" w:rsidRDefault="4DD6F008" w:rsidP="005C57EE">
            <w:pPr>
              <w:pStyle w:val="ListBullet"/>
              <w:rPr>
                <w:rFonts w:asciiTheme="minorHAnsi" w:eastAsiaTheme="minorEastAsia" w:hAnsiTheme="minorHAnsi" w:cstheme="minorBidi"/>
              </w:rPr>
            </w:pPr>
            <w:r>
              <w:t>order, compare and match lengths by lining up strips of paper next to each other</w:t>
            </w:r>
            <w:r w:rsidR="6F4778B6">
              <w:t>.</w:t>
            </w:r>
          </w:p>
          <w:p w14:paraId="1FF0DE3D" w14:textId="54097C5D" w:rsidR="3DA68EE4" w:rsidRDefault="6413A0E2" w:rsidP="009340B4">
            <w:r>
              <w:t>In addition, students working towards Early Stage 1 outcomes can</w:t>
            </w:r>
            <w:bookmarkStart w:id="10" w:name="_Int_xxYuUrCv"/>
            <w:r w:rsidR="009340B4">
              <w:t xml:space="preserve"> </w:t>
            </w:r>
            <w:r w:rsidR="3DA68EE4">
              <w:t>describe</w:t>
            </w:r>
            <w:bookmarkEnd w:id="10"/>
            <w:r w:rsidR="3DA68EE4">
              <w:t xml:space="preserve"> length as the measure of an object from end</w:t>
            </w:r>
            <w:r w:rsidR="006827D3">
              <w:t xml:space="preserve"> </w:t>
            </w:r>
            <w:r w:rsidR="3DA68EE4">
              <w:t>to</w:t>
            </w:r>
            <w:r w:rsidR="006827D3">
              <w:t xml:space="preserve"> </w:t>
            </w:r>
            <w:r w:rsidR="3DA68EE4">
              <w:t>end</w:t>
            </w:r>
            <w:r w:rsidR="000253D4">
              <w:t>.</w:t>
            </w:r>
          </w:p>
          <w:p w14:paraId="031310A2" w14:textId="3CF4BE95" w:rsidR="0004714A" w:rsidRDefault="0004714A" w:rsidP="00812231">
            <w:r>
              <w:t>In addition, students working towards Stage 1 outcomes can:</w:t>
            </w:r>
          </w:p>
          <w:p w14:paraId="1FE3C4C3" w14:textId="23D06ED5" w:rsidR="0004714A" w:rsidRPr="00E05636" w:rsidRDefault="5AF81DB6" w:rsidP="00E05636">
            <w:pPr>
              <w:pStyle w:val="ListBullet"/>
            </w:pPr>
            <w:r>
              <w:t xml:space="preserve">estimate ‘how long’ a strip of paper is by seeing, </w:t>
            </w:r>
            <w:r w:rsidR="008E51DD">
              <w:t>thinking,</w:t>
            </w:r>
            <w:r>
              <w:t xml:space="preserve"> and checking their reasoning against an informal </w:t>
            </w:r>
            <w:proofErr w:type="gramStart"/>
            <w:r>
              <w:t>unit</w:t>
            </w:r>
            <w:proofErr w:type="gramEnd"/>
          </w:p>
          <w:p w14:paraId="6360E7DD" w14:textId="097F93EC" w:rsidR="00045F0D" w:rsidRPr="00291470" w:rsidRDefault="5AF81DB6" w:rsidP="00E05636">
            <w:pPr>
              <w:pStyle w:val="ListBullet"/>
              <w:rPr>
                <w:rFonts w:asciiTheme="minorHAnsi" w:eastAsiaTheme="minorEastAsia" w:hAnsiTheme="minorHAnsi" w:cstheme="minorBidi"/>
              </w:rPr>
            </w:pPr>
            <w:r>
              <w:t xml:space="preserve">use what </w:t>
            </w:r>
            <w:r w:rsidR="4DD6F008">
              <w:t>is known</w:t>
            </w:r>
            <w:r>
              <w:t xml:space="preserve"> about numbers to describe how much longer or shorter one length is compared to another</w:t>
            </w:r>
            <w:r w:rsidR="041DDFF2">
              <w:t>. For</w:t>
            </w:r>
            <w:r>
              <w:t xml:space="preserve"> example, </w:t>
            </w:r>
            <w:r>
              <w:lastRenderedPageBreak/>
              <w:t>‘This book is one extra red strip of paper longer than that book.’</w:t>
            </w:r>
          </w:p>
        </w:tc>
      </w:tr>
    </w:tbl>
    <w:p w14:paraId="676920E5" w14:textId="56E7A85A" w:rsidR="002E5E10" w:rsidRPr="000B39E5" w:rsidRDefault="002E5E10" w:rsidP="000B39E5">
      <w:pPr>
        <w:pStyle w:val="Heading3"/>
      </w:pPr>
      <w:bookmarkStart w:id="11" w:name="_Toc130309473"/>
      <w:r w:rsidRPr="00E04DAF">
        <w:lastRenderedPageBreak/>
        <w:t>Daily number sense</w:t>
      </w:r>
      <w:r>
        <w:t>:</w:t>
      </w:r>
      <w:r w:rsidRPr="00E04DAF">
        <w:t xml:space="preserve"> </w:t>
      </w:r>
      <w:r w:rsidR="006D344D">
        <w:t xml:space="preserve">Seeing double – 10 </w:t>
      </w:r>
      <w:proofErr w:type="gramStart"/>
      <w:r w:rsidR="006D344D">
        <w:t>minutes</w:t>
      </w:r>
      <w:bookmarkEnd w:id="11"/>
      <w:proofErr w:type="gramEnd"/>
    </w:p>
    <w:p w14:paraId="657168C1" w14:textId="732F5BF9" w:rsidR="002B1A67" w:rsidRPr="000B39E5" w:rsidRDefault="6EE8AFAE" w:rsidP="000B39E5">
      <w:pPr>
        <w:pStyle w:val="ListNumber"/>
      </w:pPr>
      <w:r w:rsidRPr="000B39E5">
        <w:t xml:space="preserve">Build student understanding of subitising through the game ‘Seeing double’. Remind students that subitising </w:t>
      </w:r>
      <w:r w:rsidR="006F73A2" w:rsidRPr="000B39E5">
        <w:t>includes</w:t>
      </w:r>
      <w:r w:rsidRPr="000B39E5">
        <w:t xml:space="preserve"> spatial </w:t>
      </w:r>
      <w:r w:rsidR="006F73A2" w:rsidRPr="000B39E5">
        <w:t xml:space="preserve">patterns and </w:t>
      </w:r>
      <w:r w:rsidRPr="000B39E5">
        <w:t>structure</w:t>
      </w:r>
      <w:r w:rsidR="006F73A2" w:rsidRPr="000B39E5">
        <w:t>s</w:t>
      </w:r>
      <w:r w:rsidRPr="000B39E5">
        <w:t xml:space="preserve"> that help to build strong mental images and supports us to visualise quantities.</w:t>
      </w:r>
    </w:p>
    <w:p w14:paraId="70E8D280" w14:textId="3704C7D9" w:rsidR="002E5E10" w:rsidRPr="000B39E5" w:rsidRDefault="7C9ABD06" w:rsidP="000B39E5">
      <w:pPr>
        <w:pStyle w:val="ListNumber"/>
      </w:pPr>
      <w:r w:rsidRPr="000B39E5">
        <w:t xml:space="preserve">Display </w:t>
      </w:r>
      <w:hyperlink w:anchor="_Resource_1:_Ten-frame" w:history="1">
        <w:r w:rsidR="1F9CA119" w:rsidRPr="000B39E5">
          <w:rPr>
            <w:rStyle w:val="Hyperlink"/>
          </w:rPr>
          <w:t>Resource 1: Ten-frame</w:t>
        </w:r>
      </w:hyperlink>
      <w:r w:rsidRPr="000B39E5">
        <w:t xml:space="preserve"> on the board with the dots temporarily concealed.</w:t>
      </w:r>
    </w:p>
    <w:p w14:paraId="45672360" w14:textId="1C0460B1" w:rsidR="00222810" w:rsidRPr="000B39E5" w:rsidRDefault="6EE8AFAE" w:rsidP="000B39E5">
      <w:pPr>
        <w:pStyle w:val="ListNumber"/>
      </w:pPr>
      <w:r w:rsidRPr="000B39E5">
        <w:t>Reveal the dots for 3 seconds and ask</w:t>
      </w:r>
      <w:r w:rsidR="000574A8" w:rsidRPr="000B39E5">
        <w:t>,</w:t>
      </w:r>
      <w:r w:rsidR="094690C5" w:rsidRPr="000B39E5">
        <w:t xml:space="preserve"> </w:t>
      </w:r>
      <w:r w:rsidR="00222810" w:rsidRPr="000B39E5">
        <w:t>‘H</w:t>
      </w:r>
      <w:r w:rsidR="094690C5" w:rsidRPr="000B39E5">
        <w:t xml:space="preserve">ow many dots </w:t>
      </w:r>
      <w:r w:rsidR="00222810" w:rsidRPr="000B39E5">
        <w:t>are there? How do you know?’</w:t>
      </w:r>
      <w:r w:rsidR="0E538732" w:rsidRPr="000B39E5">
        <w:t>.</w:t>
      </w:r>
    </w:p>
    <w:p w14:paraId="753BE1F4" w14:textId="254E3C2C" w:rsidR="00BB35B4" w:rsidRPr="000B39E5" w:rsidRDefault="51D37658" w:rsidP="000B39E5">
      <w:pPr>
        <w:pStyle w:val="ListNumber"/>
      </w:pPr>
      <w:r w:rsidRPr="000B39E5">
        <w:t xml:space="preserve">Students </w:t>
      </w:r>
      <w:hyperlink r:id="rId12">
        <w:r w:rsidRPr="000B39E5">
          <w:rPr>
            <w:rStyle w:val="Hyperlink"/>
          </w:rPr>
          <w:t>turn and talk</w:t>
        </w:r>
      </w:hyperlink>
      <w:r w:rsidRPr="000B39E5">
        <w:t xml:space="preserve"> </w:t>
      </w:r>
      <w:r w:rsidR="2B89DBB8" w:rsidRPr="000B39E5">
        <w:t xml:space="preserve">with a partner about how they saw the dots. </w:t>
      </w:r>
      <w:r w:rsidR="45021C4A" w:rsidRPr="000B39E5">
        <w:t>Monitor for anticipated strategies that can be shared with the class.</w:t>
      </w:r>
    </w:p>
    <w:p w14:paraId="155834D2" w14:textId="1AE684C5" w:rsidR="00BB35B4" w:rsidRPr="000B39E5" w:rsidRDefault="45021C4A" w:rsidP="000B39E5">
      <w:pPr>
        <w:pStyle w:val="ListNumber"/>
      </w:pPr>
      <w:r w:rsidRPr="000B39E5">
        <w:t xml:space="preserve">Discuss the different ways that dots were seen, and the strategies students used to </w:t>
      </w:r>
      <w:r w:rsidR="004D18BC" w:rsidRPr="000B39E5">
        <w:t>determine how many dots were present</w:t>
      </w:r>
      <w:r w:rsidR="052145FF" w:rsidRPr="000B39E5">
        <w:t>. Provide</w:t>
      </w:r>
      <w:r w:rsidRPr="000B39E5">
        <w:t xml:space="preserve"> multiple copies of </w:t>
      </w:r>
      <w:hyperlink w:anchor="_Resource_1:_Ten-frame" w:history="1">
        <w:r w:rsidRPr="000B39E5">
          <w:rPr>
            <w:rStyle w:val="Hyperlink"/>
          </w:rPr>
          <w:t>Resource 1: Ten-frame</w:t>
        </w:r>
      </w:hyperlink>
      <w:r w:rsidRPr="000B39E5">
        <w:t xml:space="preserve"> </w:t>
      </w:r>
      <w:r w:rsidR="052145FF" w:rsidRPr="000B39E5">
        <w:t>to support</w:t>
      </w:r>
      <w:r w:rsidRPr="000B39E5">
        <w:t xml:space="preserve"> the </w:t>
      </w:r>
      <w:r w:rsidR="052145FF" w:rsidRPr="000B39E5">
        <w:t>discussion.</w:t>
      </w:r>
      <w:r w:rsidRPr="000B39E5">
        <w:t xml:space="preserve"> A teacher or student annotates the publicly displayed ten-frames. Create a representation to show how students created chunks of meaning to determine how many dots there were.</w:t>
      </w:r>
    </w:p>
    <w:p w14:paraId="73EF1468" w14:textId="18803DE7" w:rsidR="00BB35B4" w:rsidRPr="000B39E5" w:rsidRDefault="00BB35B4" w:rsidP="000B39E5">
      <w:pPr>
        <w:pStyle w:val="ListNumber"/>
      </w:pPr>
      <w:r w:rsidRPr="000B39E5">
        <w:t xml:space="preserve">Use </w:t>
      </w:r>
      <w:r w:rsidR="00BC7C4A">
        <w:t>‘</w:t>
      </w:r>
      <w:hyperlink r:id="rId13">
        <w:r w:rsidR="00991D48">
          <w:rPr>
            <w:rStyle w:val="Hyperlink"/>
          </w:rPr>
          <w:t>Talk moves</w:t>
        </w:r>
      </w:hyperlink>
      <w:r w:rsidR="00BC7C4A">
        <w:t>’</w:t>
      </w:r>
      <w:r w:rsidRPr="000B39E5">
        <w:t xml:space="preserve"> to support meaningful discussion and to help students make sense of mathematical ideas that emerge.</w:t>
      </w:r>
    </w:p>
    <w:p w14:paraId="4AAC362B" w14:textId="436EAAC6" w:rsidR="00EF1DF4" w:rsidRPr="0011360B" w:rsidRDefault="002A5ECE" w:rsidP="002A5ECE">
      <w:r>
        <w:t>The table below outlines stimulus prompts to generate conversation about the topic, along with anticipated student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83774A" w14:paraId="29ABC6D9" w14:textId="77777777" w:rsidTr="00631DED">
        <w:trPr>
          <w:cnfStyle w:val="100000000000" w:firstRow="1" w:lastRow="0" w:firstColumn="0" w:lastColumn="0" w:oddVBand="0" w:evenVBand="0" w:oddHBand="0" w:evenHBand="0" w:firstRowFirstColumn="0" w:firstRowLastColumn="0" w:lastRowFirstColumn="0" w:lastRowLastColumn="0"/>
        </w:trPr>
        <w:tc>
          <w:tcPr>
            <w:tcW w:w="2500" w:type="pct"/>
          </w:tcPr>
          <w:p w14:paraId="65673AD2" w14:textId="77777777" w:rsidR="0083774A" w:rsidRDefault="0083774A" w:rsidP="00400F56">
            <w:r w:rsidRPr="5C1F5481">
              <w:rPr>
                <w:rFonts w:eastAsia="Arial"/>
                <w:bCs/>
              </w:rPr>
              <w:t>Prompts</w:t>
            </w:r>
          </w:p>
        </w:tc>
        <w:tc>
          <w:tcPr>
            <w:tcW w:w="2500" w:type="pct"/>
          </w:tcPr>
          <w:p w14:paraId="44486DDE" w14:textId="77777777" w:rsidR="0083774A" w:rsidRDefault="0083774A" w:rsidP="00400F56">
            <w:r w:rsidRPr="5C1F5481">
              <w:rPr>
                <w:rFonts w:eastAsia="Arial"/>
                <w:bCs/>
              </w:rPr>
              <w:t>Anticipated student responses</w:t>
            </w:r>
          </w:p>
        </w:tc>
      </w:tr>
      <w:tr w:rsidR="0083774A" w14:paraId="22F48ACD" w14:textId="77777777" w:rsidTr="00631DED">
        <w:trPr>
          <w:cnfStyle w:val="000000100000" w:firstRow="0" w:lastRow="0" w:firstColumn="0" w:lastColumn="0" w:oddVBand="0" w:evenVBand="0" w:oddHBand="1" w:evenHBand="0" w:firstRowFirstColumn="0" w:firstRowLastColumn="0" w:lastRowFirstColumn="0" w:lastRowLastColumn="0"/>
        </w:trPr>
        <w:tc>
          <w:tcPr>
            <w:tcW w:w="2500" w:type="pct"/>
          </w:tcPr>
          <w:p w14:paraId="3DF84D92" w14:textId="5B412A82" w:rsidR="0083774A" w:rsidRPr="00E05636" w:rsidRDefault="09CAB1D5" w:rsidP="005C57EE">
            <w:pPr>
              <w:pStyle w:val="ListBullet"/>
            </w:pPr>
            <w:r>
              <w:t>What did you see? How did you see the dots?</w:t>
            </w:r>
          </w:p>
          <w:p w14:paraId="79C4B29A" w14:textId="5D1FF5C7" w:rsidR="0083774A" w:rsidRPr="00E05636" w:rsidRDefault="0083774A" w:rsidP="005C57EE">
            <w:pPr>
              <w:pStyle w:val="ListBullet"/>
            </w:pPr>
            <w:r>
              <w:lastRenderedPageBreak/>
              <w:t xml:space="preserve">Can you imagine the dots moving in different ways that </w:t>
            </w:r>
            <w:r w:rsidR="5E98D7E3">
              <w:t>would</w:t>
            </w:r>
            <w:r>
              <w:t xml:space="preserve"> help you to find out how many there are?</w:t>
            </w:r>
          </w:p>
          <w:p w14:paraId="166F6BED" w14:textId="5A6B12B6" w:rsidR="00C2049E" w:rsidRPr="00E05636" w:rsidRDefault="0083774A" w:rsidP="005C57EE">
            <w:pPr>
              <w:pStyle w:val="ListBullet"/>
            </w:pPr>
            <w:r>
              <w:t>Can you think of another strategy to find out how many dots there are?</w:t>
            </w:r>
          </w:p>
          <w:p w14:paraId="30BF99FD" w14:textId="77691C4B" w:rsidR="00C2049E" w:rsidRPr="00E05636" w:rsidRDefault="00C2049E" w:rsidP="005C57EE">
            <w:pPr>
              <w:pStyle w:val="ListBullet"/>
            </w:pPr>
            <w:r>
              <w:t>Can you use what you know to find out how many dots there are?</w:t>
            </w:r>
          </w:p>
          <w:p w14:paraId="79F1136A" w14:textId="4509BD14" w:rsidR="0083774A" w:rsidRPr="00C2049E" w:rsidRDefault="00C2049E" w:rsidP="005C57EE">
            <w:pPr>
              <w:pStyle w:val="ListBullet"/>
              <w:rPr>
                <w:rFonts w:asciiTheme="minorHAnsi" w:eastAsiaTheme="minorEastAsia" w:hAnsiTheme="minorHAnsi" w:cstheme="minorBidi"/>
              </w:rPr>
            </w:pPr>
            <w:r w:rsidRPr="5C1F5481">
              <w:t>Sometimes it can be helpful to look at what is missing as well as the dots we can see to find the total.</w:t>
            </w:r>
          </w:p>
        </w:tc>
        <w:tc>
          <w:tcPr>
            <w:tcW w:w="2500" w:type="pct"/>
          </w:tcPr>
          <w:p w14:paraId="3082CD02" w14:textId="769C2EF2" w:rsidR="0083774A" w:rsidRDefault="09CAB1D5" w:rsidP="005C57EE">
            <w:pPr>
              <w:pStyle w:val="ListBullet"/>
            </w:pPr>
            <w:r>
              <w:lastRenderedPageBreak/>
              <w:t xml:space="preserve">Imagining dots moving – ‘I imagined 2 dots moving from the </w:t>
            </w:r>
            <w:r w:rsidR="00B56C12">
              <w:t xml:space="preserve">bottom </w:t>
            </w:r>
            <w:r>
              <w:t xml:space="preserve">ten-frame to the </w:t>
            </w:r>
            <w:r w:rsidR="00B56C12">
              <w:t xml:space="preserve">top ten-frame </w:t>
            </w:r>
            <w:r>
              <w:t xml:space="preserve">to make a </w:t>
            </w:r>
            <w:r w:rsidR="671CDA06">
              <w:t>10.</w:t>
            </w:r>
            <w:r>
              <w:t xml:space="preserve"> That </w:t>
            </w:r>
            <w:r>
              <w:lastRenderedPageBreak/>
              <w:t>makes 10 and 5 more.’</w:t>
            </w:r>
          </w:p>
          <w:p w14:paraId="24FF972D" w14:textId="0DE9F3F6" w:rsidR="0083774A" w:rsidRDefault="09CAB1D5" w:rsidP="005C57EE">
            <w:pPr>
              <w:pStyle w:val="ListBullet"/>
            </w:pPr>
            <w:r>
              <w:t>Noticing doubles – ‘I imagined that one dot was taken away from the 8</w:t>
            </w:r>
            <w:r w:rsidR="75753C0C">
              <w:t xml:space="preserve"> </w:t>
            </w:r>
            <w:r>
              <w:t xml:space="preserve">to show 7 dots. Double 7 is 14, and </w:t>
            </w:r>
            <w:r w:rsidR="007E7691">
              <w:t xml:space="preserve">1 </w:t>
            </w:r>
            <w:r>
              <w:t>more is 15.’</w:t>
            </w:r>
          </w:p>
          <w:p w14:paraId="7C575DD4" w14:textId="0C5F4C77" w:rsidR="0083774A" w:rsidRDefault="09CAB1D5" w:rsidP="005C57EE">
            <w:pPr>
              <w:pStyle w:val="ListBullet"/>
            </w:pPr>
            <w:r>
              <w:t xml:space="preserve">Noticing near doubles – ‘I know that double 8 is 16 and </w:t>
            </w:r>
            <w:r w:rsidR="007E7691">
              <w:t>1</w:t>
            </w:r>
            <w:r>
              <w:t xml:space="preserve"> less is 15.’</w:t>
            </w:r>
          </w:p>
          <w:p w14:paraId="3EB78EF8" w14:textId="2FA7597A" w:rsidR="0083774A" w:rsidRDefault="09CAB1D5" w:rsidP="005C57EE">
            <w:pPr>
              <w:pStyle w:val="ListBullet"/>
            </w:pPr>
            <w:r>
              <w:t xml:space="preserve">Noticing the missing dots – ‘I noticed 2 missing dots on one and 3 missing dots on the other. That means that 5 dots are missing altogether. I know that 20 </w:t>
            </w:r>
            <w:r w:rsidR="008E51DD">
              <w:t>−</w:t>
            </w:r>
            <w:r>
              <w:t xml:space="preserve"> 5 is 15.’</w:t>
            </w:r>
          </w:p>
        </w:tc>
      </w:tr>
    </w:tbl>
    <w:p w14:paraId="09942C12" w14:textId="42207237" w:rsidR="00291470" w:rsidRDefault="00291470" w:rsidP="00291470">
      <w:pPr>
        <w:pStyle w:val="Heading3"/>
        <w:rPr>
          <w:rFonts w:eastAsia="Arial"/>
        </w:rPr>
      </w:pPr>
      <w:bookmarkStart w:id="12" w:name="_Toc103952228"/>
      <w:bookmarkStart w:id="13" w:name="_Toc130309474"/>
      <w:r w:rsidRPr="5C1F5481">
        <w:rPr>
          <w:rFonts w:eastAsia="Arial"/>
        </w:rPr>
        <w:lastRenderedPageBreak/>
        <w:t xml:space="preserve">Measuring with units: </w:t>
      </w:r>
      <w:r w:rsidR="008E51DD">
        <w:rPr>
          <w:rFonts w:eastAsia="Arial"/>
        </w:rPr>
        <w:t>L</w:t>
      </w:r>
      <w:r w:rsidRPr="5C1F5481">
        <w:rPr>
          <w:rFonts w:eastAsia="Arial"/>
        </w:rPr>
        <w:t xml:space="preserve">ong, longer, longest – </w:t>
      </w:r>
      <w:r w:rsidR="004622DB">
        <w:rPr>
          <w:rFonts w:eastAsia="Arial"/>
        </w:rPr>
        <w:t>5</w:t>
      </w:r>
      <w:r w:rsidRPr="5C1F5481">
        <w:rPr>
          <w:rFonts w:eastAsia="Arial"/>
        </w:rPr>
        <w:t>0 minutes</w:t>
      </w:r>
      <w:bookmarkEnd w:id="12"/>
      <w:bookmarkEnd w:id="13"/>
    </w:p>
    <w:p w14:paraId="5EACD2B8" w14:textId="5717440D" w:rsidR="00DE7246" w:rsidRDefault="00DE7246" w:rsidP="00DE7246">
      <w:pPr>
        <w:pStyle w:val="FeatureBox"/>
      </w:pPr>
      <w:r>
        <w:t xml:space="preserve">This </w:t>
      </w:r>
      <w:r w:rsidR="00642FB3">
        <w:t>activity</w:t>
      </w:r>
      <w:r>
        <w:t xml:space="preserve"> has been adapted</w:t>
      </w:r>
      <w:r w:rsidRPr="00487C11">
        <w:t xml:space="preserve"> from </w:t>
      </w:r>
      <w:hyperlink r:id="rId14" w:history="1">
        <w:r w:rsidRPr="00F526B5">
          <w:rPr>
            <w:rStyle w:val="Hyperlink"/>
            <w:i/>
            <w:iCs/>
          </w:rPr>
          <w:t>'Early Math Resources for Teacher Educators'</w:t>
        </w:r>
      </w:hyperlink>
      <w:r>
        <w:rPr>
          <w:i/>
          <w:iCs/>
        </w:rPr>
        <w:t xml:space="preserve"> </w:t>
      </w:r>
      <w:r>
        <w:t xml:space="preserve">(Stanford University, </w:t>
      </w:r>
      <w:proofErr w:type="spellStart"/>
      <w:r>
        <w:t>n.d</w:t>
      </w:r>
      <w:proofErr w:type="spellEnd"/>
      <w:r>
        <w:t>).</w:t>
      </w:r>
    </w:p>
    <w:p w14:paraId="7922C806" w14:textId="395D72D1" w:rsidR="00291470" w:rsidRPr="004E30C1" w:rsidRDefault="00C42684" w:rsidP="00ED4459">
      <w:pPr>
        <w:pStyle w:val="FeatureBox"/>
      </w:pPr>
      <w:r w:rsidRPr="004E30C1">
        <w:rPr>
          <w:b/>
          <w:bCs/>
        </w:rPr>
        <w:t>Note</w:t>
      </w:r>
      <w:r w:rsidR="00CC33C9" w:rsidRPr="004E30C1">
        <w:rPr>
          <w:b/>
          <w:bCs/>
        </w:rPr>
        <w:t>:</w:t>
      </w:r>
      <w:r w:rsidR="00291470" w:rsidRPr="004E30C1">
        <w:t xml:space="preserve"> This </w:t>
      </w:r>
      <w:r w:rsidR="00642FB3" w:rsidRPr="004E30C1">
        <w:t>activity</w:t>
      </w:r>
      <w:r w:rsidR="00291470" w:rsidRPr="004E30C1">
        <w:t xml:space="preserve"> connects with prior learning about exploring length as an attribute of measurement.</w:t>
      </w:r>
    </w:p>
    <w:p w14:paraId="4660876A" w14:textId="0EF35688" w:rsidR="00291470" w:rsidRPr="0011360B" w:rsidRDefault="4F6CE936" w:rsidP="0011360B">
      <w:pPr>
        <w:pStyle w:val="ListNumber"/>
      </w:pPr>
      <w:r w:rsidRPr="0011360B">
        <w:t xml:space="preserve">Use </w:t>
      </w:r>
      <w:r w:rsidR="00366A6A">
        <w:t>‘</w:t>
      </w:r>
      <w:hyperlink r:id="rId15">
        <w:r w:rsidR="00366A6A">
          <w:rPr>
            <w:rStyle w:val="Hyperlink"/>
          </w:rPr>
          <w:t>Talk moves</w:t>
        </w:r>
      </w:hyperlink>
      <w:r w:rsidR="00366A6A" w:rsidRPr="008E6AF3">
        <w:t>’</w:t>
      </w:r>
      <w:r w:rsidRPr="0011360B">
        <w:t xml:space="preserve"> to discuss</w:t>
      </w:r>
      <w:r w:rsidR="103BE527" w:rsidRPr="0011360B">
        <w:t xml:space="preserve"> </w:t>
      </w:r>
      <w:r w:rsidRPr="0011360B">
        <w:t xml:space="preserve">what </w:t>
      </w:r>
      <w:r w:rsidR="173C0EA5" w:rsidRPr="0011360B">
        <w:t>students</w:t>
      </w:r>
      <w:r w:rsidRPr="0011360B">
        <w:t xml:space="preserve"> remember about measuring lengths</w:t>
      </w:r>
      <w:r w:rsidR="103BE527" w:rsidRPr="0011360B">
        <w:t>.</w:t>
      </w:r>
      <w:r w:rsidR="3928B089" w:rsidRPr="0011360B">
        <w:t xml:space="preserve"> </w:t>
      </w:r>
      <w:r w:rsidR="00FB5903">
        <w:t>Ask selected pairs to share their thinking with the class.</w:t>
      </w:r>
    </w:p>
    <w:p w14:paraId="1FEFC597" w14:textId="25A71DFC" w:rsidR="00A15116" w:rsidRPr="0011360B" w:rsidRDefault="00291470" w:rsidP="0011360B">
      <w:pPr>
        <w:pStyle w:val="ListNumber"/>
      </w:pPr>
      <w:r w:rsidRPr="0011360B">
        <w:t xml:space="preserve">Explain that, when describing length, it is important to use direct comparison. Show students the strips of </w:t>
      </w:r>
      <w:r w:rsidR="00803731" w:rsidRPr="0011360B">
        <w:t xml:space="preserve">paper </w:t>
      </w:r>
      <w:r w:rsidR="008E6AF3">
        <w:t>(</w:t>
      </w:r>
      <w:r w:rsidR="00FE33EA">
        <w:t>see</w:t>
      </w:r>
      <w:r w:rsidR="008E6AF3">
        <w:t xml:space="preserve"> </w:t>
      </w:r>
      <w:r w:rsidR="008E6AF3">
        <w:fldChar w:fldCharType="begin"/>
      </w:r>
      <w:r w:rsidR="008E6AF3">
        <w:instrText xml:space="preserve"> REF _Ref106976852 \h </w:instrText>
      </w:r>
      <w:r w:rsidR="008E6AF3">
        <w:fldChar w:fldCharType="separate"/>
      </w:r>
      <w:r w:rsidR="008E6AF3">
        <w:t xml:space="preserve">Figure </w:t>
      </w:r>
      <w:r w:rsidR="008E6AF3">
        <w:rPr>
          <w:noProof/>
        </w:rPr>
        <w:t>1</w:t>
      </w:r>
      <w:r w:rsidR="008E6AF3">
        <w:fldChar w:fldCharType="end"/>
      </w:r>
      <w:r w:rsidR="008E6AF3">
        <w:t>).</w:t>
      </w:r>
    </w:p>
    <w:p w14:paraId="60D9A372" w14:textId="568CA71C" w:rsidR="005237D0" w:rsidRPr="005237D0" w:rsidRDefault="00A472D5" w:rsidP="005237D0">
      <w:pPr>
        <w:pStyle w:val="Caption"/>
      </w:pPr>
      <w:bookmarkStart w:id="14" w:name="_Ref106976852"/>
      <w:bookmarkStart w:id="15" w:name="_Ref105488260"/>
      <w:r>
        <w:lastRenderedPageBreak/>
        <w:t xml:space="preserve">Figure </w:t>
      </w:r>
      <w:fldSimple w:instr=" SEQ Figure \* ARABIC ">
        <w:r w:rsidR="00C36C28">
          <w:rPr>
            <w:noProof/>
          </w:rPr>
          <w:t>1</w:t>
        </w:r>
      </w:fldSimple>
      <w:bookmarkEnd w:id="14"/>
      <w:r w:rsidR="00C42684">
        <w:t xml:space="preserve"> –</w:t>
      </w:r>
      <w:r>
        <w:t xml:space="preserve"> Strips of paper with various lengths</w:t>
      </w:r>
      <w:bookmarkEnd w:id="15"/>
    </w:p>
    <w:p w14:paraId="41E64471" w14:textId="7DAFEB0F" w:rsidR="00291470" w:rsidRDefault="00291470" w:rsidP="0011360B">
      <w:r>
        <w:rPr>
          <w:noProof/>
          <w:shd w:val="clear" w:color="auto" w:fill="E6E6E6"/>
        </w:rPr>
        <w:drawing>
          <wp:inline distT="0" distB="0" distL="0" distR="0" wp14:anchorId="1FD7A9DC" wp14:editId="0D5E820D">
            <wp:extent cx="3933825" cy="1543050"/>
            <wp:effectExtent l="0" t="0" r="9525" b="0"/>
            <wp:docPr id="14" name="Picture 14" descr="3 strips of paper that are different lengths. The middle (white) strip is the longest, then the top (red) strip. The bottom (green) strip is the sho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3 strips of paper that are different lengths. The middle (white) strip is the longest, then the top (red) strip. The bottom (green) strip is the shortest."/>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935167" cy="1543576"/>
                    </a:xfrm>
                    <a:prstGeom prst="rect">
                      <a:avLst/>
                    </a:prstGeom>
                    <a:ln>
                      <a:noFill/>
                    </a:ln>
                    <a:extLst>
                      <a:ext uri="{53640926-AAD7-44D8-BBD7-CCE9431645EC}">
                        <a14:shadowObscured xmlns:a14="http://schemas.microsoft.com/office/drawing/2010/main"/>
                      </a:ext>
                    </a:extLst>
                  </pic:spPr>
                </pic:pic>
              </a:graphicData>
            </a:graphic>
          </wp:inline>
        </w:drawing>
      </w:r>
    </w:p>
    <w:p w14:paraId="7A85BF66" w14:textId="649FB150" w:rsidR="00E86612" w:rsidRPr="0011360B" w:rsidRDefault="00291470" w:rsidP="0011360B">
      <w:pPr>
        <w:pStyle w:val="ListNumber"/>
      </w:pPr>
      <w:r w:rsidRPr="0011360B">
        <w:t>Ask a student to order the strips using direct comparison. Ask for their reasoning and justification.</w:t>
      </w:r>
    </w:p>
    <w:p w14:paraId="7CCC3F09" w14:textId="26F34BD2" w:rsidR="00291470" w:rsidRPr="00E86612" w:rsidRDefault="00291470" w:rsidP="00E86612">
      <w:r w:rsidRPr="3DA68EE4">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291470" w14:paraId="4E4CB818" w14:textId="77777777" w:rsidTr="00ED4233">
        <w:trPr>
          <w:cnfStyle w:val="100000000000" w:firstRow="1" w:lastRow="0" w:firstColumn="0" w:lastColumn="0" w:oddVBand="0" w:evenVBand="0" w:oddHBand="0" w:evenHBand="0" w:firstRowFirstColumn="0" w:firstRowLastColumn="0" w:lastRowFirstColumn="0" w:lastRowLastColumn="0"/>
        </w:trPr>
        <w:tc>
          <w:tcPr>
            <w:tcW w:w="2500" w:type="pct"/>
          </w:tcPr>
          <w:p w14:paraId="429B3CEC" w14:textId="77777777" w:rsidR="00291470" w:rsidRDefault="00291470" w:rsidP="00352677">
            <w:r w:rsidRPr="5C1F5481">
              <w:rPr>
                <w:rFonts w:eastAsia="Arial"/>
                <w:bCs/>
              </w:rPr>
              <w:t>Prompts</w:t>
            </w:r>
          </w:p>
        </w:tc>
        <w:tc>
          <w:tcPr>
            <w:tcW w:w="2500" w:type="pct"/>
          </w:tcPr>
          <w:p w14:paraId="587CFEED" w14:textId="77777777" w:rsidR="00291470" w:rsidRDefault="00291470" w:rsidP="00352677">
            <w:r w:rsidRPr="5C1F5481">
              <w:rPr>
                <w:rFonts w:eastAsia="Arial"/>
                <w:bCs/>
              </w:rPr>
              <w:t>Anticipated student responses</w:t>
            </w:r>
          </w:p>
        </w:tc>
      </w:tr>
      <w:tr w:rsidR="00291470" w14:paraId="5D9894A3" w14:textId="77777777" w:rsidTr="00ED4233">
        <w:trPr>
          <w:cnfStyle w:val="000000100000" w:firstRow="0" w:lastRow="0" w:firstColumn="0" w:lastColumn="0" w:oddVBand="0" w:evenVBand="0" w:oddHBand="1" w:evenHBand="0" w:firstRowFirstColumn="0" w:firstRowLastColumn="0" w:lastRowFirstColumn="0" w:lastRowLastColumn="0"/>
        </w:trPr>
        <w:tc>
          <w:tcPr>
            <w:tcW w:w="2500" w:type="pct"/>
          </w:tcPr>
          <w:p w14:paraId="703F3D11" w14:textId="77777777" w:rsidR="00291470" w:rsidRPr="00E05636" w:rsidRDefault="00291470" w:rsidP="005C57EE">
            <w:pPr>
              <w:pStyle w:val="ListBullet"/>
            </w:pPr>
            <w:r>
              <w:t>Which strip of paper is the longest? How do you know?</w:t>
            </w:r>
          </w:p>
          <w:p w14:paraId="13C035FC" w14:textId="3E5C58F5" w:rsidR="00291470" w:rsidRDefault="00291470" w:rsidP="005C57EE">
            <w:pPr>
              <w:pStyle w:val="ListBullet"/>
            </w:pPr>
            <w:r>
              <w:t>I’m wondering how much longer the white strip is compared to the other strips of paper. How can we find out?</w:t>
            </w:r>
          </w:p>
        </w:tc>
        <w:tc>
          <w:tcPr>
            <w:tcW w:w="2500" w:type="pct"/>
          </w:tcPr>
          <w:p w14:paraId="4FE3C3A3" w14:textId="39DE89A9" w:rsidR="00291470" w:rsidRPr="00E05636" w:rsidRDefault="00291470" w:rsidP="00E05636">
            <w:pPr>
              <w:pStyle w:val="ListBullet"/>
            </w:pPr>
            <w:r>
              <w:t>White is the longest because it is longer at the end.</w:t>
            </w:r>
          </w:p>
          <w:p w14:paraId="6FD51BCE" w14:textId="66BCA14F" w:rsidR="00291470" w:rsidRPr="00197F53" w:rsidRDefault="00291470" w:rsidP="00E05636">
            <w:pPr>
              <w:pStyle w:val="ListBullet"/>
              <w:rPr>
                <w:rFonts w:eastAsia="Calibri"/>
              </w:rPr>
            </w:pPr>
            <w:r w:rsidRPr="00E05636">
              <w:t>Estimates: ‘</w:t>
            </w:r>
            <w:r w:rsidR="00D26737">
              <w:t>T</w:t>
            </w:r>
            <w:r w:rsidRPr="00E05636">
              <w:t>he white strip is about double the length of the green strip’ or ‘I noticed the white strip is about this much bigger’</w:t>
            </w:r>
            <w:r w:rsidRPr="00E05636" w:rsidDel="1269F1DE">
              <w:t xml:space="preserve"> </w:t>
            </w:r>
            <w:r w:rsidR="00574227">
              <w:t>(s</w:t>
            </w:r>
            <w:r w:rsidRPr="00E05636">
              <w:t>tudent indicates with fingers or lays the paper strips on top</w:t>
            </w:r>
            <w:r w:rsidRPr="00197F53">
              <w:rPr>
                <w:rFonts w:eastAsia="Calibri"/>
              </w:rPr>
              <w:t xml:space="preserve"> </w:t>
            </w:r>
            <w:r w:rsidRPr="3DA68EE4">
              <w:rPr>
                <w:rFonts w:eastAsia="Calibri"/>
              </w:rPr>
              <w:t xml:space="preserve">of each other </w:t>
            </w:r>
            <w:r w:rsidRPr="00197F53">
              <w:rPr>
                <w:rFonts w:eastAsia="Calibri"/>
              </w:rPr>
              <w:t>for comparison</w:t>
            </w:r>
            <w:r w:rsidR="00574227">
              <w:rPr>
                <w:rFonts w:eastAsia="Calibri"/>
              </w:rPr>
              <w:t>)</w:t>
            </w:r>
            <w:r w:rsidRPr="00197F53">
              <w:rPr>
                <w:rFonts w:eastAsia="Calibri"/>
              </w:rPr>
              <w:t>.</w:t>
            </w:r>
          </w:p>
        </w:tc>
      </w:tr>
    </w:tbl>
    <w:p w14:paraId="56C005AC" w14:textId="06F72932" w:rsidR="66B08BB4" w:rsidRDefault="00CC33C9" w:rsidP="66B08BB4">
      <w:pPr>
        <w:pStyle w:val="FeatureBox"/>
        <w:rPr>
          <w:rFonts w:eastAsia="Calibri"/>
        </w:rPr>
      </w:pPr>
      <w:r>
        <w:rPr>
          <w:b/>
          <w:bCs/>
        </w:rPr>
        <w:t>Note:</w:t>
      </w:r>
      <w:r w:rsidR="1C1E28AD">
        <w:t xml:space="preserve"> Early Stage 1 students require many experiences with direct comparison. As Stage 1 students move onto measuring with units, it may be beneficial for Early Stage 1 students to continue using direct comparison to find objects longer, shorter and the same as the strips of paper. Students can record their findings by drawing pictures.</w:t>
      </w:r>
    </w:p>
    <w:p w14:paraId="418B1325" w14:textId="0B5C5547" w:rsidR="00291470" w:rsidRPr="005C2ED5" w:rsidRDefault="1572213D" w:rsidP="005C2ED5">
      <w:pPr>
        <w:pStyle w:val="ListNumber"/>
      </w:pPr>
      <w:r w:rsidRPr="005C2ED5">
        <w:lastRenderedPageBreak/>
        <w:t>Ask students to estimate how many cubes they think will be needed to measure the strips. Have students record their estimates</w:t>
      </w:r>
      <w:r w:rsidR="3A8967CC" w:rsidRPr="005C2ED5">
        <w:t>.</w:t>
      </w:r>
    </w:p>
    <w:p w14:paraId="3653B675" w14:textId="73643CB0" w:rsidR="00D27E9F" w:rsidRPr="005C2ED5" w:rsidRDefault="1D6C792C" w:rsidP="005C2ED5">
      <w:pPr>
        <w:pStyle w:val="ListNumber"/>
      </w:pPr>
      <w:r w:rsidRPr="005C2ED5">
        <w:t>S</w:t>
      </w:r>
      <w:r w:rsidR="3F752940" w:rsidRPr="005C2ED5">
        <w:t xml:space="preserve">tudents measure the length of one strip using cubes. Explain that, when measuring lengths accurately, there are no gaps or overlaps and units are in straight lines from end to end. If students do not demonstrate the intended learning, pause the </w:t>
      </w:r>
      <w:proofErr w:type="gramStart"/>
      <w:r w:rsidR="3F752940" w:rsidRPr="005C2ED5">
        <w:t>lesson</w:t>
      </w:r>
      <w:proofErr w:type="gramEnd"/>
      <w:r w:rsidR="3F752940" w:rsidRPr="005C2ED5">
        <w:t xml:space="preserve"> and demonstrate how to accurately measure the length of the paper strips.</w:t>
      </w:r>
      <w:r w:rsidR="75B14791" w:rsidRPr="005C2ED5">
        <w:t xml:space="preserve"> </w:t>
      </w:r>
      <w:r w:rsidR="3F752940" w:rsidRPr="005C2ED5">
        <w:t>As students measure the strips, ask them to record findings beside their estimations.</w:t>
      </w:r>
    </w:p>
    <w:p w14:paraId="7A623C0A" w14:textId="5F756940" w:rsidR="00291470" w:rsidRPr="005C2ED5" w:rsidRDefault="3F752940" w:rsidP="005C2ED5">
      <w:pPr>
        <w:pStyle w:val="ListNumber"/>
      </w:pPr>
      <w:r w:rsidRPr="005C2ED5">
        <w:t xml:space="preserve">After measuring the length of the first strip of paper, ask students if they would like to revise their </w:t>
      </w:r>
      <w:r w:rsidR="0A90F5A7" w:rsidRPr="005C2ED5">
        <w:t xml:space="preserve">other </w:t>
      </w:r>
      <w:r w:rsidRPr="005C2ED5">
        <w:t>estimates</w:t>
      </w:r>
      <w:r w:rsidR="3CD1DC72" w:rsidRPr="005C2ED5">
        <w:t>.</w:t>
      </w:r>
    </w:p>
    <w:p w14:paraId="7EC5AB57" w14:textId="77777777" w:rsidR="00291470" w:rsidRPr="005C2ED5" w:rsidRDefault="1572213D" w:rsidP="005C2ED5">
      <w:pPr>
        <w:pStyle w:val="ListNumber"/>
      </w:pPr>
      <w:r w:rsidRPr="005C2ED5">
        <w:t xml:space="preserve">Students participate in a </w:t>
      </w:r>
      <w:hyperlink r:id="rId17">
        <w:r w:rsidRPr="005C2ED5">
          <w:rPr>
            <w:rStyle w:val="Hyperlink"/>
          </w:rPr>
          <w:t>gallery walk</w:t>
        </w:r>
      </w:hyperlink>
      <w:r w:rsidRPr="005C2ED5">
        <w:t xml:space="preserve"> to see how others have recorded their results. Briefly discuss the features of images and diagrams. Allow time for students to revise their recordings.</w:t>
      </w:r>
    </w:p>
    <w:p w14:paraId="20D591CA" w14:textId="77777777" w:rsidR="00E46F64" w:rsidRPr="005C2ED5" w:rsidRDefault="1572213D" w:rsidP="005C2ED5">
      <w:pPr>
        <w:pStyle w:val="ListNumber"/>
      </w:pPr>
      <w:r w:rsidRPr="005C2ED5">
        <w:t>Ask students</w:t>
      </w:r>
      <w:r w:rsidR="0F5CBBB6" w:rsidRPr="005C2ED5">
        <w:t>:</w:t>
      </w:r>
    </w:p>
    <w:p w14:paraId="43DBB2DC" w14:textId="14F13361" w:rsidR="00291470" w:rsidRPr="005C2ED5" w:rsidRDefault="00E46F64" w:rsidP="005C2ED5">
      <w:pPr>
        <w:pStyle w:val="ListBullet"/>
        <w:ind w:left="1134"/>
      </w:pPr>
      <w:r w:rsidRPr="005C2ED5">
        <w:t>H</w:t>
      </w:r>
      <w:r w:rsidR="00291470" w:rsidRPr="005C2ED5">
        <w:t>ow can</w:t>
      </w:r>
      <w:r w:rsidR="00265F82" w:rsidRPr="005C2ED5">
        <w:t xml:space="preserve"> we</w:t>
      </w:r>
      <w:r w:rsidR="00291470" w:rsidRPr="005C2ED5">
        <w:t xml:space="preserve"> use the information to compare the lengths of paper</w:t>
      </w:r>
      <w:r w:rsidRPr="005C2ED5">
        <w:t>?</w:t>
      </w:r>
    </w:p>
    <w:p w14:paraId="5E698D4B" w14:textId="77777777" w:rsidR="00291470" w:rsidRPr="005C2ED5" w:rsidRDefault="00291470" w:rsidP="005C2ED5">
      <w:pPr>
        <w:pStyle w:val="ListBullet"/>
        <w:ind w:left="1134"/>
      </w:pPr>
      <w:r w:rsidRPr="005C2ED5">
        <w:t>How many cubes long is the white strip of paper?</w:t>
      </w:r>
    </w:p>
    <w:p w14:paraId="125E5B41" w14:textId="77777777" w:rsidR="00291470" w:rsidRPr="005C2ED5" w:rsidRDefault="00291470" w:rsidP="005C2ED5">
      <w:pPr>
        <w:pStyle w:val="ListBullet"/>
        <w:ind w:left="1134"/>
      </w:pPr>
      <w:r w:rsidRPr="005C2ED5">
        <w:t>How many cubes long is the green strip of paper?</w:t>
      </w:r>
    </w:p>
    <w:p w14:paraId="48DF7A65" w14:textId="77777777" w:rsidR="00291470" w:rsidRPr="005C2ED5" w:rsidRDefault="00291470" w:rsidP="005C2ED5">
      <w:pPr>
        <w:pStyle w:val="ListBullet"/>
        <w:ind w:left="1134"/>
      </w:pPr>
      <w:r w:rsidRPr="005C2ED5">
        <w:t>How many cubes long is the red piece of paper?</w:t>
      </w:r>
    </w:p>
    <w:p w14:paraId="1FA0CC81" w14:textId="77777777" w:rsidR="00291470" w:rsidRPr="005C2ED5" w:rsidRDefault="00291470" w:rsidP="005C2ED5">
      <w:pPr>
        <w:pStyle w:val="ListBullet"/>
        <w:ind w:left="1134"/>
      </w:pPr>
      <w:r w:rsidRPr="005C2ED5">
        <w:t>How many cubes longer is the white strip of paper compared to the other paper strips?</w:t>
      </w:r>
    </w:p>
    <w:p w14:paraId="5622AA3E" w14:textId="23B8A824" w:rsidR="00291470" w:rsidRPr="00DA1BB1" w:rsidRDefault="3F752940" w:rsidP="00DA1BB1">
      <w:pPr>
        <w:pStyle w:val="ListNumber"/>
      </w:pPr>
      <w:r w:rsidRPr="00DA1BB1">
        <w:t xml:space="preserve">Students explore strategies </w:t>
      </w:r>
      <w:r w:rsidR="50DB2193" w:rsidRPr="00DA1BB1">
        <w:t>to</w:t>
      </w:r>
      <w:r w:rsidRPr="00DA1BB1">
        <w:t xml:space="preserve"> find out how much longer or shorter the strips of paper are using the language of comparison. Students may use words, symbols, </w:t>
      </w:r>
      <w:r w:rsidR="008E51DD" w:rsidRPr="00DA1BB1">
        <w:t>images,</w:t>
      </w:r>
      <w:r w:rsidRPr="00DA1BB1">
        <w:t xml:space="preserve"> or concrete materials to determine and record the difference between the lengths. They may also use known facts to determine the difference. For example, ‘I know the white strip is 15 cubes long and the green strip is 10 cubes long. So, the white paper strip is 5 cubes longer than the green</w:t>
      </w:r>
      <w:r w:rsidR="23646392" w:rsidRPr="00DA1BB1">
        <w:t xml:space="preserve"> strip of pape</w:t>
      </w:r>
      <w:r w:rsidR="00DA1BB1">
        <w:t xml:space="preserve">r’ (see </w:t>
      </w:r>
      <w:r w:rsidR="00DA1BB1">
        <w:fldChar w:fldCharType="begin"/>
      </w:r>
      <w:r w:rsidR="00DA1BB1">
        <w:instrText xml:space="preserve"> REF _Ref106977102 \h </w:instrText>
      </w:r>
      <w:r w:rsidR="00DA1BB1">
        <w:fldChar w:fldCharType="separate"/>
      </w:r>
      <w:r w:rsidR="00DA1BB1">
        <w:t xml:space="preserve">Figure </w:t>
      </w:r>
      <w:r w:rsidR="00DA1BB1">
        <w:rPr>
          <w:noProof/>
        </w:rPr>
        <w:t>2</w:t>
      </w:r>
      <w:r w:rsidR="00DA1BB1">
        <w:fldChar w:fldCharType="end"/>
      </w:r>
      <w:r w:rsidR="00DA1BB1">
        <w:t>).</w:t>
      </w:r>
    </w:p>
    <w:p w14:paraId="1D640AD1" w14:textId="620C2761" w:rsidR="00A472D5" w:rsidRDefault="00A472D5" w:rsidP="00A472D5">
      <w:pPr>
        <w:pStyle w:val="Caption"/>
      </w:pPr>
      <w:bookmarkStart w:id="16" w:name="_Ref106977102"/>
      <w:bookmarkStart w:id="17" w:name="_Ref105488306"/>
      <w:bookmarkStart w:id="18" w:name="_Ref120198192"/>
      <w:r>
        <w:lastRenderedPageBreak/>
        <w:t xml:space="preserve">Figure </w:t>
      </w:r>
      <w:fldSimple w:instr=" SEQ Figure \* ARABIC ">
        <w:r w:rsidR="00C36C28">
          <w:rPr>
            <w:noProof/>
          </w:rPr>
          <w:t>2</w:t>
        </w:r>
      </w:fldSimple>
      <w:bookmarkEnd w:id="16"/>
      <w:r w:rsidR="003E3C44">
        <w:t xml:space="preserve"> –</w:t>
      </w:r>
      <w:r>
        <w:t xml:space="preserve"> </w:t>
      </w:r>
      <w:bookmarkEnd w:id="17"/>
      <w:r w:rsidR="00D01CD4">
        <w:t xml:space="preserve">Comparing lengths with </w:t>
      </w:r>
      <w:proofErr w:type="gramStart"/>
      <w:r w:rsidR="00D01CD4">
        <w:t>cubes</w:t>
      </w:r>
      <w:bookmarkEnd w:id="18"/>
      <w:proofErr w:type="gramEnd"/>
    </w:p>
    <w:p w14:paraId="49F5326E" w14:textId="77777777" w:rsidR="00291470" w:rsidRPr="00636DD2" w:rsidRDefault="00291470" w:rsidP="0011360B">
      <w:pPr>
        <w:rPr>
          <w:b/>
          <w:bCs/>
        </w:rPr>
      </w:pPr>
      <w:r>
        <w:rPr>
          <w:noProof/>
          <w:shd w:val="clear" w:color="auto" w:fill="E6E6E6"/>
        </w:rPr>
        <w:drawing>
          <wp:inline distT="0" distB="0" distL="0" distR="0" wp14:anchorId="14A342E6" wp14:editId="4EA450E3">
            <wp:extent cx="5024440" cy="904875"/>
            <wp:effectExtent l="0" t="0" r="5080" b="0"/>
            <wp:docPr id="8" name="Picture 8" descr="Random coloured cubes in two rows of differring 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andom coloured cubes in two rows of differring lengths."/>
                    <pic:cNvPicPr/>
                  </pic:nvPicPr>
                  <pic:blipFill>
                    <a:blip r:embed="rId18">
                      <a:extLst>
                        <a:ext uri="{28A0092B-C50C-407E-A947-70E740481C1C}">
                          <a14:useLocalDpi xmlns:a14="http://schemas.microsoft.com/office/drawing/2010/main" val="0"/>
                        </a:ext>
                      </a:extLst>
                    </a:blip>
                    <a:stretch>
                      <a:fillRect/>
                    </a:stretch>
                  </pic:blipFill>
                  <pic:spPr>
                    <a:xfrm>
                      <a:off x="0" y="0"/>
                      <a:ext cx="5024440" cy="904875"/>
                    </a:xfrm>
                    <a:prstGeom prst="rect">
                      <a:avLst/>
                    </a:prstGeom>
                  </pic:spPr>
                </pic:pic>
              </a:graphicData>
            </a:graphic>
          </wp:inline>
        </w:drawing>
      </w:r>
    </w:p>
    <w:p w14:paraId="5E9C9168" w14:textId="75A5530B" w:rsidR="00291470" w:rsidRPr="00D9430E" w:rsidRDefault="3F752940" w:rsidP="00D9430E">
      <w:pPr>
        <w:pStyle w:val="ListNumber"/>
      </w:pPr>
      <w:r w:rsidRPr="00D9430E">
        <w:t>Display the paper strips on a larger piece of paper. Share a range of student strategies for exploring the difference in lengths. To support the conversation, ask:</w:t>
      </w:r>
    </w:p>
    <w:p w14:paraId="37832EC1" w14:textId="77777777" w:rsidR="00291470" w:rsidRPr="00D9430E" w:rsidRDefault="3F752940" w:rsidP="00D9430E">
      <w:pPr>
        <w:pStyle w:val="ListBullet"/>
        <w:ind w:left="1134"/>
      </w:pPr>
      <w:r w:rsidRPr="00D9430E">
        <w:t>Which object is the longest? How do you know?</w:t>
      </w:r>
    </w:p>
    <w:p w14:paraId="3EA57223" w14:textId="1A7374A6" w:rsidR="00291470" w:rsidRPr="00D9430E" w:rsidRDefault="3F752940" w:rsidP="00D9430E">
      <w:pPr>
        <w:pStyle w:val="ListBullet"/>
        <w:ind w:left="1134"/>
      </w:pPr>
      <w:r w:rsidRPr="00D9430E">
        <w:t xml:space="preserve">How much longer is the white strip compared to the red/green? How </w:t>
      </w:r>
      <w:proofErr w:type="gramStart"/>
      <w:r w:rsidRPr="00D9430E">
        <w:t>can</w:t>
      </w:r>
      <w:proofErr w:type="gramEnd"/>
      <w:r w:rsidRPr="00D9430E">
        <w:t xml:space="preserve"> we be sure?</w:t>
      </w:r>
    </w:p>
    <w:p w14:paraId="6C188240" w14:textId="626FCBEC" w:rsidR="00291470" w:rsidRPr="00D9430E" w:rsidRDefault="3F752940" w:rsidP="00D9430E">
      <w:pPr>
        <w:pStyle w:val="ListBullet"/>
        <w:ind w:left="1134"/>
      </w:pPr>
      <w:r w:rsidRPr="00D9430E">
        <w:t>What helped you find out how many more or fewer cubes there were in each length?</w:t>
      </w:r>
    </w:p>
    <w:p w14:paraId="0349D3C7" w14:textId="77777777" w:rsidR="00291470" w:rsidRPr="00D9430E" w:rsidRDefault="3F752940" w:rsidP="00D9430E">
      <w:pPr>
        <w:pStyle w:val="ListBullet"/>
        <w:ind w:left="1134"/>
      </w:pPr>
      <w:r w:rsidRPr="00D9430E">
        <w:t>How did you make sure you were measuring the paper strips accurately?</w:t>
      </w:r>
    </w:p>
    <w:p w14:paraId="424E3CF4" w14:textId="77777777" w:rsidR="00291470" w:rsidRDefault="00291470" w:rsidP="00291470">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291470" w14:paraId="7F70D2AA" w14:textId="77777777" w:rsidTr="00B507AA">
        <w:trPr>
          <w:cnfStyle w:val="100000000000" w:firstRow="1" w:lastRow="0" w:firstColumn="0" w:lastColumn="0" w:oddVBand="0" w:evenVBand="0" w:oddHBand="0" w:evenHBand="0" w:firstRowFirstColumn="0" w:firstRowLastColumn="0" w:lastRowFirstColumn="0" w:lastRowLastColumn="0"/>
        </w:trPr>
        <w:tc>
          <w:tcPr>
            <w:tcW w:w="1667" w:type="pct"/>
          </w:tcPr>
          <w:p w14:paraId="4E85374E" w14:textId="77777777" w:rsidR="00291470" w:rsidRDefault="00291470" w:rsidP="00352677">
            <w:r w:rsidRPr="005826E5">
              <w:t>Assessment opportunities</w:t>
            </w:r>
          </w:p>
        </w:tc>
        <w:tc>
          <w:tcPr>
            <w:tcW w:w="1667" w:type="pct"/>
          </w:tcPr>
          <w:p w14:paraId="67A793EF" w14:textId="77777777" w:rsidR="00291470" w:rsidRDefault="00291470" w:rsidP="00352677">
            <w:r w:rsidRPr="005826E5">
              <w:t>Too hard?</w:t>
            </w:r>
          </w:p>
        </w:tc>
        <w:tc>
          <w:tcPr>
            <w:tcW w:w="1667" w:type="pct"/>
          </w:tcPr>
          <w:p w14:paraId="22E3278B" w14:textId="77777777" w:rsidR="00291470" w:rsidRDefault="00291470" w:rsidP="00352677">
            <w:r w:rsidRPr="005826E5">
              <w:t>Too easy?</w:t>
            </w:r>
          </w:p>
        </w:tc>
      </w:tr>
      <w:tr w:rsidR="00291470" w14:paraId="04BAEF7B" w14:textId="77777777" w:rsidTr="00B507AA">
        <w:trPr>
          <w:cnfStyle w:val="000000100000" w:firstRow="0" w:lastRow="0" w:firstColumn="0" w:lastColumn="0" w:oddVBand="0" w:evenVBand="0" w:oddHBand="1" w:evenHBand="0" w:firstRowFirstColumn="0" w:firstRowLastColumn="0" w:lastRowFirstColumn="0" w:lastRowLastColumn="0"/>
        </w:trPr>
        <w:tc>
          <w:tcPr>
            <w:tcW w:w="1667" w:type="pct"/>
          </w:tcPr>
          <w:p w14:paraId="264EB56D" w14:textId="683978C3" w:rsidR="00291470" w:rsidRDefault="00291470" w:rsidP="00352677">
            <w:r>
              <w:t>What to look for</w:t>
            </w:r>
            <w:r w:rsidR="00B507AA">
              <w:t>:</w:t>
            </w:r>
          </w:p>
          <w:p w14:paraId="5067CF11" w14:textId="5A161EF8" w:rsidR="005E1A3A" w:rsidRPr="00446F4E" w:rsidRDefault="005E1A3A" w:rsidP="00E05636">
            <w:pPr>
              <w:pStyle w:val="ListBullet"/>
              <w:rPr>
                <w:b/>
                <w:bCs/>
              </w:rPr>
            </w:pPr>
            <w:r w:rsidRPr="00C47428">
              <w:rPr>
                <w:rFonts w:eastAsiaTheme="minorEastAsia"/>
              </w:rPr>
              <w:t xml:space="preserve">Do students </w:t>
            </w:r>
            <w:r w:rsidRPr="00E05636">
              <w:t xml:space="preserve">estimate lengths and revise estimations when provided with more information? </w:t>
            </w:r>
            <w:r w:rsidRPr="00DF31B3">
              <w:rPr>
                <w:rStyle w:val="Strong"/>
              </w:rPr>
              <w:t>(</w:t>
            </w:r>
            <w:r w:rsidR="00B95578" w:rsidRPr="00DF31B3">
              <w:rPr>
                <w:rStyle w:val="Strong"/>
              </w:rPr>
              <w:t>MAO-WM-01</w:t>
            </w:r>
            <w:r w:rsidR="005729A5" w:rsidRPr="00DF31B3">
              <w:rPr>
                <w:rStyle w:val="Strong"/>
              </w:rPr>
              <w:t xml:space="preserve">, </w:t>
            </w:r>
            <w:r w:rsidRPr="00DF31B3">
              <w:rPr>
                <w:rStyle w:val="Strong"/>
              </w:rPr>
              <w:t>MAE</w:t>
            </w:r>
            <w:r w:rsidR="0016241E" w:rsidRPr="00DF31B3">
              <w:rPr>
                <w:rStyle w:val="Strong"/>
              </w:rPr>
              <w:t>-</w:t>
            </w:r>
            <w:r w:rsidRPr="00DF31B3">
              <w:rPr>
                <w:rStyle w:val="Strong"/>
              </w:rPr>
              <w:t>GM</w:t>
            </w:r>
            <w:r w:rsidR="0016241E" w:rsidRPr="00DF31B3">
              <w:rPr>
                <w:rStyle w:val="Strong"/>
              </w:rPr>
              <w:t>-</w:t>
            </w:r>
            <w:r w:rsidRPr="00DF31B3">
              <w:rPr>
                <w:rStyle w:val="Strong"/>
              </w:rPr>
              <w:t>02</w:t>
            </w:r>
            <w:r w:rsidR="005729A5" w:rsidRPr="00DF31B3">
              <w:rPr>
                <w:rStyle w:val="Strong"/>
              </w:rPr>
              <w:t xml:space="preserve">, </w:t>
            </w:r>
            <w:r w:rsidRPr="00DF31B3">
              <w:rPr>
                <w:rStyle w:val="Strong"/>
              </w:rPr>
              <w:t>MA1-GM-02)</w:t>
            </w:r>
          </w:p>
          <w:p w14:paraId="5417AB5F" w14:textId="1DAEECA2" w:rsidR="005E1A3A" w:rsidRPr="00446F4E" w:rsidRDefault="00C47428" w:rsidP="00E05636">
            <w:pPr>
              <w:pStyle w:val="ListBullet"/>
              <w:rPr>
                <w:b/>
                <w:bCs/>
              </w:rPr>
            </w:pPr>
            <w:r w:rsidRPr="00C47428">
              <w:t xml:space="preserve">What strategies are students using </w:t>
            </w:r>
            <w:r w:rsidR="3371A2B9">
              <w:t xml:space="preserve">to </w:t>
            </w:r>
            <w:r w:rsidR="3371A2B9">
              <w:lastRenderedPageBreak/>
              <w:t>record</w:t>
            </w:r>
            <w:r w:rsidRPr="00C47428">
              <w:t xml:space="preserve"> lengths? Is there a combination of symbols, words, pictures and/or diagrams? </w:t>
            </w:r>
            <w:r w:rsidRPr="00DF31B3">
              <w:rPr>
                <w:rStyle w:val="Strong"/>
              </w:rPr>
              <w:t>(</w:t>
            </w:r>
            <w:r w:rsidR="00B95578" w:rsidRPr="00DF31B3">
              <w:rPr>
                <w:rStyle w:val="Strong"/>
              </w:rPr>
              <w:t>MAO-WM-01</w:t>
            </w:r>
            <w:r w:rsidR="00874E07" w:rsidRPr="00DF31B3">
              <w:rPr>
                <w:rStyle w:val="Strong"/>
              </w:rPr>
              <w:t>,</w:t>
            </w:r>
            <w:r w:rsidR="000E1D5F" w:rsidRPr="00DF31B3">
              <w:rPr>
                <w:rStyle w:val="Strong"/>
              </w:rPr>
              <w:t xml:space="preserve"> MAE-GM-02, MA1-GM-</w:t>
            </w:r>
            <w:r w:rsidR="00063F65" w:rsidRPr="00DF31B3">
              <w:rPr>
                <w:rStyle w:val="Strong"/>
              </w:rPr>
              <w:t>02</w:t>
            </w:r>
            <w:r w:rsidRPr="00DF31B3">
              <w:rPr>
                <w:rStyle w:val="Strong"/>
              </w:rPr>
              <w:t>)</w:t>
            </w:r>
          </w:p>
          <w:p w14:paraId="1387C00F" w14:textId="5AB8C2D7" w:rsidR="00001187" w:rsidRPr="00FC119C" w:rsidRDefault="00001187" w:rsidP="005C57EE">
            <w:pPr>
              <w:pStyle w:val="ListBullet"/>
              <w:rPr>
                <w:b/>
                <w:bCs/>
              </w:rPr>
            </w:pPr>
            <w:r w:rsidRPr="77D05400">
              <w:t>Are students using measuring techniques such as end to end</w:t>
            </w:r>
            <w:r>
              <w:t xml:space="preserve"> </w:t>
            </w:r>
            <w:r w:rsidR="729389AE">
              <w:t xml:space="preserve">and in a straight line with no gaps, </w:t>
            </w:r>
            <w:r>
              <w:t xml:space="preserve">when </w:t>
            </w:r>
            <w:r w:rsidR="004C626E">
              <w:t>comparing lengths</w:t>
            </w:r>
            <w:r w:rsidRPr="77D05400">
              <w:t xml:space="preserve">? </w:t>
            </w:r>
            <w:r w:rsidRPr="00DF31B3">
              <w:rPr>
                <w:rStyle w:val="Strong"/>
              </w:rPr>
              <w:t>(</w:t>
            </w:r>
            <w:r w:rsidR="00B95578" w:rsidRPr="00DF31B3">
              <w:rPr>
                <w:rStyle w:val="Strong"/>
              </w:rPr>
              <w:t>MAO-WM-01</w:t>
            </w:r>
            <w:r w:rsidR="00874E07" w:rsidRPr="00DF31B3">
              <w:rPr>
                <w:rStyle w:val="Strong"/>
              </w:rPr>
              <w:t xml:space="preserve">, </w:t>
            </w:r>
            <w:r w:rsidRPr="00DF31B3">
              <w:rPr>
                <w:rStyle w:val="Strong"/>
              </w:rPr>
              <w:t>MAE-GM-02</w:t>
            </w:r>
            <w:r w:rsidR="00874E07" w:rsidRPr="00DF31B3">
              <w:rPr>
                <w:rStyle w:val="Strong"/>
              </w:rPr>
              <w:t xml:space="preserve">, </w:t>
            </w:r>
            <w:r w:rsidR="022963EF" w:rsidRPr="00DF31B3">
              <w:rPr>
                <w:rStyle w:val="Strong"/>
              </w:rPr>
              <w:t>MA1-GM-02)</w:t>
            </w:r>
          </w:p>
          <w:p w14:paraId="1DB66A55" w14:textId="52CFACBA" w:rsidR="00A31F46" w:rsidRPr="00FC119C" w:rsidRDefault="00DA3733" w:rsidP="005C57EE">
            <w:pPr>
              <w:pStyle w:val="ListBullet"/>
              <w:rPr>
                <w:b/>
                <w:bCs/>
              </w:rPr>
            </w:pPr>
            <w:r>
              <w:t>Can students compare and order lengths</w:t>
            </w:r>
            <w:r w:rsidR="60682AC6">
              <w:t>?</w:t>
            </w:r>
            <w:r>
              <w:t xml:space="preserve"> </w:t>
            </w:r>
            <w:r w:rsidR="00A078AA" w:rsidRPr="00DF31B3">
              <w:rPr>
                <w:rStyle w:val="Strong"/>
              </w:rPr>
              <w:t>(</w:t>
            </w:r>
            <w:r w:rsidR="00B95578" w:rsidRPr="00DF31B3">
              <w:rPr>
                <w:rStyle w:val="Strong"/>
              </w:rPr>
              <w:t>MAO-WM-01</w:t>
            </w:r>
            <w:r w:rsidR="00A078AA" w:rsidRPr="00DF31B3">
              <w:rPr>
                <w:rStyle w:val="Strong"/>
              </w:rPr>
              <w:t>, M</w:t>
            </w:r>
            <w:r w:rsidRPr="00DF31B3">
              <w:rPr>
                <w:rStyle w:val="Strong"/>
              </w:rPr>
              <w:t>AE-GM-02</w:t>
            </w:r>
            <w:r w:rsidR="00A078AA" w:rsidRPr="00DF31B3">
              <w:rPr>
                <w:rStyle w:val="Strong"/>
              </w:rPr>
              <w:t xml:space="preserve">, </w:t>
            </w:r>
            <w:r w:rsidR="022963EF" w:rsidRPr="00DF31B3">
              <w:rPr>
                <w:rStyle w:val="Strong"/>
              </w:rPr>
              <w:t>MA1-GM-02)</w:t>
            </w:r>
          </w:p>
          <w:p w14:paraId="2FC650BA" w14:textId="328D4088" w:rsidR="77D05400" w:rsidRPr="00E05636" w:rsidRDefault="77D05400" w:rsidP="005C57EE">
            <w:pPr>
              <w:pStyle w:val="ListBullet"/>
            </w:pPr>
            <w:r w:rsidRPr="77D05400">
              <w:t xml:space="preserve">Are students describing lengths by describing the number of units used? </w:t>
            </w:r>
            <w:r w:rsidRPr="00DF31B3">
              <w:rPr>
                <w:rStyle w:val="Strong"/>
              </w:rPr>
              <w:t>(</w:t>
            </w:r>
            <w:r w:rsidR="00B95578" w:rsidRPr="00DF31B3">
              <w:rPr>
                <w:rStyle w:val="Strong"/>
              </w:rPr>
              <w:t>MAO-WM-01</w:t>
            </w:r>
            <w:r w:rsidR="009974C4" w:rsidRPr="00DF31B3">
              <w:rPr>
                <w:rStyle w:val="Strong"/>
              </w:rPr>
              <w:t xml:space="preserve">, </w:t>
            </w:r>
            <w:r w:rsidRPr="00DF31B3">
              <w:rPr>
                <w:rStyle w:val="Strong"/>
              </w:rPr>
              <w:t>MA1-GM-02)</w:t>
            </w:r>
          </w:p>
          <w:p w14:paraId="2BAF13AA" w14:textId="1AD616CF" w:rsidR="000E0783" w:rsidRPr="000E0783" w:rsidRDefault="77D05400" w:rsidP="00E47D06">
            <w:pPr>
              <w:pStyle w:val="ListBullet"/>
            </w:pPr>
            <w:r w:rsidRPr="77D05400">
              <w:t xml:space="preserve">Can students compare and order lengths by describing how many cubes longer or shorter or quantify </w:t>
            </w:r>
            <w:r w:rsidRPr="00E05636">
              <w:t xml:space="preserve">the difference? </w:t>
            </w:r>
            <w:r w:rsidRPr="00DF31B3">
              <w:rPr>
                <w:rStyle w:val="Strong"/>
              </w:rPr>
              <w:t>(</w:t>
            </w:r>
            <w:r w:rsidR="00B95578" w:rsidRPr="00DF31B3">
              <w:rPr>
                <w:rStyle w:val="Strong"/>
              </w:rPr>
              <w:t>MAO-WM-01</w:t>
            </w:r>
            <w:r w:rsidR="009974C4" w:rsidRPr="00DF31B3">
              <w:rPr>
                <w:rStyle w:val="Strong"/>
              </w:rPr>
              <w:t xml:space="preserve">, </w:t>
            </w:r>
            <w:r w:rsidR="000E0783" w:rsidRPr="00DF31B3">
              <w:rPr>
                <w:rStyle w:val="Strong"/>
              </w:rPr>
              <w:t>MA1-CSQ-</w:t>
            </w:r>
            <w:r w:rsidR="000E0783" w:rsidRPr="00DF31B3">
              <w:rPr>
                <w:rStyle w:val="Strong"/>
              </w:rPr>
              <w:lastRenderedPageBreak/>
              <w:t xml:space="preserve">02, </w:t>
            </w:r>
            <w:r w:rsidRPr="00DF31B3">
              <w:rPr>
                <w:rStyle w:val="Strong"/>
              </w:rPr>
              <w:t>MA1-GM-02)</w:t>
            </w:r>
          </w:p>
          <w:p w14:paraId="0189A81C" w14:textId="3F2FE69E" w:rsidR="00291470" w:rsidRDefault="00291470" w:rsidP="000E0783">
            <w:r>
              <w:t>What to collect:</w:t>
            </w:r>
          </w:p>
          <w:p w14:paraId="1902E1F6" w14:textId="7D179096" w:rsidR="00291470" w:rsidRDefault="00372E2A" w:rsidP="005C57EE">
            <w:pPr>
              <w:pStyle w:val="ListBullet"/>
              <w:rPr>
                <w:rFonts w:asciiTheme="minorHAnsi" w:eastAsiaTheme="minorEastAsia" w:hAnsiTheme="minorHAnsi" w:cstheme="minorBidi"/>
              </w:rPr>
            </w:pPr>
            <w:r>
              <w:t>s</w:t>
            </w:r>
            <w:r w:rsidR="77D05400">
              <w:t>tudent estimations and recording of lengths</w:t>
            </w:r>
            <w:r w:rsidR="00620279">
              <w:t>.</w:t>
            </w:r>
            <w:r w:rsidR="77D05400">
              <w:t xml:space="preserve"> </w:t>
            </w:r>
            <w:r w:rsidR="00CE7DF2" w:rsidRPr="00DF31B3">
              <w:rPr>
                <w:rStyle w:val="Strong"/>
              </w:rPr>
              <w:t>(</w:t>
            </w:r>
            <w:r w:rsidR="00B95578" w:rsidRPr="00DF31B3">
              <w:rPr>
                <w:rStyle w:val="Strong"/>
              </w:rPr>
              <w:t>MAO-WM-01</w:t>
            </w:r>
            <w:r w:rsidR="00CE7DF2" w:rsidRPr="00DF31B3">
              <w:rPr>
                <w:rStyle w:val="Strong"/>
              </w:rPr>
              <w:t>,</w:t>
            </w:r>
            <w:r w:rsidR="0080008E" w:rsidRPr="00DF31B3">
              <w:rPr>
                <w:rStyle w:val="Strong"/>
              </w:rPr>
              <w:t xml:space="preserve"> MAE</w:t>
            </w:r>
            <w:r w:rsidR="0016241E" w:rsidRPr="00DF31B3">
              <w:rPr>
                <w:rStyle w:val="Strong"/>
              </w:rPr>
              <w:t>-</w:t>
            </w:r>
            <w:r w:rsidR="0080008E" w:rsidRPr="00DF31B3">
              <w:rPr>
                <w:rStyle w:val="Strong"/>
              </w:rPr>
              <w:t>GM</w:t>
            </w:r>
            <w:r w:rsidR="0016241E" w:rsidRPr="00DF31B3">
              <w:rPr>
                <w:rStyle w:val="Strong"/>
              </w:rPr>
              <w:t>-</w:t>
            </w:r>
            <w:r w:rsidR="0080008E" w:rsidRPr="00DF31B3">
              <w:rPr>
                <w:rStyle w:val="Strong"/>
              </w:rPr>
              <w:t>02</w:t>
            </w:r>
            <w:r w:rsidR="00075898" w:rsidRPr="00DF31B3">
              <w:rPr>
                <w:rStyle w:val="Strong"/>
              </w:rPr>
              <w:t xml:space="preserve">, MA1-CSQ-02, </w:t>
            </w:r>
            <w:r w:rsidR="77D05400" w:rsidRPr="00DF31B3">
              <w:rPr>
                <w:rStyle w:val="Strong"/>
              </w:rPr>
              <w:t>MA1-GM-02</w:t>
            </w:r>
            <w:r w:rsidR="00075898" w:rsidRPr="00DF31B3">
              <w:rPr>
                <w:rStyle w:val="Strong"/>
              </w:rPr>
              <w:t>)</w:t>
            </w:r>
          </w:p>
        </w:tc>
        <w:tc>
          <w:tcPr>
            <w:tcW w:w="1667" w:type="pct"/>
          </w:tcPr>
          <w:p w14:paraId="73405B1E" w14:textId="6A03A472" w:rsidR="5D20EA01" w:rsidRDefault="5D20EA01" w:rsidP="5D20EA01">
            <w:r>
              <w:lastRenderedPageBreak/>
              <w:t>Students do not understand how to line up objects for direct comparison</w:t>
            </w:r>
            <w:r w:rsidR="004B78D6">
              <w:t>.</w:t>
            </w:r>
          </w:p>
          <w:p w14:paraId="19E79A09" w14:textId="46000A03" w:rsidR="005A330D" w:rsidRDefault="007C4308" w:rsidP="00A078AA">
            <w:pPr>
              <w:pStyle w:val="ListBullet"/>
            </w:pPr>
            <w:r>
              <w:t>D</w:t>
            </w:r>
            <w:r w:rsidR="50D2EE4D">
              <w:t xml:space="preserve">emonstrate how to line up objects using the edge of a </w:t>
            </w:r>
            <w:r w:rsidR="2242DAF7">
              <w:t>desk to ensure that the objects being compared have the same starting point</w:t>
            </w:r>
            <w:r>
              <w:t>.</w:t>
            </w:r>
          </w:p>
          <w:p w14:paraId="2C0662B7" w14:textId="33281DFF" w:rsidR="00F816F4" w:rsidRPr="00F816F4" w:rsidRDefault="007B7773" w:rsidP="00A078AA">
            <w:pPr>
              <w:pStyle w:val="ListBullet"/>
            </w:pPr>
            <w:r>
              <w:lastRenderedPageBreak/>
              <w:t>Three</w:t>
            </w:r>
            <w:r w:rsidR="79770589">
              <w:t xml:space="preserve"> students </w:t>
            </w:r>
            <w:r w:rsidR="30413A11">
              <w:t xml:space="preserve">pretend that they are strips of paper and </w:t>
            </w:r>
            <w:r w:rsidR="79770589">
              <w:t xml:space="preserve">stand next to each other to directly compare their heights. Explain that this is an accurate method because their feet are </w:t>
            </w:r>
            <w:r w:rsidR="72501DEF">
              <w:t>at</w:t>
            </w:r>
            <w:r w:rsidR="79770589">
              <w:t xml:space="preserve"> the same starting place</w:t>
            </w:r>
            <w:r w:rsidR="72501DEF">
              <w:t>. I</w:t>
            </w:r>
            <w:r w:rsidR="023A0E6A">
              <w:t>t</w:t>
            </w:r>
            <w:r w:rsidR="5939ADF9">
              <w:t xml:space="preserve"> would not be accurate if one student was standing on a step</w:t>
            </w:r>
            <w:r w:rsidR="79770589">
              <w:t>.</w:t>
            </w:r>
          </w:p>
          <w:p w14:paraId="2980EF0A" w14:textId="72CFDAD4" w:rsidR="00291470" w:rsidRDefault="5D20EA01" w:rsidP="5D20EA01">
            <w:pPr>
              <w:rPr>
                <w:rFonts w:eastAsia="Calibri"/>
              </w:rPr>
            </w:pPr>
            <w:r>
              <w:t>Students may not understand that units need to be lined up end to end with no gaps or overlaps</w:t>
            </w:r>
            <w:r w:rsidR="004B78D6">
              <w:t>.</w:t>
            </w:r>
          </w:p>
          <w:p w14:paraId="1C9C6286" w14:textId="3DE60E79" w:rsidR="00583FF9" w:rsidRDefault="007C4308" w:rsidP="00A078AA">
            <w:pPr>
              <w:pStyle w:val="ListBullet"/>
            </w:pPr>
            <w:r>
              <w:t>H</w:t>
            </w:r>
            <w:r w:rsidR="37484EE7">
              <w:t>elp students</w:t>
            </w:r>
            <w:r w:rsidR="185B9134">
              <w:t xml:space="preserve"> to compare lengths </w:t>
            </w:r>
            <w:r w:rsidR="0507C927">
              <w:t>by lining</w:t>
            </w:r>
            <w:r w:rsidR="185B9134">
              <w:t xml:space="preserve"> cubes end to end</w:t>
            </w:r>
            <w:r w:rsidR="00BA3158">
              <w:t>.</w:t>
            </w:r>
          </w:p>
          <w:p w14:paraId="664B5DE9" w14:textId="694E012D" w:rsidR="00291470" w:rsidRDefault="007C4308" w:rsidP="00A078AA">
            <w:pPr>
              <w:pStyle w:val="ListBullet"/>
            </w:pPr>
            <w:r>
              <w:t>S</w:t>
            </w:r>
            <w:r w:rsidR="185B9134">
              <w:t xml:space="preserve">how </w:t>
            </w:r>
            <w:r w:rsidR="0507C927">
              <w:t xml:space="preserve">students </w:t>
            </w:r>
            <w:r w:rsidR="185B9134">
              <w:t xml:space="preserve">how to </w:t>
            </w:r>
            <w:r w:rsidR="00E8479A">
              <w:t>line up the</w:t>
            </w:r>
            <w:r w:rsidR="185B9134">
              <w:t xml:space="preserve"> cubes end to end</w:t>
            </w:r>
            <w:r w:rsidR="0507C927">
              <w:t xml:space="preserve"> and ask</w:t>
            </w:r>
            <w:r w:rsidR="185B9134">
              <w:t xml:space="preserve"> whether a strip of paper is really 5 cubes long if there are big gaps between the cubes.</w:t>
            </w:r>
          </w:p>
        </w:tc>
        <w:tc>
          <w:tcPr>
            <w:tcW w:w="1667" w:type="pct"/>
          </w:tcPr>
          <w:p w14:paraId="60915BC7" w14:textId="0F907349" w:rsidR="5D20EA01" w:rsidRDefault="5D20EA01" w:rsidP="5D20EA01">
            <w:r>
              <w:lastRenderedPageBreak/>
              <w:t>Students can directly compare the length of 2 or more objects</w:t>
            </w:r>
            <w:r w:rsidR="007C4308">
              <w:t>.</w:t>
            </w:r>
          </w:p>
          <w:p w14:paraId="12C943B4" w14:textId="5A86FE83" w:rsidR="00701B28" w:rsidRPr="00701B28" w:rsidRDefault="00F84456" w:rsidP="005C57EE">
            <w:pPr>
              <w:pStyle w:val="ListBullet"/>
            </w:pPr>
            <w:r>
              <w:t>M</w:t>
            </w:r>
            <w:r w:rsidR="185B9134">
              <w:t>easure lengths of string and flexible objects and discuss how the measures can be accurately compared</w:t>
            </w:r>
            <w:r w:rsidR="008A1509">
              <w:t>.</w:t>
            </w:r>
          </w:p>
          <w:p w14:paraId="73D79C02" w14:textId="70267FDE" w:rsidR="5D20EA01" w:rsidRDefault="00F84456" w:rsidP="005C57EE">
            <w:pPr>
              <w:pStyle w:val="ListBullet"/>
            </w:pPr>
            <w:r>
              <w:lastRenderedPageBreak/>
              <w:t>D</w:t>
            </w:r>
            <w:r w:rsidR="5D20EA01" w:rsidRPr="00701B28">
              <w:t xml:space="preserve">raw straight, </w:t>
            </w:r>
            <w:r w:rsidR="0023555F" w:rsidRPr="00701B28">
              <w:t>curved,</w:t>
            </w:r>
            <w:r w:rsidR="5D20EA01" w:rsidRPr="00701B28">
              <w:t xml:space="preserve"> and wiggly lines and discuss how to compare lengths.</w:t>
            </w:r>
          </w:p>
          <w:p w14:paraId="5A1E91D7" w14:textId="77777777" w:rsidR="00986E4C" w:rsidRDefault="185B9134" w:rsidP="00986E4C">
            <w:r>
              <w:t>Students can describe how they ordered lengths and discuss a variety of strategies that can be used to determine the difference in lengths</w:t>
            </w:r>
            <w:r w:rsidR="007C4308">
              <w:t>.</w:t>
            </w:r>
          </w:p>
          <w:p w14:paraId="27404AD1" w14:textId="1EFC8F9F" w:rsidR="00701B28" w:rsidRDefault="00986E4C" w:rsidP="00986E4C">
            <w:pPr>
              <w:pStyle w:val="ListBullet"/>
            </w:pPr>
            <w:r>
              <w:t xml:space="preserve">Ask students to </w:t>
            </w:r>
            <w:r w:rsidR="009C63EF">
              <w:t>c</w:t>
            </w:r>
            <w:r w:rsidR="185B9134">
              <w:t>reate a new strip of paper that is 5 cubes longer than the longest strip of paper, without using cubes</w:t>
            </w:r>
            <w:r w:rsidR="008A1509">
              <w:t>.</w:t>
            </w:r>
          </w:p>
          <w:p w14:paraId="51C4C4B3" w14:textId="7EDF8356" w:rsidR="00291470" w:rsidRDefault="00FD6E26" w:rsidP="005C57EE">
            <w:pPr>
              <w:pStyle w:val="ListBullet"/>
            </w:pPr>
            <w:r>
              <w:t xml:space="preserve">Students can </w:t>
            </w:r>
            <w:r w:rsidR="009C63EF">
              <w:t>e</w:t>
            </w:r>
            <w:r w:rsidR="185B9134">
              <w:t xml:space="preserve">stimate </w:t>
            </w:r>
            <w:r>
              <w:t xml:space="preserve">the </w:t>
            </w:r>
            <w:r w:rsidR="185B9134">
              <w:t>length using visualisation</w:t>
            </w:r>
            <w:r>
              <w:t>,</w:t>
            </w:r>
            <w:r w:rsidR="185B9134">
              <w:t xml:space="preserve"> and then check using cubes.</w:t>
            </w:r>
          </w:p>
        </w:tc>
      </w:tr>
    </w:tbl>
    <w:p w14:paraId="236434D0" w14:textId="7806FADB" w:rsidR="008C3201" w:rsidRDefault="008C3201" w:rsidP="008C3201">
      <w:pPr>
        <w:pStyle w:val="Heading2"/>
      </w:pPr>
      <w:bookmarkStart w:id="19" w:name="_Lesson_2:_What’s"/>
      <w:bookmarkStart w:id="20" w:name="_Toc130309475"/>
      <w:bookmarkEnd w:id="19"/>
      <w:r>
        <w:lastRenderedPageBreak/>
        <w:t xml:space="preserve">Lesson 2: </w:t>
      </w:r>
      <w:r w:rsidR="00C931C4">
        <w:t>What’s the difference?</w:t>
      </w:r>
      <w:bookmarkEnd w:id="20"/>
    </w:p>
    <w:p w14:paraId="564AD64B" w14:textId="3DB4D79C" w:rsidR="008C3201" w:rsidRDefault="008C3201" w:rsidP="002176DE">
      <w:pPr>
        <w:pStyle w:val="Featurepink"/>
      </w:pPr>
      <w:r w:rsidRPr="00385DFB">
        <w:rPr>
          <w:rStyle w:val="Strong"/>
        </w:rPr>
        <w:t>Core concept</w:t>
      </w:r>
      <w:r w:rsidRPr="00D61CE0">
        <w:rPr>
          <w:b/>
          <w:bCs/>
        </w:rPr>
        <w:t>:</w:t>
      </w:r>
      <w:r>
        <w:t xml:space="preserve"> </w:t>
      </w:r>
      <w:r w:rsidR="008A0F78">
        <w:t>A range of informal units can be used to measure accurately.</w:t>
      </w:r>
    </w:p>
    <w:p w14:paraId="100BE712"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258EC5B2" w14:textId="77777777" w:rsidTr="00612CFC">
        <w:trPr>
          <w:cnfStyle w:val="100000000000" w:firstRow="1" w:lastRow="0" w:firstColumn="0" w:lastColumn="0" w:oddVBand="0" w:evenVBand="0" w:oddHBand="0" w:evenHBand="0" w:firstRowFirstColumn="0" w:firstRowLastColumn="0" w:lastRowFirstColumn="0" w:lastRowLastColumn="0"/>
        </w:trPr>
        <w:tc>
          <w:tcPr>
            <w:tcW w:w="2500" w:type="pct"/>
          </w:tcPr>
          <w:p w14:paraId="33AC5FA0" w14:textId="6526781F" w:rsidR="008C3201" w:rsidRDefault="008C3201" w:rsidP="007B6C82">
            <w:r w:rsidRPr="00C620D2">
              <w:t>Learning intentions</w:t>
            </w:r>
          </w:p>
        </w:tc>
        <w:tc>
          <w:tcPr>
            <w:tcW w:w="2500" w:type="pct"/>
          </w:tcPr>
          <w:p w14:paraId="76DD5EE7" w14:textId="77777777" w:rsidR="008C3201" w:rsidRDefault="008C3201" w:rsidP="007B6C82">
            <w:r w:rsidRPr="00C620D2">
              <w:t>Success criteria</w:t>
            </w:r>
          </w:p>
        </w:tc>
      </w:tr>
      <w:tr w:rsidR="008C3201" w14:paraId="6174E0FE" w14:textId="77777777" w:rsidTr="00612CFC">
        <w:trPr>
          <w:cnfStyle w:val="000000100000" w:firstRow="0" w:lastRow="0" w:firstColumn="0" w:lastColumn="0" w:oddVBand="0" w:evenVBand="0" w:oddHBand="1" w:evenHBand="0" w:firstRowFirstColumn="0" w:firstRowLastColumn="0" w:lastRowFirstColumn="0" w:lastRowLastColumn="0"/>
        </w:trPr>
        <w:tc>
          <w:tcPr>
            <w:tcW w:w="2500" w:type="pct"/>
          </w:tcPr>
          <w:p w14:paraId="71430837" w14:textId="77777777" w:rsidR="008C3201" w:rsidRPr="00B80AAD" w:rsidRDefault="008C3201" w:rsidP="007B6C82">
            <w:r>
              <w:t>All students are learning that:</w:t>
            </w:r>
          </w:p>
          <w:p w14:paraId="37B0925E" w14:textId="326534AC" w:rsidR="008C3201" w:rsidRPr="00E05636" w:rsidRDefault="52691C04" w:rsidP="00E05636">
            <w:pPr>
              <w:pStyle w:val="ListBullet"/>
            </w:pPr>
            <w:r w:rsidRPr="52691C04">
              <w:rPr>
                <w:rFonts w:eastAsia="Calibri"/>
              </w:rPr>
              <w:t xml:space="preserve">to measure </w:t>
            </w:r>
            <w:r w:rsidRPr="00E05636">
              <w:t xml:space="preserve">length accurately, there must be no gaps or overlaps and units are </w:t>
            </w:r>
            <w:r w:rsidR="4A50A35C" w:rsidRPr="00E05636">
              <w:t xml:space="preserve">to be </w:t>
            </w:r>
            <w:r w:rsidRPr="00E05636">
              <w:t xml:space="preserve">placed in straight </w:t>
            </w:r>
            <w:proofErr w:type="gramStart"/>
            <w:r w:rsidRPr="00E05636">
              <w:t>lines</w:t>
            </w:r>
            <w:proofErr w:type="gramEnd"/>
          </w:p>
          <w:p w14:paraId="7241633F" w14:textId="7B0A9BF2" w:rsidR="008C3201" w:rsidRDefault="52691C04" w:rsidP="00E05636">
            <w:pPr>
              <w:pStyle w:val="ListBullet"/>
            </w:pPr>
            <w:r w:rsidRPr="00E05636">
              <w:t xml:space="preserve">numbers and units help accurately describe how big, </w:t>
            </w:r>
            <w:r w:rsidR="0016241E" w:rsidRPr="00E05636">
              <w:t>tall,</w:t>
            </w:r>
            <w:r w:rsidRPr="00E05636">
              <w:t xml:space="preserve"> or long something </w:t>
            </w:r>
            <w:proofErr w:type="gramStart"/>
            <w:r w:rsidRPr="00E05636">
              <w:t>is</w:t>
            </w:r>
            <w:proofErr w:type="gramEnd"/>
          </w:p>
          <w:p w14:paraId="4A9CD30D" w14:textId="6D5316A1" w:rsidR="008C3201" w:rsidRDefault="52691C04" w:rsidP="00E05636">
            <w:pPr>
              <w:pStyle w:val="ListBullet"/>
            </w:pPr>
            <w:r w:rsidRPr="00E05636">
              <w:t xml:space="preserve">the unit of measurement affects how many are </w:t>
            </w:r>
            <w:proofErr w:type="gramStart"/>
            <w:r w:rsidRPr="00E05636">
              <w:t>needed</w:t>
            </w:r>
            <w:proofErr w:type="gramEnd"/>
          </w:p>
          <w:p w14:paraId="41624F7F" w14:textId="37763BA5" w:rsidR="008C3201" w:rsidRDefault="52691C04" w:rsidP="00E05636">
            <w:pPr>
              <w:pStyle w:val="ListBullet"/>
            </w:pPr>
            <w:r w:rsidRPr="00E05636">
              <w:lastRenderedPageBreak/>
              <w:t>mathematicians use a range of representations to communicate</w:t>
            </w:r>
            <w:r w:rsidRPr="52691C04">
              <w:rPr>
                <w:rFonts w:eastAsia="Calibri"/>
              </w:rPr>
              <w:t xml:space="preserve"> ideas</w:t>
            </w:r>
            <w:r w:rsidR="00B57430">
              <w:rPr>
                <w:rFonts w:eastAsia="Calibri"/>
              </w:rPr>
              <w:t>.</w:t>
            </w:r>
          </w:p>
        </w:tc>
        <w:tc>
          <w:tcPr>
            <w:tcW w:w="2500" w:type="pct"/>
          </w:tcPr>
          <w:p w14:paraId="63FDD120" w14:textId="77BBD6A8" w:rsidR="4A50A35C" w:rsidRDefault="008C3201" w:rsidP="004D0F14">
            <w:r>
              <w:lastRenderedPageBreak/>
              <w:t>All students can</w:t>
            </w:r>
            <w:r w:rsidR="004D0F14">
              <w:t xml:space="preserve"> </w:t>
            </w:r>
            <w:r w:rsidR="4A50A35C" w:rsidRPr="3DA68EE4">
              <w:rPr>
                <w:rFonts w:eastAsia="Calibri"/>
              </w:rPr>
              <w:t xml:space="preserve">use </w:t>
            </w:r>
            <w:r w:rsidR="4A50A35C" w:rsidRPr="00E05636">
              <w:t>words</w:t>
            </w:r>
            <w:r w:rsidR="4A50A35C" w:rsidRPr="3DA68EE4">
              <w:rPr>
                <w:rFonts w:eastAsia="Calibri"/>
              </w:rPr>
              <w:t>, symbols,</w:t>
            </w:r>
            <w:r w:rsidR="00B93FA6">
              <w:rPr>
                <w:rFonts w:eastAsia="Calibri"/>
              </w:rPr>
              <w:t xml:space="preserve"> </w:t>
            </w:r>
            <w:r w:rsidR="0016241E">
              <w:rPr>
                <w:rFonts w:eastAsia="Calibri"/>
              </w:rPr>
              <w:t>pictures,</w:t>
            </w:r>
            <w:r w:rsidR="4A50A35C" w:rsidRPr="3DA68EE4">
              <w:rPr>
                <w:rFonts w:eastAsia="Calibri"/>
              </w:rPr>
              <w:t xml:space="preserve"> and drawings to compare different lengths</w:t>
            </w:r>
            <w:r w:rsidR="00B57430">
              <w:rPr>
                <w:rFonts w:eastAsia="Calibri"/>
              </w:rPr>
              <w:t>.</w:t>
            </w:r>
          </w:p>
          <w:p w14:paraId="487DF5BF" w14:textId="5BA2DA21" w:rsidR="008C3201" w:rsidRDefault="008C3201" w:rsidP="00486557">
            <w:r>
              <w:t>In addition, students working towards Early Stage 1 outcomes can</w:t>
            </w:r>
            <w:r w:rsidR="00486557">
              <w:t xml:space="preserve"> </w:t>
            </w:r>
            <w:r w:rsidR="3DA68EE4">
              <w:t>use a piece of string to group objects that are shorter, longer and the same as the piece of string</w:t>
            </w:r>
            <w:r w:rsidR="00B57430">
              <w:t>.</w:t>
            </w:r>
          </w:p>
          <w:p w14:paraId="5C531E98" w14:textId="6C14DD1A" w:rsidR="008C3201" w:rsidRDefault="008C3201" w:rsidP="00A85D7A">
            <w:r w:rsidRPr="00A85D7A">
              <w:t>In addition, students working towards Stage 1 outcomes can</w:t>
            </w:r>
            <w:r>
              <w:t>:</w:t>
            </w:r>
          </w:p>
          <w:p w14:paraId="6291434E" w14:textId="2E1EDA1B" w:rsidR="008C3201" w:rsidRDefault="52691C04" w:rsidP="00E05636">
            <w:pPr>
              <w:pStyle w:val="ListBullet"/>
            </w:pPr>
            <w:r w:rsidRPr="00E05636">
              <w:lastRenderedPageBreak/>
              <w:t xml:space="preserve">position rods accurately to count the number of informal units needed to measure a chosen </w:t>
            </w:r>
            <w:proofErr w:type="gramStart"/>
            <w:r w:rsidRPr="00E05636">
              <w:t>object</w:t>
            </w:r>
            <w:proofErr w:type="gramEnd"/>
          </w:p>
          <w:p w14:paraId="0D1CB37A" w14:textId="49922AC2" w:rsidR="008C3201" w:rsidRDefault="5AF81DB6" w:rsidP="00E05636">
            <w:pPr>
              <w:pStyle w:val="ListBullet"/>
            </w:pPr>
            <w:r w:rsidRPr="00E05636">
              <w:t xml:space="preserve">recognise that the longer the unit of measurement the fewer units will be </w:t>
            </w:r>
            <w:proofErr w:type="gramStart"/>
            <w:r w:rsidRPr="00E05636">
              <w:t>needed</w:t>
            </w:r>
            <w:proofErr w:type="gramEnd"/>
          </w:p>
          <w:p w14:paraId="66BBD6B4" w14:textId="5BDAF373" w:rsidR="3DA68EE4" w:rsidRPr="00E05636" w:rsidRDefault="3DA68EE4" w:rsidP="00E05636">
            <w:pPr>
              <w:pStyle w:val="ListBullet"/>
            </w:pPr>
            <w:r w:rsidRPr="00E05636">
              <w:t xml:space="preserve">use a </w:t>
            </w:r>
            <w:r w:rsidR="13C01581" w:rsidRPr="00E05636">
              <w:t xml:space="preserve">prepared </w:t>
            </w:r>
            <w:r w:rsidRPr="00E05636">
              <w:t xml:space="preserve">table to record </w:t>
            </w:r>
            <w:proofErr w:type="gramStart"/>
            <w:r w:rsidRPr="00E05636">
              <w:t>findings</w:t>
            </w:r>
            <w:proofErr w:type="gramEnd"/>
          </w:p>
          <w:p w14:paraId="7072069E" w14:textId="72854186" w:rsidR="008C3201" w:rsidRPr="00351705" w:rsidRDefault="5AF81DB6" w:rsidP="00E05636">
            <w:pPr>
              <w:pStyle w:val="ListBullet"/>
            </w:pPr>
            <w:r w:rsidRPr="00E05636">
              <w:t>explain why some rods work better than others.</w:t>
            </w:r>
            <w:r w:rsidR="0073595B" w:rsidRPr="00E05636">
              <w:t xml:space="preserve"> </w:t>
            </w:r>
            <w:r w:rsidRPr="00E05636">
              <w:t>For example, some rods might work better because when they were repeated</w:t>
            </w:r>
            <w:r w:rsidRPr="40624025">
              <w:rPr>
                <w:rFonts w:eastAsia="Calibri"/>
              </w:rPr>
              <w:t xml:space="preserve"> there were no leftovers.</w:t>
            </w:r>
          </w:p>
        </w:tc>
      </w:tr>
    </w:tbl>
    <w:p w14:paraId="32F0CF01" w14:textId="4C96E36B" w:rsidR="0065692A" w:rsidRPr="00F91F89" w:rsidRDefault="494E6EE0" w:rsidP="00F91F89">
      <w:pPr>
        <w:pStyle w:val="Heading3"/>
      </w:pPr>
      <w:bookmarkStart w:id="21" w:name="_Toc130309476"/>
      <w:r>
        <w:lastRenderedPageBreak/>
        <w:t>Daily number sense: Domino flip – 10 minutes</w:t>
      </w:r>
      <w:bookmarkEnd w:id="21"/>
    </w:p>
    <w:p w14:paraId="7DE2B525" w14:textId="244345B2" w:rsidR="3DA68EE4" w:rsidRPr="00F91F89" w:rsidRDefault="3DA68EE4" w:rsidP="00F91F89">
      <w:pPr>
        <w:pStyle w:val="ListNumber"/>
        <w:numPr>
          <w:ilvl w:val="0"/>
          <w:numId w:val="33"/>
        </w:numPr>
      </w:pPr>
      <w:r w:rsidRPr="00F91F89">
        <w:t>Build student understanding of quantities through comparison</w:t>
      </w:r>
      <w:r w:rsidR="007C05D7" w:rsidRPr="00F91F89">
        <w:t xml:space="preserve"> using a domino game</w:t>
      </w:r>
      <w:r w:rsidRPr="00F91F89">
        <w:t>.</w:t>
      </w:r>
    </w:p>
    <w:p w14:paraId="4D81CC44" w14:textId="4FCA8B89" w:rsidR="0065692A" w:rsidRPr="00F91F89" w:rsidRDefault="0065692A" w:rsidP="00F91F89">
      <w:pPr>
        <w:pStyle w:val="ListNumber"/>
      </w:pPr>
      <w:r w:rsidRPr="00F91F89">
        <w:t>Teams flip over one domino each</w:t>
      </w:r>
      <w:r w:rsidR="494E6EE0" w:rsidRPr="00F91F89">
        <w:t xml:space="preserve"> and</w:t>
      </w:r>
      <w:r w:rsidRPr="00F91F89">
        <w:t xml:space="preserve"> compare the quantities. The highest (or lowest) quantity wins that round. Players take one counter each time they win a round.</w:t>
      </w:r>
      <w:r w:rsidR="00484823" w:rsidRPr="00F91F89">
        <w:t xml:space="preserve"> </w:t>
      </w:r>
      <w:r w:rsidRPr="00F91F89">
        <w:t>The player with the most counters at the end of 10 rounds</w:t>
      </w:r>
      <w:r w:rsidR="00FE23EF" w:rsidRPr="00F91F89">
        <w:t xml:space="preserve"> </w:t>
      </w:r>
      <w:r w:rsidRPr="00F91F89">
        <w:t>wins.</w:t>
      </w:r>
    </w:p>
    <w:p w14:paraId="1A3097C6" w14:textId="40299263" w:rsidR="0065692A" w:rsidRPr="00F91F89" w:rsidRDefault="35D77D9A" w:rsidP="00F91F89">
      <w:pPr>
        <w:pStyle w:val="ListNumber"/>
      </w:pPr>
      <w:r w:rsidRPr="001345F9">
        <w:rPr>
          <w:b/>
          <w:bCs/>
        </w:rPr>
        <w:t>Variations</w:t>
      </w:r>
      <w:r w:rsidR="7293D9DC" w:rsidRPr="00F91F89">
        <w:t>: record</w:t>
      </w:r>
      <w:r w:rsidRPr="00F91F89">
        <w:t xml:space="preserve"> the difference; the student with the largest (or smallest) difference at the end of 5 (or another chosen number) of rounds is the winner.</w:t>
      </w:r>
      <w:r w:rsidR="7293D9DC" w:rsidRPr="00F91F89">
        <w:t xml:space="preserve"> </w:t>
      </w:r>
      <w:r w:rsidR="003270E8" w:rsidRPr="00F91F89">
        <w:t>V</w:t>
      </w:r>
      <w:r w:rsidR="7293D9DC" w:rsidRPr="00F91F89">
        <w:t>ary</w:t>
      </w:r>
      <w:r w:rsidRPr="00F91F89">
        <w:t xml:space="preserve"> the domino number range.</w:t>
      </w:r>
    </w:p>
    <w:p w14:paraId="13040829" w14:textId="09A2FD70" w:rsidR="41738663" w:rsidRPr="00F91F89" w:rsidRDefault="41738663" w:rsidP="00F91F89">
      <w:pPr>
        <w:pStyle w:val="Heading3"/>
      </w:pPr>
      <w:bookmarkStart w:id="22" w:name="_Toc130309477"/>
      <w:r w:rsidRPr="41738663">
        <w:t>How long is this? – 50 minutes</w:t>
      </w:r>
      <w:bookmarkEnd w:id="22"/>
    </w:p>
    <w:p w14:paraId="314F77BA" w14:textId="22BBCD8C" w:rsidR="41738663" w:rsidRDefault="1A507501" w:rsidP="0011360B">
      <w:pPr>
        <w:pStyle w:val="FeatureBox"/>
      </w:pPr>
      <w:r w:rsidRPr="1F439A46">
        <w:t xml:space="preserve">This </w:t>
      </w:r>
      <w:r w:rsidR="00642FB3">
        <w:t>activity</w:t>
      </w:r>
      <w:r w:rsidRPr="1F439A46">
        <w:t xml:space="preserve"> has been adapted from </w:t>
      </w:r>
      <w:proofErr w:type="spellStart"/>
      <w:r w:rsidRPr="1F439A46">
        <w:t>Boaler</w:t>
      </w:r>
      <w:proofErr w:type="spellEnd"/>
      <w:r w:rsidRPr="1F439A46">
        <w:t xml:space="preserve"> et al. (2021).</w:t>
      </w:r>
    </w:p>
    <w:p w14:paraId="38B5A514" w14:textId="184C898F" w:rsidR="00942BFE" w:rsidRPr="00F91F89" w:rsidRDefault="00942BFE" w:rsidP="00F91F89">
      <w:pPr>
        <w:pStyle w:val="ListNumber"/>
      </w:pPr>
      <w:r w:rsidRPr="00F91F89">
        <w:lastRenderedPageBreak/>
        <w:t xml:space="preserve">Remind students that, in the previous lesson, they used units to measure strips of paper. Students reflect on strategies for measuring with units that were successful and </w:t>
      </w:r>
      <w:r w:rsidR="4867DA26" w:rsidRPr="00F91F89">
        <w:t>unsuccessful.</w:t>
      </w:r>
      <w:r w:rsidRPr="00F91F89">
        <w:t xml:space="preserve"> Explain that they will be using coloured rods to measure lengths.</w:t>
      </w:r>
    </w:p>
    <w:p w14:paraId="7670EE43" w14:textId="5728010E" w:rsidR="00484823" w:rsidRPr="00F91F89" w:rsidRDefault="00942BFE" w:rsidP="00F91F89">
      <w:pPr>
        <w:pStyle w:val="ListNumber"/>
      </w:pPr>
      <w:r w:rsidRPr="00F91F89">
        <w:t>Display a collection of objects to be measured and allow students to contribute additional objects. Tell students that they will be answering the question ‘</w:t>
      </w:r>
      <w:r w:rsidR="008B306A" w:rsidRPr="00F91F89">
        <w:t>H</w:t>
      </w:r>
      <w:r w:rsidRPr="00F91F89">
        <w:t>ow long is this?’ by measuring the length of different objects using different coloured rods</w:t>
      </w:r>
      <w:r w:rsidR="00075898" w:rsidRPr="00F91F89">
        <w:t xml:space="preserve"> </w:t>
      </w:r>
      <w:r w:rsidR="00BA339E">
        <w:t>(</w:t>
      </w:r>
      <w:r w:rsidR="00075898" w:rsidRPr="00F91F89">
        <w:t xml:space="preserve">see </w:t>
      </w:r>
      <w:r w:rsidR="00F91F89">
        <w:fldChar w:fldCharType="begin"/>
      </w:r>
      <w:r w:rsidR="00F91F89">
        <w:instrText xml:space="preserve"> REF _Ref106977218 \h </w:instrText>
      </w:r>
      <w:r w:rsidR="00F91F89">
        <w:fldChar w:fldCharType="separate"/>
      </w:r>
      <w:r w:rsidR="00F91F89">
        <w:t xml:space="preserve">Figure </w:t>
      </w:r>
      <w:r w:rsidR="00F91F89">
        <w:rPr>
          <w:noProof/>
        </w:rPr>
        <w:t>3</w:t>
      </w:r>
      <w:r w:rsidR="00F91F89">
        <w:fldChar w:fldCharType="end"/>
      </w:r>
      <w:r w:rsidR="00BA339E">
        <w:t>).</w:t>
      </w:r>
    </w:p>
    <w:p w14:paraId="76277858" w14:textId="459611F4" w:rsidR="00E13D3A" w:rsidRDefault="00E13D3A" w:rsidP="00E13D3A">
      <w:pPr>
        <w:pStyle w:val="Caption"/>
      </w:pPr>
      <w:bookmarkStart w:id="23" w:name="_Ref106977218"/>
      <w:bookmarkStart w:id="24" w:name="_Ref105488371"/>
      <w:r>
        <w:t xml:space="preserve">Figure </w:t>
      </w:r>
      <w:fldSimple w:instr=" SEQ Figure \* ARABIC ">
        <w:r w:rsidR="00C36C28">
          <w:rPr>
            <w:noProof/>
          </w:rPr>
          <w:t>3</w:t>
        </w:r>
      </w:fldSimple>
      <w:bookmarkEnd w:id="23"/>
      <w:r w:rsidR="00FC119C">
        <w:t xml:space="preserve"> –</w:t>
      </w:r>
      <w:r>
        <w:t xml:space="preserve"> Example of classroom item to </w:t>
      </w:r>
      <w:proofErr w:type="gramStart"/>
      <w:r>
        <w:t>measure</w:t>
      </w:r>
      <w:bookmarkEnd w:id="24"/>
      <w:proofErr w:type="gramEnd"/>
    </w:p>
    <w:p w14:paraId="48EA3588" w14:textId="77777777" w:rsidR="00A15116" w:rsidRDefault="00A15116" w:rsidP="0011360B">
      <w:r>
        <w:rPr>
          <w:noProof/>
        </w:rPr>
        <w:drawing>
          <wp:inline distT="0" distB="0" distL="0" distR="0" wp14:anchorId="3B12B4D8" wp14:editId="2BB7D2E4">
            <wp:extent cx="3474720" cy="1725295"/>
            <wp:effectExtent l="0" t="0" r="0" b="8255"/>
            <wp:docPr id="2" name="Picture 2" descr="Rectangular container filled with pom poms.  Underneath the container are 4 rows of different coloured and sized rods lined up to measure th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ctangular container filled with pom poms.  Underneath the container are 4 rows of different coloured and sized rods lined up to measure the contai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4720" cy="1725295"/>
                    </a:xfrm>
                    <a:prstGeom prst="rect">
                      <a:avLst/>
                    </a:prstGeom>
                    <a:noFill/>
                  </pic:spPr>
                </pic:pic>
              </a:graphicData>
            </a:graphic>
          </wp:inline>
        </w:drawing>
      </w:r>
    </w:p>
    <w:p w14:paraId="68E8C008" w14:textId="4DD76E24" w:rsidR="008A32E3" w:rsidRPr="00A37F59" w:rsidRDefault="365EA266" w:rsidP="00A37F59">
      <w:pPr>
        <w:pStyle w:val="ListNumber"/>
      </w:pPr>
      <w:r w:rsidRPr="00A37F59">
        <w:t xml:space="preserve">In pairs, students choose 4 objects from the collection and use coloured rods to measure them. </w:t>
      </w:r>
      <w:r w:rsidR="47DA97FA" w:rsidRPr="00A37F59">
        <w:t xml:space="preserve">At this </w:t>
      </w:r>
      <w:r w:rsidR="0070050C" w:rsidRPr="00A37F59">
        <w:t>point</w:t>
      </w:r>
      <w:r w:rsidR="47DA97FA" w:rsidRPr="00A37F59">
        <w:t xml:space="preserve">, Early Stage 1 students could </w:t>
      </w:r>
      <w:r w:rsidR="0D19FA70" w:rsidRPr="00A37F59">
        <w:t>use a piece of string</w:t>
      </w:r>
      <w:r w:rsidR="6320C67B" w:rsidRPr="00A37F59">
        <w:t xml:space="preserve"> or wool</w:t>
      </w:r>
      <w:r w:rsidR="0D19FA70" w:rsidRPr="00A37F59">
        <w:t xml:space="preserve"> to measure and group objects that are shorter, longer and the same as the piece of string</w:t>
      </w:r>
      <w:r w:rsidR="00175648">
        <w:t xml:space="preserve"> or </w:t>
      </w:r>
      <w:r w:rsidR="6320C67B" w:rsidRPr="00A37F59">
        <w:t>wool</w:t>
      </w:r>
      <w:r w:rsidR="0D19FA70" w:rsidRPr="00A37F59">
        <w:t xml:space="preserve"> and record their findings. Allowing students to use different lengths </w:t>
      </w:r>
      <w:r w:rsidR="7C94979F" w:rsidRPr="00A37F59">
        <w:t xml:space="preserve">and colours </w:t>
      </w:r>
      <w:r w:rsidR="0D19FA70" w:rsidRPr="00A37F59">
        <w:t>of string</w:t>
      </w:r>
      <w:r w:rsidR="00F441E0">
        <w:t xml:space="preserve"> or </w:t>
      </w:r>
      <w:r w:rsidR="6320C67B" w:rsidRPr="00A37F59">
        <w:t>wool</w:t>
      </w:r>
      <w:r w:rsidR="0D19FA70" w:rsidRPr="00A37F59">
        <w:t xml:space="preserve"> could promote further thinking and discussion.</w:t>
      </w:r>
    </w:p>
    <w:p w14:paraId="36611016" w14:textId="1F8CA00D" w:rsidR="00942BFE" w:rsidRPr="00A37F59" w:rsidRDefault="601AC2B4" w:rsidP="00A37F59">
      <w:pPr>
        <w:pStyle w:val="ListNumber"/>
      </w:pPr>
      <w:r w:rsidRPr="00A37F59">
        <w:t xml:space="preserve">As the </w:t>
      </w:r>
      <w:r w:rsidR="6496B055" w:rsidRPr="00A37F59">
        <w:t xml:space="preserve">Early Stage 1 </w:t>
      </w:r>
      <w:r w:rsidRPr="00A37F59">
        <w:t xml:space="preserve">students </w:t>
      </w:r>
      <w:r w:rsidR="710D2997" w:rsidRPr="00A37F59">
        <w:t>measure, ask:</w:t>
      </w:r>
    </w:p>
    <w:p w14:paraId="78923B56" w14:textId="39CEE381" w:rsidR="003F2524" w:rsidRPr="00A37F59" w:rsidRDefault="7C94979F" w:rsidP="00A37F59">
      <w:pPr>
        <w:pStyle w:val="ListBullet"/>
        <w:ind w:left="1134"/>
      </w:pPr>
      <w:r w:rsidRPr="00A37F59">
        <w:t>Which length and colour of string</w:t>
      </w:r>
      <w:r w:rsidR="009E0795" w:rsidRPr="00A37F59">
        <w:t xml:space="preserve"> or </w:t>
      </w:r>
      <w:r w:rsidRPr="00A37F59">
        <w:t xml:space="preserve">wool did you </w:t>
      </w:r>
      <w:r w:rsidR="7C316510" w:rsidRPr="00A37F59">
        <w:t>choose?</w:t>
      </w:r>
    </w:p>
    <w:p w14:paraId="14DA9B09" w14:textId="328C95CC" w:rsidR="00BF0C3F" w:rsidRPr="00A37F59" w:rsidRDefault="7C316510" w:rsidP="00A37F59">
      <w:pPr>
        <w:pStyle w:val="ListBullet"/>
        <w:ind w:left="1134"/>
      </w:pPr>
      <w:r w:rsidRPr="00A37F59">
        <w:t>Why did you choose that length and colour?</w:t>
      </w:r>
    </w:p>
    <w:p w14:paraId="565B8C59" w14:textId="5C78490C" w:rsidR="00BF0C3F" w:rsidRPr="00A37F59" w:rsidRDefault="7C316510" w:rsidP="00A37F59">
      <w:pPr>
        <w:pStyle w:val="ListBullet"/>
        <w:ind w:left="1134"/>
      </w:pPr>
      <w:r w:rsidRPr="00A37F59">
        <w:t>What happens when you choose a different length and colour?</w:t>
      </w:r>
    </w:p>
    <w:p w14:paraId="0D972C1A" w14:textId="42F84088" w:rsidR="00456639" w:rsidRPr="00A37F59" w:rsidRDefault="77AAFEFD" w:rsidP="00A37F59">
      <w:pPr>
        <w:pStyle w:val="ListBullet"/>
        <w:ind w:left="1134"/>
      </w:pPr>
      <w:r w:rsidRPr="00A37F59">
        <w:lastRenderedPageBreak/>
        <w:t>Can you order the objects you have measured from shortest to longest and describe how you know?</w:t>
      </w:r>
    </w:p>
    <w:p w14:paraId="3A9D5EA5" w14:textId="053FA10B" w:rsidR="00831C15" w:rsidRPr="00A37F59" w:rsidRDefault="52645D4B" w:rsidP="00A37F59">
      <w:pPr>
        <w:pStyle w:val="ListNumber"/>
      </w:pPr>
      <w:r w:rsidRPr="00A37F59">
        <w:t>Stage 1</w:t>
      </w:r>
      <w:r w:rsidR="0416CCDC" w:rsidRPr="00A37F59">
        <w:t xml:space="preserve"> Students measure the length of the object by lining different coloured rods along the object’s length</w:t>
      </w:r>
      <w:r w:rsidR="0AC90481" w:rsidRPr="00A37F59">
        <w:t xml:space="preserve"> </w:t>
      </w:r>
      <w:r w:rsidR="0416CCDC" w:rsidRPr="00A37F59">
        <w:t>and record their findings beside the estimation</w:t>
      </w:r>
      <w:r w:rsidR="00075898" w:rsidRPr="00A37F59">
        <w:t xml:space="preserve"> </w:t>
      </w:r>
      <w:r w:rsidR="00A37F59">
        <w:t>(</w:t>
      </w:r>
      <w:r w:rsidR="00075898" w:rsidRPr="00A37F59">
        <w:t xml:space="preserve">see </w:t>
      </w:r>
      <w:r w:rsidR="00A37F59">
        <w:fldChar w:fldCharType="begin"/>
      </w:r>
      <w:r w:rsidR="00A37F59">
        <w:instrText xml:space="preserve"> REF _Ref106977237 \h </w:instrText>
      </w:r>
      <w:r w:rsidR="00A37F59">
        <w:fldChar w:fldCharType="separate"/>
      </w:r>
      <w:r w:rsidR="00A37F59">
        <w:t xml:space="preserve">Figure </w:t>
      </w:r>
      <w:r w:rsidR="00A37F59">
        <w:rPr>
          <w:noProof/>
        </w:rPr>
        <w:t>4</w:t>
      </w:r>
      <w:r w:rsidR="00A37F59">
        <w:fldChar w:fldCharType="end"/>
      </w:r>
      <w:r w:rsidR="00A37F59">
        <w:t>.)</w:t>
      </w:r>
    </w:p>
    <w:p w14:paraId="2386F81D" w14:textId="29F32191" w:rsidR="008D5C6A" w:rsidRDefault="008D5C6A" w:rsidP="008D5C6A">
      <w:pPr>
        <w:pStyle w:val="Caption"/>
      </w:pPr>
      <w:bookmarkStart w:id="25" w:name="_Ref106977237"/>
      <w:bookmarkStart w:id="26" w:name="_Ref105488389"/>
      <w:r>
        <w:t xml:space="preserve">Figure </w:t>
      </w:r>
      <w:fldSimple w:instr=" SEQ Figure \* ARABIC ">
        <w:r w:rsidR="00C36C28">
          <w:rPr>
            <w:noProof/>
          </w:rPr>
          <w:t>4</w:t>
        </w:r>
      </w:fldSimple>
      <w:bookmarkEnd w:id="25"/>
      <w:r w:rsidR="00FC119C">
        <w:t xml:space="preserve"> –</w:t>
      </w:r>
      <w:r>
        <w:t xml:space="preserve"> Table to record </w:t>
      </w:r>
      <w:proofErr w:type="gramStart"/>
      <w:r>
        <w:t>data</w:t>
      </w:r>
      <w:bookmarkEnd w:id="26"/>
      <w:proofErr w:type="gramEnd"/>
    </w:p>
    <w:p w14:paraId="5EA9C115" w14:textId="339E7A7A" w:rsidR="00831C15" w:rsidRPr="00831C15" w:rsidRDefault="008D5C6A" w:rsidP="00831C15">
      <w:r>
        <w:rPr>
          <w:noProof/>
        </w:rPr>
        <w:drawing>
          <wp:inline distT="0" distB="0" distL="0" distR="0" wp14:anchorId="67AF1C6E" wp14:editId="67E97AD3">
            <wp:extent cx="2184002" cy="2752725"/>
            <wp:effectExtent l="0" t="0" r="6985" b="0"/>
            <wp:docPr id="3" name="Picture 3" descr="A table created by folding a piece of paper, with 5 columns and 6 rows for recording what students find out about length of chosen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able created by folding a piece of paper, with 5 columns and 6 rows for recording what students find out about length of chosen objec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7060" cy="2756580"/>
                    </a:xfrm>
                    <a:prstGeom prst="rect">
                      <a:avLst/>
                    </a:prstGeom>
                    <a:noFill/>
                  </pic:spPr>
                </pic:pic>
              </a:graphicData>
            </a:graphic>
          </wp:inline>
        </w:drawing>
      </w:r>
    </w:p>
    <w:p w14:paraId="069D9DCE" w14:textId="479279B5" w:rsidR="00942BFE" w:rsidRPr="00E62A97" w:rsidRDefault="52645D4B" w:rsidP="00E62A97">
      <w:pPr>
        <w:pStyle w:val="ListNumber"/>
      </w:pPr>
      <w:r w:rsidRPr="00E62A97">
        <w:t>Monitor for students attending to the relationship between the length of the rods and the number of rods needed as they make their estimations</w:t>
      </w:r>
      <w:r w:rsidR="64F8D297" w:rsidRPr="00E62A97">
        <w:t>.</w:t>
      </w:r>
      <w:r w:rsidR="0416CCDC" w:rsidRPr="00E62A97">
        <w:t xml:space="preserve"> Students may use </w:t>
      </w:r>
      <w:r w:rsidR="609EF4D6" w:rsidRPr="00E62A97">
        <w:t>pictures</w:t>
      </w:r>
      <w:r w:rsidR="0416CCDC" w:rsidRPr="00E62A97">
        <w:t xml:space="preserve">, </w:t>
      </w:r>
      <w:proofErr w:type="gramStart"/>
      <w:r w:rsidR="0416CCDC" w:rsidRPr="00E62A97">
        <w:t>symbols</w:t>
      </w:r>
      <w:proofErr w:type="gramEnd"/>
      <w:r w:rsidR="0416CCDC" w:rsidRPr="00E62A97">
        <w:t xml:space="preserve"> or words to record their estimations</w:t>
      </w:r>
      <w:r w:rsidRPr="00E62A97">
        <w:t xml:space="preserve"> and</w:t>
      </w:r>
      <w:r w:rsidR="0416CCDC" w:rsidRPr="00E62A97">
        <w:t xml:space="preserve"> can also use classroom technology to record their responses.</w:t>
      </w:r>
    </w:p>
    <w:p w14:paraId="32DF6C85" w14:textId="3CF914B0" w:rsidR="00503932" w:rsidRPr="00E62A97" w:rsidRDefault="6F74F210" w:rsidP="00E62A97">
      <w:pPr>
        <w:pStyle w:val="ListNumber"/>
      </w:pPr>
      <w:r w:rsidRPr="00E62A97">
        <w:t>Monitor for students measuring in a fair and accurate way (using the same</w:t>
      </w:r>
      <w:r w:rsidR="009E0795" w:rsidRPr="00E62A97">
        <w:t>-</w:t>
      </w:r>
      <w:r w:rsidRPr="00E62A97">
        <w:t>coloured rod for each measure, end on end, without gaps or overlaps). If students are not measuring accurately, pause the lesson or work with small groups to explicitly address the intended learning for measuring lengths accurately.</w:t>
      </w:r>
    </w:p>
    <w:p w14:paraId="4B78C6B2" w14:textId="43B9FAC3" w:rsidR="41738663" w:rsidRPr="00E62A97" w:rsidRDefault="6F74F210" w:rsidP="00E62A97">
      <w:pPr>
        <w:pStyle w:val="ListNumber"/>
      </w:pPr>
      <w:r w:rsidRPr="00E62A97">
        <w:lastRenderedPageBreak/>
        <w:t>As students measure with the rods, ask:</w:t>
      </w:r>
    </w:p>
    <w:p w14:paraId="5361CE29" w14:textId="4B0CC3A2" w:rsidR="41738663" w:rsidRPr="00BE1C8E" w:rsidRDefault="6F74F210" w:rsidP="00BE1C8E">
      <w:pPr>
        <w:pStyle w:val="ListBullet"/>
        <w:ind w:left="1134"/>
      </w:pPr>
      <w:r w:rsidRPr="00BE1C8E">
        <w:t>Which rod did you use to measure your object?</w:t>
      </w:r>
    </w:p>
    <w:p w14:paraId="76555B02" w14:textId="50D5EDAB" w:rsidR="41738663" w:rsidRPr="00BE1C8E" w:rsidRDefault="7B4A2775" w:rsidP="00BE1C8E">
      <w:pPr>
        <w:pStyle w:val="ListBullet"/>
        <w:ind w:left="1134"/>
      </w:pPr>
      <w:r w:rsidRPr="00BE1C8E">
        <w:t>Why did you choose to use that rod?</w:t>
      </w:r>
    </w:p>
    <w:p w14:paraId="231AC7E9" w14:textId="3A0BA95D" w:rsidR="41738663" w:rsidRPr="00BE1C8E" w:rsidRDefault="7B4A2775" w:rsidP="00BE1C8E">
      <w:pPr>
        <w:pStyle w:val="ListBullet"/>
        <w:ind w:left="1134"/>
      </w:pPr>
      <w:r w:rsidRPr="00BE1C8E">
        <w:t>How many red/brown rods long is your object?</w:t>
      </w:r>
    </w:p>
    <w:p w14:paraId="4F5BE82C" w14:textId="6C6D325E" w:rsidR="41738663" w:rsidRPr="00BE1C8E" w:rsidRDefault="7B4A2775" w:rsidP="00BE1C8E">
      <w:pPr>
        <w:pStyle w:val="ListBullet"/>
        <w:ind w:left="1134"/>
      </w:pPr>
      <w:r w:rsidRPr="00BE1C8E">
        <w:t>What happens when you choose a different coloured rod to measure your object?</w:t>
      </w:r>
    </w:p>
    <w:p w14:paraId="44457F0C" w14:textId="34323B55" w:rsidR="41738663" w:rsidRPr="00BE1C8E" w:rsidRDefault="7B4A2775" w:rsidP="00BE1C8E">
      <w:pPr>
        <w:pStyle w:val="ListBullet"/>
        <w:ind w:left="1134"/>
      </w:pPr>
      <w:r w:rsidRPr="00BE1C8E">
        <w:t>How can you record your findings so you can share them with others?</w:t>
      </w:r>
    </w:p>
    <w:p w14:paraId="16F1FAE4" w14:textId="5CB0C46E" w:rsidR="41738663" w:rsidRPr="00BE1C8E" w:rsidRDefault="7B4A2775" w:rsidP="00BE1C8E">
      <w:pPr>
        <w:pStyle w:val="ListBullet"/>
        <w:ind w:left="1134"/>
      </w:pPr>
      <w:r w:rsidRPr="00BE1C8E">
        <w:t>Can you order the objects you have measured from shortest to longest and describe how you know?</w:t>
      </w:r>
    </w:p>
    <w:p w14:paraId="3C6CDF52" w14:textId="3DB218B3" w:rsidR="41738663" w:rsidRPr="00BE1C8E" w:rsidRDefault="6F74F210" w:rsidP="00BE1C8E">
      <w:pPr>
        <w:pStyle w:val="ListNumber"/>
      </w:pPr>
      <w:r w:rsidRPr="00BE1C8E">
        <w:t>Bring students together to share their findings. Make explicit the intended learning, that the size of the unit affects how many units are needed. Explain that mathematicians use diagrams and tables to help communicate their ideas. Ask:</w:t>
      </w:r>
    </w:p>
    <w:p w14:paraId="6F94D058" w14:textId="4F6B2228" w:rsidR="41738663" w:rsidRPr="00BE1C8E" w:rsidRDefault="6F74F210" w:rsidP="00BE1C8E">
      <w:pPr>
        <w:pStyle w:val="ListBullet"/>
        <w:ind w:left="1134"/>
      </w:pPr>
      <w:r w:rsidRPr="00BE1C8E">
        <w:t xml:space="preserve">Is there a way to publish our findings that would help us compare the size of the units and the number of units we needed? </w:t>
      </w:r>
    </w:p>
    <w:p w14:paraId="26E3FEC5" w14:textId="061AF709" w:rsidR="41738663" w:rsidRPr="00BE1C8E" w:rsidRDefault="7B4A2775" w:rsidP="00BE1C8E">
      <w:pPr>
        <w:pStyle w:val="ListBullet"/>
        <w:ind w:left="1134"/>
      </w:pPr>
      <w:r w:rsidRPr="00BE1C8E">
        <w:t>What information would be important to record?</w:t>
      </w:r>
    </w:p>
    <w:p w14:paraId="5A4FA088" w14:textId="770431A9" w:rsidR="41738663" w:rsidRDefault="7B4A2775" w:rsidP="00BE1C8E">
      <w:pPr>
        <w:pStyle w:val="ListBullet"/>
        <w:ind w:left="1134"/>
      </w:pPr>
      <w:r w:rsidRPr="00BE1C8E">
        <w:t>How could we set up a table so we can see how many rods we need of each colour to measure our object?</w:t>
      </w:r>
    </w:p>
    <w:p w14:paraId="720E5B9D" w14:textId="3169B028" w:rsidR="001345F9" w:rsidRPr="000D7283" w:rsidRDefault="001345F9" w:rsidP="001345F9">
      <w:pPr>
        <w:pStyle w:val="FeatureBox"/>
        <w:rPr>
          <w:rFonts w:eastAsia="Calibri"/>
        </w:rPr>
      </w:pPr>
      <w:r>
        <w:rPr>
          <w:b/>
          <w:bCs/>
        </w:rPr>
        <w:t>Note:</w:t>
      </w:r>
      <w:r>
        <w:t xml:space="preserve"> Paper folding can be used to create a table. Fold the left side of the paper over a third, then halve and halve again to create 5 sections. This creates one large column on the left to write the object measured, and 4 columns on the right to record how many rods are needed. Use the lines as a guide to rule the table. You could also have a large version of the table that includes all the different coloured rods to record different findings (see </w:t>
      </w:r>
      <w:r>
        <w:fldChar w:fldCharType="begin"/>
      </w:r>
      <w:r>
        <w:instrText xml:space="preserve"> REF _Ref106977237 \h  \* MERGEFORMAT </w:instrText>
      </w:r>
      <w:r>
        <w:fldChar w:fldCharType="separate"/>
      </w:r>
      <w:r>
        <w:t xml:space="preserve">Figure </w:t>
      </w:r>
      <w:r>
        <w:rPr>
          <w:noProof/>
        </w:rPr>
        <w:t>4</w:t>
      </w:r>
      <w:r>
        <w:fldChar w:fldCharType="end"/>
      </w:r>
      <w:r>
        <w:t>).</w:t>
      </w:r>
    </w:p>
    <w:p w14:paraId="740FCE87" w14:textId="0BC8F7E9" w:rsidR="006814FA" w:rsidRPr="00253A68" w:rsidRDefault="7B4A2775" w:rsidP="00253A68">
      <w:pPr>
        <w:pStyle w:val="ListNumber"/>
      </w:pPr>
      <w:r w:rsidRPr="00253A68">
        <w:t xml:space="preserve">Using a piece of </w:t>
      </w:r>
      <w:r w:rsidR="00AA739B" w:rsidRPr="00253A68">
        <w:t xml:space="preserve">A3 </w:t>
      </w:r>
      <w:r w:rsidRPr="00253A68">
        <w:t>paper, demonstrate how paper can be folded to create a table for displaying mathematical findings. In pairs, students create their own table and enter their results.</w:t>
      </w:r>
    </w:p>
    <w:p w14:paraId="39E427C3" w14:textId="600D760E" w:rsidR="7B4A2775" w:rsidRPr="00253A68" w:rsidRDefault="6F74F210" w:rsidP="00253A68">
      <w:pPr>
        <w:pStyle w:val="ListNumber"/>
      </w:pPr>
      <w:r w:rsidRPr="00253A68">
        <w:lastRenderedPageBreak/>
        <w:t>In pairs, students record anything they notice about the size of the unit and the number of units needed. Ask whether they thought some rods were more difficult to measure with than others.</w:t>
      </w:r>
    </w:p>
    <w:p w14:paraId="1CE73ACF" w14:textId="21EE8DEC" w:rsidR="7B4A2775" w:rsidRPr="00253A68" w:rsidRDefault="6F74F210" w:rsidP="00253A68">
      <w:pPr>
        <w:pStyle w:val="ListNumber"/>
      </w:pPr>
      <w:r w:rsidRPr="00253A68">
        <w:t xml:space="preserve">Select students to share their results and what they noticed about the relationship between the size of the unit and the number of units needed. As students share their findings, annotate their work samples to make the learning intentions explicit. Photos of objects measured with the rods lined up underneath </w:t>
      </w:r>
      <w:r w:rsidR="79D79B6E" w:rsidRPr="00253A68">
        <w:t>support</w:t>
      </w:r>
      <w:r w:rsidRPr="00253A68">
        <w:t xml:space="preserve"> student understanding. </w:t>
      </w:r>
      <w:r w:rsidR="79D79B6E" w:rsidRPr="00253A68">
        <w:t>Ask</w:t>
      </w:r>
      <w:r w:rsidR="009B263F">
        <w:t xml:space="preserve"> students:</w:t>
      </w:r>
    </w:p>
    <w:p w14:paraId="7899C04A" w14:textId="63675D98" w:rsidR="7B4A2775" w:rsidRPr="00253A68" w:rsidRDefault="7B4A2775" w:rsidP="00253A68">
      <w:pPr>
        <w:pStyle w:val="ListBullet"/>
        <w:ind w:left="1134"/>
      </w:pPr>
      <w:r w:rsidRPr="00253A68">
        <w:t>What happened when we used different rods to measure the length of our objects?</w:t>
      </w:r>
    </w:p>
    <w:p w14:paraId="3749B1A2" w14:textId="0F7E858F" w:rsidR="7B4A2775" w:rsidRPr="00253A68" w:rsidRDefault="7B4A2775" w:rsidP="00253A68">
      <w:pPr>
        <w:pStyle w:val="ListBullet"/>
        <w:ind w:left="1134"/>
      </w:pPr>
      <w:r w:rsidRPr="00253A68">
        <w:t>Were some rods easier to measure than others?</w:t>
      </w:r>
    </w:p>
    <w:p w14:paraId="5CAF3037" w14:textId="03D683AA" w:rsidR="7B4A2775" w:rsidRPr="00253A68" w:rsidRDefault="7B4A2775" w:rsidP="00253A68">
      <w:pPr>
        <w:pStyle w:val="ListBullet"/>
        <w:ind w:left="1134"/>
      </w:pPr>
      <w:r w:rsidRPr="00253A68">
        <w:t>How can we say how long something is if the rods have a bit left over at the end?</w:t>
      </w:r>
    </w:p>
    <w:p w14:paraId="5466DF0F" w14:textId="5785B386" w:rsidR="7B4A2775" w:rsidRPr="00253A68" w:rsidRDefault="7B4A2775" w:rsidP="00253A68">
      <w:pPr>
        <w:pStyle w:val="ListBullet"/>
        <w:ind w:left="1134"/>
      </w:pPr>
      <w:r w:rsidRPr="00253A68">
        <w:t>How did the table help you to compare the units used to measure the objects?</w:t>
      </w:r>
    </w:p>
    <w:p w14:paraId="7EC8B496" w14:textId="19780989" w:rsidR="7B4A2775" w:rsidRPr="00253A68" w:rsidRDefault="6C7866A9" w:rsidP="00253A68">
      <w:pPr>
        <w:pStyle w:val="ListBullet"/>
        <w:ind w:left="1134"/>
      </w:pPr>
      <w:r w:rsidRPr="00253A68">
        <w:t xml:space="preserve">When information is recorded in a table, do you notice any patterns? (Students may articulate that 2 pink rods </w:t>
      </w:r>
      <w:r w:rsidR="0BE7DF7C" w:rsidRPr="00253A68">
        <w:t>together are</w:t>
      </w:r>
      <w:r w:rsidRPr="00253A68">
        <w:t xml:space="preserve"> the same length as</w:t>
      </w:r>
      <w:r w:rsidR="03791641" w:rsidRPr="00253A68">
        <w:t xml:space="preserve"> one</w:t>
      </w:r>
      <w:r w:rsidRPr="00253A68">
        <w:t xml:space="preserve"> brown rod)</w:t>
      </w:r>
    </w:p>
    <w:p w14:paraId="077BE1D1" w14:textId="77777777" w:rsidR="008C3201" w:rsidRDefault="008C3201" w:rsidP="008C320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3201" w14:paraId="243DE75B" w14:textId="77777777" w:rsidTr="00275B34">
        <w:trPr>
          <w:cnfStyle w:val="100000000000" w:firstRow="1" w:lastRow="0" w:firstColumn="0" w:lastColumn="0" w:oddVBand="0" w:evenVBand="0" w:oddHBand="0" w:evenHBand="0" w:firstRowFirstColumn="0" w:firstRowLastColumn="0" w:lastRowFirstColumn="0" w:lastRowLastColumn="0"/>
        </w:trPr>
        <w:tc>
          <w:tcPr>
            <w:tcW w:w="1667" w:type="pct"/>
          </w:tcPr>
          <w:p w14:paraId="3692D117" w14:textId="77777777" w:rsidR="008C3201" w:rsidRDefault="008C3201" w:rsidP="007B6C82">
            <w:r w:rsidRPr="005826E5">
              <w:t>Assessment opportunities</w:t>
            </w:r>
          </w:p>
        </w:tc>
        <w:tc>
          <w:tcPr>
            <w:tcW w:w="1667" w:type="pct"/>
          </w:tcPr>
          <w:p w14:paraId="396C21BE" w14:textId="77777777" w:rsidR="008C3201" w:rsidRDefault="008C3201" w:rsidP="007B6C82">
            <w:r w:rsidRPr="005826E5">
              <w:t>Too hard?</w:t>
            </w:r>
          </w:p>
        </w:tc>
        <w:tc>
          <w:tcPr>
            <w:tcW w:w="1667" w:type="pct"/>
          </w:tcPr>
          <w:p w14:paraId="04574D52" w14:textId="77777777" w:rsidR="008C3201" w:rsidRDefault="008C3201" w:rsidP="007B6C82">
            <w:r w:rsidRPr="005826E5">
              <w:t>Too easy?</w:t>
            </w:r>
          </w:p>
        </w:tc>
      </w:tr>
      <w:tr w:rsidR="008C3201" w14:paraId="67247B54" w14:textId="77777777" w:rsidTr="00275B34">
        <w:trPr>
          <w:cnfStyle w:val="000000100000" w:firstRow="0" w:lastRow="0" w:firstColumn="0" w:lastColumn="0" w:oddVBand="0" w:evenVBand="0" w:oddHBand="1" w:evenHBand="0" w:firstRowFirstColumn="0" w:firstRowLastColumn="0" w:lastRowFirstColumn="0" w:lastRowLastColumn="0"/>
        </w:trPr>
        <w:tc>
          <w:tcPr>
            <w:tcW w:w="1667" w:type="pct"/>
          </w:tcPr>
          <w:p w14:paraId="583CA37B" w14:textId="3CEBF7CD" w:rsidR="46B5B4EF" w:rsidRDefault="008C3201" w:rsidP="46B5B4EF">
            <w:r>
              <w:t>What to look for</w:t>
            </w:r>
            <w:r w:rsidR="00944B22">
              <w:t>:</w:t>
            </w:r>
          </w:p>
          <w:p w14:paraId="550C0028" w14:textId="47F4968A" w:rsidR="46B5B4EF" w:rsidRPr="009C2B64" w:rsidRDefault="0B019DE7" w:rsidP="005C57EE">
            <w:pPr>
              <w:pStyle w:val="ListBullet"/>
              <w:rPr>
                <w:b/>
                <w:bCs/>
              </w:rPr>
            </w:pPr>
            <w:r w:rsidRPr="0B019DE7">
              <w:rPr>
                <w:rFonts w:eastAsia="Arial"/>
              </w:rPr>
              <w:t>Are</w:t>
            </w:r>
            <w:r w:rsidR="46B5B4EF" w:rsidRPr="46B5B4EF">
              <w:rPr>
                <w:rFonts w:eastAsia="Arial"/>
              </w:rPr>
              <w:t xml:space="preserve"> </w:t>
            </w:r>
            <w:r w:rsidR="46B5B4EF" w:rsidRPr="00E05636">
              <w:t xml:space="preserve">students </w:t>
            </w:r>
            <w:r w:rsidRPr="00E05636">
              <w:t xml:space="preserve">reflecting </w:t>
            </w:r>
            <w:r w:rsidR="46B5B4EF" w:rsidRPr="00E05636">
              <w:t xml:space="preserve">and </w:t>
            </w:r>
            <w:r w:rsidRPr="00E05636">
              <w:t>adopting</w:t>
            </w:r>
            <w:r w:rsidR="46B5B4EF" w:rsidRPr="00E05636">
              <w:t xml:space="preserve"> ideas and strategies</w:t>
            </w:r>
            <w:r w:rsidRPr="00E05636">
              <w:t xml:space="preserve"> as they listen to others, and how do they communicate so that others can understand?</w:t>
            </w:r>
            <w:r w:rsidR="46B5B4EF" w:rsidRPr="00E05636">
              <w:t xml:space="preserve"> </w:t>
            </w:r>
            <w:r w:rsidR="46B5B4EF" w:rsidRPr="007C6196">
              <w:rPr>
                <w:rStyle w:val="Strong"/>
              </w:rPr>
              <w:t>(</w:t>
            </w:r>
            <w:r w:rsidR="00B95578" w:rsidRPr="007C6196">
              <w:rPr>
                <w:rStyle w:val="Strong"/>
              </w:rPr>
              <w:t>MAO-WM-01</w:t>
            </w:r>
            <w:r w:rsidR="007C6196" w:rsidRPr="007C6196">
              <w:rPr>
                <w:rStyle w:val="Strong"/>
              </w:rPr>
              <w:t>)</w:t>
            </w:r>
          </w:p>
          <w:p w14:paraId="4EB6ECD4" w14:textId="62593C95" w:rsidR="000E013E" w:rsidRPr="00E05636" w:rsidRDefault="6E6BA76E" w:rsidP="005C57EE">
            <w:pPr>
              <w:pStyle w:val="ListBullet"/>
            </w:pPr>
            <w:r>
              <w:lastRenderedPageBreak/>
              <w:t xml:space="preserve">Can students compare and </w:t>
            </w:r>
            <w:r w:rsidR="43C7B7B7">
              <w:t xml:space="preserve">group </w:t>
            </w:r>
            <w:r>
              <w:t xml:space="preserve">lengths using direct comparison? </w:t>
            </w:r>
            <w:r w:rsidRPr="007C6196">
              <w:rPr>
                <w:rStyle w:val="Strong"/>
              </w:rPr>
              <w:t>(</w:t>
            </w:r>
            <w:r w:rsidR="00B95578" w:rsidRPr="007C6196">
              <w:rPr>
                <w:rStyle w:val="Strong"/>
              </w:rPr>
              <w:t>MAO-WM-01</w:t>
            </w:r>
            <w:r w:rsidR="00054775" w:rsidRPr="007C6196">
              <w:rPr>
                <w:rStyle w:val="Strong"/>
              </w:rPr>
              <w:t xml:space="preserve">, </w:t>
            </w:r>
            <w:r w:rsidRPr="007C6196">
              <w:rPr>
                <w:rStyle w:val="Strong"/>
              </w:rPr>
              <w:t>MAE-GM-02)</w:t>
            </w:r>
          </w:p>
          <w:p w14:paraId="68E69C3D" w14:textId="1019ED34" w:rsidR="46B5B4EF" w:rsidRPr="00E05636" w:rsidRDefault="66B08BB4" w:rsidP="005C57EE">
            <w:pPr>
              <w:pStyle w:val="ListBullet"/>
            </w:pPr>
            <w:r w:rsidRPr="00E05636">
              <w:t xml:space="preserve">Are students using the comparative language to describe the lengths? </w:t>
            </w:r>
            <w:r w:rsidR="6E6BA76E" w:rsidRPr="007C6196">
              <w:rPr>
                <w:rStyle w:val="Strong"/>
              </w:rPr>
              <w:t>(</w:t>
            </w:r>
            <w:r w:rsidR="00B95578" w:rsidRPr="007C6196">
              <w:rPr>
                <w:rStyle w:val="Strong"/>
              </w:rPr>
              <w:t>MAO-WM-01</w:t>
            </w:r>
            <w:r w:rsidR="00054775" w:rsidRPr="007C6196">
              <w:rPr>
                <w:rStyle w:val="Strong"/>
              </w:rPr>
              <w:t xml:space="preserve">, </w:t>
            </w:r>
            <w:r w:rsidR="6E6BA76E" w:rsidRPr="007C6196">
              <w:rPr>
                <w:rStyle w:val="Strong"/>
              </w:rPr>
              <w:t>MAE-GM-02)</w:t>
            </w:r>
          </w:p>
          <w:p w14:paraId="255A6A0D" w14:textId="652AC4AC" w:rsidR="77D05400" w:rsidRPr="00E05636" w:rsidRDefault="77D05400" w:rsidP="005C57EE">
            <w:pPr>
              <w:pStyle w:val="ListBullet"/>
            </w:pPr>
            <w:r w:rsidRPr="77D05400">
              <w:t xml:space="preserve">Are students using measuring techniques such as end to end, no </w:t>
            </w:r>
            <w:proofErr w:type="gramStart"/>
            <w:r w:rsidRPr="77D05400">
              <w:t>gaps</w:t>
            </w:r>
            <w:proofErr w:type="gramEnd"/>
            <w:r w:rsidRPr="77D05400">
              <w:t xml:space="preserve"> or overlaps, measuring in a straight line? </w:t>
            </w:r>
            <w:r w:rsidRPr="007C6196">
              <w:rPr>
                <w:rStyle w:val="Strong"/>
              </w:rPr>
              <w:t>(</w:t>
            </w:r>
            <w:r w:rsidR="00B95578" w:rsidRPr="007C6196">
              <w:rPr>
                <w:rStyle w:val="Strong"/>
              </w:rPr>
              <w:t>MAO-WM-01</w:t>
            </w:r>
            <w:r w:rsidR="00054775" w:rsidRPr="007C6196">
              <w:rPr>
                <w:rStyle w:val="Strong"/>
              </w:rPr>
              <w:t xml:space="preserve">, </w:t>
            </w:r>
            <w:r w:rsidRPr="007C6196">
              <w:rPr>
                <w:rStyle w:val="Strong"/>
              </w:rPr>
              <w:t>MA1-GM-02)</w:t>
            </w:r>
          </w:p>
          <w:p w14:paraId="030805DD" w14:textId="766359A8" w:rsidR="77D05400" w:rsidRPr="009C2B64" w:rsidRDefault="77D05400" w:rsidP="005C57EE">
            <w:pPr>
              <w:pStyle w:val="ListBullet"/>
              <w:rPr>
                <w:b/>
                <w:bCs/>
              </w:rPr>
            </w:pPr>
            <w:r w:rsidRPr="77D05400">
              <w:t xml:space="preserve">What strategies do students use when estimating lengths and revising estimates when provided with more information? </w:t>
            </w:r>
            <w:r w:rsidRPr="007C6196">
              <w:rPr>
                <w:rStyle w:val="Strong"/>
              </w:rPr>
              <w:t>(</w:t>
            </w:r>
            <w:r w:rsidR="00B95578" w:rsidRPr="007C6196">
              <w:rPr>
                <w:rStyle w:val="Strong"/>
              </w:rPr>
              <w:t>MAO-WM-01</w:t>
            </w:r>
            <w:r w:rsidR="00054775" w:rsidRPr="007C6196">
              <w:rPr>
                <w:rStyle w:val="Strong"/>
              </w:rPr>
              <w:t xml:space="preserve">, </w:t>
            </w:r>
            <w:r w:rsidRPr="007C6196">
              <w:rPr>
                <w:rStyle w:val="Strong"/>
              </w:rPr>
              <w:t>MA1-GM-02)</w:t>
            </w:r>
          </w:p>
          <w:p w14:paraId="78154622" w14:textId="56C544A1" w:rsidR="77D05400" w:rsidRPr="009C2B64" w:rsidRDefault="77D05400" w:rsidP="005C57EE">
            <w:pPr>
              <w:pStyle w:val="ListBullet"/>
              <w:rPr>
                <w:b/>
                <w:bCs/>
              </w:rPr>
            </w:pPr>
            <w:r w:rsidRPr="77D05400">
              <w:t xml:space="preserve">How do students describe the relationship between the size of the unit and the number of units needed? </w:t>
            </w:r>
            <w:r w:rsidRPr="007C6196">
              <w:rPr>
                <w:rStyle w:val="Strong"/>
              </w:rPr>
              <w:lastRenderedPageBreak/>
              <w:t>(</w:t>
            </w:r>
            <w:r w:rsidR="00B95578" w:rsidRPr="007C6196">
              <w:rPr>
                <w:rStyle w:val="Strong"/>
              </w:rPr>
              <w:t>MAO-WM-01</w:t>
            </w:r>
            <w:r w:rsidR="00054775" w:rsidRPr="007C6196">
              <w:rPr>
                <w:rStyle w:val="Strong"/>
              </w:rPr>
              <w:t xml:space="preserve">, </w:t>
            </w:r>
            <w:r w:rsidRPr="007C6196">
              <w:rPr>
                <w:rStyle w:val="Strong"/>
              </w:rPr>
              <w:t>MA1-GM-02)</w:t>
            </w:r>
          </w:p>
          <w:p w14:paraId="280C3C2B" w14:textId="753BF85D" w:rsidR="77D05400" w:rsidRDefault="77D05400" w:rsidP="005C57EE">
            <w:pPr>
              <w:pStyle w:val="ListBullet"/>
            </w:pPr>
            <w:r w:rsidRPr="77D05400">
              <w:t xml:space="preserve">Did students notice that some units are more accurate than others, some units have leftovers and some line up neatly? How did they explain it? </w:t>
            </w:r>
            <w:r w:rsidR="005D2BBF" w:rsidRPr="007C6196">
              <w:rPr>
                <w:rStyle w:val="Strong"/>
              </w:rPr>
              <w:t>(</w:t>
            </w:r>
            <w:r w:rsidR="00B95578" w:rsidRPr="007C6196">
              <w:rPr>
                <w:rStyle w:val="Strong"/>
              </w:rPr>
              <w:t>MAO-WM-01</w:t>
            </w:r>
            <w:r w:rsidR="005D2BBF" w:rsidRPr="007C6196">
              <w:rPr>
                <w:rStyle w:val="Strong"/>
              </w:rPr>
              <w:t>, MA1-GM-02)</w:t>
            </w:r>
          </w:p>
          <w:p w14:paraId="0D81D2BB" w14:textId="14FB5FF4" w:rsidR="008C3201" w:rsidRDefault="6736E7F2" w:rsidP="007B6C82">
            <w:r>
              <w:t>What to collect:</w:t>
            </w:r>
          </w:p>
          <w:p w14:paraId="7DBF7A98" w14:textId="677AC68C" w:rsidR="003108FF" w:rsidRPr="00E05636" w:rsidRDefault="00820DC4" w:rsidP="005C57EE">
            <w:pPr>
              <w:pStyle w:val="ListBullet"/>
            </w:pPr>
            <w:r>
              <w:t>p</w:t>
            </w:r>
            <w:r w:rsidR="003108FF">
              <w:t>hotographs of E</w:t>
            </w:r>
            <w:r>
              <w:t>arly Stage 1</w:t>
            </w:r>
            <w:r w:rsidR="003108FF">
              <w:t xml:space="preserve"> students measuring objects </w:t>
            </w:r>
            <w:r w:rsidR="003108FF" w:rsidRPr="007C6196">
              <w:rPr>
                <w:rStyle w:val="Strong"/>
              </w:rPr>
              <w:t>(MAE-GM-02</w:t>
            </w:r>
            <w:r w:rsidR="00054775" w:rsidRPr="007C6196">
              <w:rPr>
                <w:rStyle w:val="Strong"/>
              </w:rPr>
              <w:t>, MAE-GM-02</w:t>
            </w:r>
            <w:r w:rsidR="003108FF" w:rsidRPr="007C6196">
              <w:rPr>
                <w:rStyle w:val="Strong"/>
              </w:rPr>
              <w:t>)</w:t>
            </w:r>
          </w:p>
          <w:p w14:paraId="3FAA2D2F" w14:textId="4E865C84" w:rsidR="000831E4" w:rsidRPr="00486557" w:rsidRDefault="00820DC4" w:rsidP="005C57EE">
            <w:pPr>
              <w:pStyle w:val="ListBullet"/>
              <w:rPr>
                <w:b/>
                <w:bCs/>
              </w:rPr>
            </w:pPr>
            <w:r>
              <w:t>w</w:t>
            </w:r>
            <w:r w:rsidR="00A07391">
              <w:t>ork sample</w:t>
            </w:r>
            <w:r w:rsidR="00A35BF2">
              <w:t xml:space="preserve"> of the </w:t>
            </w:r>
            <w:r w:rsidR="00A07391">
              <w:t xml:space="preserve">table that </w:t>
            </w:r>
            <w:r w:rsidR="681D82DF">
              <w:t>students used to record</w:t>
            </w:r>
            <w:r w:rsidR="00A07391">
              <w:t xml:space="preserve"> data</w:t>
            </w:r>
            <w:r w:rsidR="003A0D1B">
              <w:t xml:space="preserve"> </w:t>
            </w:r>
            <w:r w:rsidR="003A0D1B" w:rsidRPr="007C6196">
              <w:rPr>
                <w:rStyle w:val="Strong"/>
              </w:rPr>
              <w:t>(</w:t>
            </w:r>
            <w:r w:rsidR="00B95578" w:rsidRPr="007C6196">
              <w:rPr>
                <w:rStyle w:val="Strong"/>
              </w:rPr>
              <w:t>MAO-WM-01</w:t>
            </w:r>
            <w:r w:rsidR="003A0D1B" w:rsidRPr="007C6196">
              <w:rPr>
                <w:rStyle w:val="Strong"/>
              </w:rPr>
              <w:t>, MA1-GM-02)</w:t>
            </w:r>
          </w:p>
          <w:p w14:paraId="487E0D86" w14:textId="473365C6" w:rsidR="00EB2B4A" w:rsidRPr="00112DA4" w:rsidRDefault="00820DC4" w:rsidP="005C57EE">
            <w:pPr>
              <w:pStyle w:val="ListBullet"/>
            </w:pPr>
            <w:r>
              <w:t>o</w:t>
            </w:r>
            <w:r w:rsidR="0097288C">
              <w:t>bservation checklist</w:t>
            </w:r>
            <w:r w:rsidR="00B74C47">
              <w:t xml:space="preserve"> for students demonstrating </w:t>
            </w:r>
            <w:r w:rsidR="0097288C">
              <w:t>correct measurement</w:t>
            </w:r>
            <w:r w:rsidR="005D2541">
              <w:t>.</w:t>
            </w:r>
            <w:r w:rsidR="00112DA4">
              <w:t xml:space="preserve"> </w:t>
            </w:r>
            <w:r w:rsidR="00D77CF2" w:rsidRPr="007C6196">
              <w:rPr>
                <w:rStyle w:val="Strong"/>
              </w:rPr>
              <w:t>(MAE-GM-02</w:t>
            </w:r>
            <w:r w:rsidR="007C6196" w:rsidRPr="007C6196">
              <w:rPr>
                <w:rStyle w:val="Strong"/>
              </w:rPr>
              <w:t xml:space="preserve">, </w:t>
            </w:r>
            <w:r w:rsidR="00D77CF2" w:rsidRPr="007C6196">
              <w:rPr>
                <w:rStyle w:val="Strong"/>
              </w:rPr>
              <w:t>MA1-GM-02)</w:t>
            </w:r>
          </w:p>
        </w:tc>
        <w:tc>
          <w:tcPr>
            <w:tcW w:w="1667" w:type="pct"/>
          </w:tcPr>
          <w:p w14:paraId="406EB45E" w14:textId="5DD03D0A" w:rsidR="003A59AF" w:rsidRDefault="00061DB2" w:rsidP="007C4308">
            <w:r>
              <w:lastRenderedPageBreak/>
              <w:t>Students do not understand how to line up objects for direct comparison</w:t>
            </w:r>
            <w:r w:rsidR="00944B22">
              <w:t xml:space="preserve">. </w:t>
            </w:r>
            <w:r w:rsidR="007C4308">
              <w:t>D</w:t>
            </w:r>
            <w:r w:rsidR="6A0FB19B">
              <w:t>emonstrate how to line up objects using the edge of a desk to ensure that the objects being compared have the same starting point.</w:t>
            </w:r>
          </w:p>
          <w:p w14:paraId="4A0E92F3" w14:textId="74B37DF2" w:rsidR="002357A1" w:rsidRDefault="54F15B54" w:rsidP="007C4308">
            <w:pPr>
              <w:pStyle w:val="ListBullet"/>
              <w:numPr>
                <w:ilvl w:val="0"/>
                <w:numId w:val="0"/>
              </w:numPr>
            </w:pPr>
            <w:r>
              <w:t xml:space="preserve">Students may not recognise the need to </w:t>
            </w:r>
            <w:r>
              <w:lastRenderedPageBreak/>
              <w:t>measure length with consistent informal units</w:t>
            </w:r>
            <w:r w:rsidR="007C4308">
              <w:t>.</w:t>
            </w:r>
          </w:p>
          <w:p w14:paraId="23718DBE" w14:textId="62CB3C19" w:rsidR="002357A1" w:rsidRPr="00944B22" w:rsidRDefault="007C4308" w:rsidP="00944B22">
            <w:pPr>
              <w:pStyle w:val="ListBullet"/>
            </w:pPr>
            <w:r w:rsidRPr="00944B22">
              <w:t>S</w:t>
            </w:r>
            <w:r w:rsidR="5D20EA01" w:rsidRPr="00944B22">
              <w:t xml:space="preserve">upport students to </w:t>
            </w:r>
            <w:r w:rsidR="00EC50F8" w:rsidRPr="00944B22">
              <w:t>use</w:t>
            </w:r>
            <w:r w:rsidR="5D20EA01" w:rsidRPr="00944B22">
              <w:t xml:space="preserve"> correct measurement techniques </w:t>
            </w:r>
            <w:r w:rsidR="00EC50F8" w:rsidRPr="00944B22">
              <w:t xml:space="preserve">when </w:t>
            </w:r>
            <w:r w:rsidR="5D20EA01" w:rsidRPr="00944B22">
              <w:t>lining up units end to end without gaps or overlaps</w:t>
            </w:r>
            <w:r w:rsidR="00EC50F8" w:rsidRPr="00944B22">
              <w:t>.</w:t>
            </w:r>
          </w:p>
          <w:p w14:paraId="7B05E93B" w14:textId="2C285C81" w:rsidR="008C3201" w:rsidRDefault="007C4308" w:rsidP="00944B22">
            <w:pPr>
              <w:pStyle w:val="ListBullet"/>
            </w:pPr>
            <w:r w:rsidRPr="00944B22">
              <w:t>E</w:t>
            </w:r>
            <w:r w:rsidR="79770589" w:rsidRPr="00944B22">
              <w:t xml:space="preserve">xplain that, when </w:t>
            </w:r>
            <w:r w:rsidR="00EB54B2" w:rsidRPr="00944B22">
              <w:t>using</w:t>
            </w:r>
            <w:r w:rsidR="79770589" w:rsidRPr="00944B22">
              <w:t xml:space="preserve"> different units, it </w:t>
            </w:r>
            <w:r w:rsidR="00EB54B2" w:rsidRPr="00944B22">
              <w:t>is</w:t>
            </w:r>
            <w:r w:rsidR="79770589" w:rsidRPr="00944B22">
              <w:t xml:space="preserve"> difficult to describe how long our object is. For example, the length of the scissors can be described as </w:t>
            </w:r>
            <w:r w:rsidR="03791641" w:rsidRPr="00944B22">
              <w:t>one</w:t>
            </w:r>
            <w:r w:rsidR="79770589" w:rsidRPr="00944B22">
              <w:t xml:space="preserve"> green, </w:t>
            </w:r>
            <w:r w:rsidR="0016241E" w:rsidRPr="00944B22">
              <w:t>2</w:t>
            </w:r>
            <w:r w:rsidR="79770589" w:rsidRPr="00944B22">
              <w:t xml:space="preserve"> blue and </w:t>
            </w:r>
            <w:r w:rsidR="0016241E" w:rsidRPr="00944B22">
              <w:t>3</w:t>
            </w:r>
            <w:r w:rsidR="79770589" w:rsidRPr="00944B22">
              <w:t xml:space="preserve"> red rods long. </w:t>
            </w:r>
            <w:r w:rsidR="0094671D" w:rsidRPr="00944B22">
              <w:t>It is easier to describe when all the units are the same.</w:t>
            </w:r>
          </w:p>
        </w:tc>
        <w:tc>
          <w:tcPr>
            <w:tcW w:w="1667" w:type="pct"/>
          </w:tcPr>
          <w:p w14:paraId="030F87CC" w14:textId="780C170B" w:rsidR="008C3201" w:rsidRPr="00045F39" w:rsidRDefault="5D20EA01" w:rsidP="007C4308">
            <w:r>
              <w:lastRenderedPageBreak/>
              <w:t>Students can articulate the relationship between the size of the rods and the number of rods</w:t>
            </w:r>
            <w:r w:rsidR="007C4308">
              <w:t>.</w:t>
            </w:r>
            <w:r w:rsidR="00045F39">
              <w:t xml:space="preserve"> </w:t>
            </w:r>
            <w:r w:rsidR="007C4308">
              <w:t>G</w:t>
            </w:r>
            <w:r w:rsidR="185B9134">
              <w:t xml:space="preserve">ive students another item in the classroom and have them estimate its length using </w:t>
            </w:r>
            <w:r w:rsidR="0016241E">
              <w:t>specific-coloured</w:t>
            </w:r>
            <w:r w:rsidR="185B9134">
              <w:t xml:space="preserve"> rods. For example, how many white rods and how </w:t>
            </w:r>
            <w:r w:rsidR="185B9134">
              <w:lastRenderedPageBreak/>
              <w:t xml:space="preserve">many red rods are needed to measure the same object? </w:t>
            </w:r>
            <w:r w:rsidR="00FB1ABB">
              <w:t>Ask s</w:t>
            </w:r>
            <w:r w:rsidR="185B9134">
              <w:t xml:space="preserve">tudents </w:t>
            </w:r>
            <w:r w:rsidR="00FB1ABB">
              <w:t xml:space="preserve">to </w:t>
            </w:r>
            <w:r w:rsidR="185B9134">
              <w:t>justify their answers. For example, if the red rods are double the length of the white rods, students will need double the number of white rods for each red rod.</w:t>
            </w:r>
          </w:p>
          <w:p w14:paraId="05F01A10" w14:textId="038B7F08" w:rsidR="008C3201" w:rsidRDefault="007C4308" w:rsidP="007C4308">
            <w:r>
              <w:t>S</w:t>
            </w:r>
            <w:r w:rsidR="03E514ED" w:rsidRPr="40624025">
              <w:t xml:space="preserve">tudents estimate and justify how many rods they would need to measure </w:t>
            </w:r>
            <w:r w:rsidR="03E514ED" w:rsidRPr="00E05636">
              <w:t>objects</w:t>
            </w:r>
            <w:r w:rsidR="03E514ED" w:rsidRPr="40624025">
              <w:t xml:space="preserve"> outside the classroom. Ask whether the rods provided are the best way of doing this, or if there is a different informal unit that could be used</w:t>
            </w:r>
            <w:r w:rsidR="00DB4493">
              <w:t>.</w:t>
            </w:r>
          </w:p>
        </w:tc>
      </w:tr>
    </w:tbl>
    <w:p w14:paraId="54B0A8FC" w14:textId="74644489" w:rsidR="008C3201" w:rsidRPr="0005541B" w:rsidRDefault="7DF7ACBB" w:rsidP="0005541B">
      <w:pPr>
        <w:pStyle w:val="Heading2"/>
      </w:pPr>
      <w:bookmarkStart w:id="27" w:name="_Lesson_3:_Messy"/>
      <w:bookmarkStart w:id="28" w:name="_Toc130309478"/>
      <w:bookmarkEnd w:id="27"/>
      <w:r>
        <w:lastRenderedPageBreak/>
        <w:t>Lesson 3: Messy lengths</w:t>
      </w:r>
      <w:bookmarkEnd w:id="28"/>
    </w:p>
    <w:p w14:paraId="184FA218" w14:textId="52B8F4BA" w:rsidR="008C3201" w:rsidRDefault="7DF7ACBB" w:rsidP="002176DE">
      <w:pPr>
        <w:pStyle w:val="Featurepink"/>
      </w:pPr>
      <w:r w:rsidRPr="7B4A2775">
        <w:rPr>
          <w:rStyle w:val="Strong"/>
        </w:rPr>
        <w:t>Core concept</w:t>
      </w:r>
      <w:r w:rsidRPr="7B4A2775">
        <w:rPr>
          <w:b/>
          <w:bCs/>
        </w:rPr>
        <w:t>:</w:t>
      </w:r>
      <w:r>
        <w:t xml:space="preserve"> </w:t>
      </w:r>
      <w:r w:rsidR="008D27A3">
        <w:t>Mathematicians estimate lengths and account for leftovers.</w:t>
      </w:r>
    </w:p>
    <w:p w14:paraId="420A1E54"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0720254A" w14:textId="77777777" w:rsidTr="00F37F5A">
        <w:trPr>
          <w:cnfStyle w:val="100000000000" w:firstRow="1" w:lastRow="0" w:firstColumn="0" w:lastColumn="0" w:oddVBand="0" w:evenVBand="0" w:oddHBand="0" w:evenHBand="0" w:firstRowFirstColumn="0" w:firstRowLastColumn="0" w:lastRowFirstColumn="0" w:lastRowLastColumn="0"/>
        </w:trPr>
        <w:tc>
          <w:tcPr>
            <w:tcW w:w="2500" w:type="pct"/>
          </w:tcPr>
          <w:p w14:paraId="193A4B6B" w14:textId="2A09023F" w:rsidR="008C3201" w:rsidRDefault="008C3201" w:rsidP="007B6C82">
            <w:r w:rsidRPr="00C620D2">
              <w:t>Learning intentions</w:t>
            </w:r>
          </w:p>
        </w:tc>
        <w:tc>
          <w:tcPr>
            <w:tcW w:w="2500" w:type="pct"/>
          </w:tcPr>
          <w:p w14:paraId="6C6C059C" w14:textId="77777777" w:rsidR="008C3201" w:rsidRDefault="008C3201" w:rsidP="007B6C82">
            <w:r w:rsidRPr="00C620D2">
              <w:t>Success criteria</w:t>
            </w:r>
          </w:p>
        </w:tc>
      </w:tr>
      <w:tr w:rsidR="008C3201" w14:paraId="2A608B43" w14:textId="77777777" w:rsidTr="00F37F5A">
        <w:trPr>
          <w:cnfStyle w:val="000000100000" w:firstRow="0" w:lastRow="0" w:firstColumn="0" w:lastColumn="0" w:oddVBand="0" w:evenVBand="0" w:oddHBand="1" w:evenHBand="0" w:firstRowFirstColumn="0" w:firstRowLastColumn="0" w:lastRowFirstColumn="0" w:lastRowLastColumn="0"/>
        </w:trPr>
        <w:tc>
          <w:tcPr>
            <w:tcW w:w="2500" w:type="pct"/>
          </w:tcPr>
          <w:p w14:paraId="774345D8" w14:textId="77777777" w:rsidR="008C3201" w:rsidRPr="00B80AAD" w:rsidRDefault="008C3201" w:rsidP="007B6C82">
            <w:r>
              <w:t>All students are learning that:</w:t>
            </w:r>
          </w:p>
          <w:p w14:paraId="77A0E6E2" w14:textId="0C2A9535" w:rsidR="008C3201" w:rsidRPr="00E05636" w:rsidRDefault="52691C04" w:rsidP="005C57EE">
            <w:pPr>
              <w:pStyle w:val="ListBullet"/>
            </w:pPr>
            <w:r w:rsidRPr="52691C04">
              <w:t xml:space="preserve">to measure length accurately, there should be no gaps or overlaps, and the units should be in straight </w:t>
            </w:r>
            <w:proofErr w:type="gramStart"/>
            <w:r w:rsidRPr="52691C04">
              <w:t>lines</w:t>
            </w:r>
            <w:proofErr w:type="gramEnd"/>
          </w:p>
          <w:p w14:paraId="442A5561" w14:textId="742149C0" w:rsidR="008C3201" w:rsidRPr="00E05636" w:rsidRDefault="52691C04" w:rsidP="00E05636">
            <w:pPr>
              <w:pStyle w:val="ListBullet"/>
            </w:pPr>
            <w:r>
              <w:t>numbers</w:t>
            </w:r>
            <w:r w:rsidR="00A43BBE">
              <w:t xml:space="preserve"> </w:t>
            </w:r>
            <w:r>
              <w:t>and units help accurately describe how big, tall</w:t>
            </w:r>
            <w:r w:rsidR="002F5ADC">
              <w:t>,</w:t>
            </w:r>
            <w:r>
              <w:t xml:space="preserve"> or long something</w:t>
            </w:r>
            <w:r w:rsidR="00A43BBE">
              <w:t xml:space="preserve"> </w:t>
            </w:r>
            <w:proofErr w:type="gramStart"/>
            <w:r>
              <w:t>is</w:t>
            </w:r>
            <w:proofErr w:type="gramEnd"/>
          </w:p>
          <w:p w14:paraId="7C5D56EC" w14:textId="0ADBF4AA" w:rsidR="4A50A35C" w:rsidRPr="00E05636" w:rsidRDefault="4DD6F008" w:rsidP="00E05636">
            <w:pPr>
              <w:pStyle w:val="ListBullet"/>
            </w:pPr>
            <w:r>
              <w:t xml:space="preserve">the unit of measurement chosen affects how many units are </w:t>
            </w:r>
            <w:proofErr w:type="gramStart"/>
            <w:r>
              <w:t>needed</w:t>
            </w:r>
            <w:proofErr w:type="gramEnd"/>
          </w:p>
          <w:p w14:paraId="7480A753" w14:textId="0FEC53F3" w:rsidR="3DA68EE4" w:rsidRDefault="3DA68EE4" w:rsidP="00E05636">
            <w:pPr>
              <w:pStyle w:val="ListBullet"/>
            </w:pPr>
            <w:r w:rsidRPr="00E05636">
              <w:t>‘</w:t>
            </w:r>
            <w:proofErr w:type="gramStart"/>
            <w:r w:rsidRPr="00E05636">
              <w:t>getting</w:t>
            </w:r>
            <w:proofErr w:type="gramEnd"/>
            <w:r w:rsidRPr="00E05636">
              <w:t xml:space="preserve"> our eye in’ helps create reasonable estimations</w:t>
            </w:r>
          </w:p>
          <w:p w14:paraId="3B72E09A" w14:textId="6473C626" w:rsidR="008C3201" w:rsidRDefault="6EE8AFAE" w:rsidP="00E05636">
            <w:pPr>
              <w:pStyle w:val="ListBullet"/>
            </w:pPr>
            <w:r w:rsidRPr="00E05636">
              <w:t>mathematicians</w:t>
            </w:r>
            <w:r w:rsidRPr="40624025">
              <w:rPr>
                <w:rFonts w:eastAsia="Calibri"/>
              </w:rPr>
              <w:t xml:space="preserve"> explain their </w:t>
            </w:r>
            <w:bookmarkStart w:id="29" w:name="_Int_2Wqcj9pM"/>
            <w:proofErr w:type="gramStart"/>
            <w:r w:rsidRPr="40624025">
              <w:rPr>
                <w:rFonts w:eastAsia="Calibri"/>
              </w:rPr>
              <w:t>thinking</w:t>
            </w:r>
            <w:bookmarkEnd w:id="29"/>
            <w:proofErr w:type="gramEnd"/>
            <w:r w:rsidRPr="40624025">
              <w:rPr>
                <w:rFonts w:eastAsia="Calibri"/>
              </w:rPr>
              <w:t xml:space="preserve"> so it makes sense to others.</w:t>
            </w:r>
          </w:p>
        </w:tc>
        <w:tc>
          <w:tcPr>
            <w:tcW w:w="2500" w:type="pct"/>
          </w:tcPr>
          <w:p w14:paraId="7402D296" w14:textId="754567A1" w:rsidR="5D20EA01" w:rsidRPr="00214FF6" w:rsidRDefault="008C3201" w:rsidP="00214FF6">
            <w:r>
              <w:t>All students can</w:t>
            </w:r>
            <w:r w:rsidR="00214FF6">
              <w:t xml:space="preserve"> </w:t>
            </w:r>
            <w:r w:rsidR="5D20EA01">
              <w:t>communicate their thinking and reasoning coherently and clearly</w:t>
            </w:r>
            <w:r w:rsidR="00FA4D19">
              <w:t>.</w:t>
            </w:r>
          </w:p>
          <w:p w14:paraId="7A5E1737" w14:textId="072C54BF" w:rsidR="008C3201" w:rsidRDefault="008C3201" w:rsidP="007B6C82">
            <w:r>
              <w:t>In addition, students working towards Early Stage 1 outcomes can:</w:t>
            </w:r>
          </w:p>
          <w:p w14:paraId="6F302AC3" w14:textId="33D4E577" w:rsidR="5D20EA01" w:rsidRPr="00E05636" w:rsidRDefault="5D20EA01" w:rsidP="005C57EE">
            <w:pPr>
              <w:pStyle w:val="ListBullet"/>
            </w:pPr>
            <w:r>
              <w:t>use pieces of string to determine halfway, more than halfway</w:t>
            </w:r>
            <w:r w:rsidR="009D5B52">
              <w:t>,</w:t>
            </w:r>
            <w:r>
              <w:t xml:space="preserve"> and less than </w:t>
            </w:r>
            <w:proofErr w:type="gramStart"/>
            <w:r>
              <w:t>halfway</w:t>
            </w:r>
            <w:proofErr w:type="gramEnd"/>
          </w:p>
          <w:p w14:paraId="4C2B19C9" w14:textId="0ADB7794" w:rsidR="008C3201" w:rsidRDefault="5D20EA01" w:rsidP="005C57EE">
            <w:pPr>
              <w:pStyle w:val="ListBullet"/>
            </w:pPr>
            <w:r>
              <w:t>divide a length into 2 equal parts</w:t>
            </w:r>
            <w:r w:rsidR="00B57430">
              <w:t>.</w:t>
            </w:r>
          </w:p>
          <w:p w14:paraId="2058A8EF" w14:textId="77777777" w:rsidR="008C3201" w:rsidRDefault="008C3201" w:rsidP="007B6C82">
            <w:r>
              <w:t>In addition, students working towards Stage 1 outcomes can:</w:t>
            </w:r>
          </w:p>
          <w:p w14:paraId="1A2D34AD" w14:textId="7269DA8F" w:rsidR="008C3201" w:rsidRPr="00E05636" w:rsidRDefault="52691C04" w:rsidP="005C57EE">
            <w:pPr>
              <w:pStyle w:val="ListBullet"/>
            </w:pPr>
            <w:r w:rsidRPr="52691C04">
              <w:t xml:space="preserve">measure lengths accurately using one </w:t>
            </w:r>
            <w:r w:rsidR="00CE7AD6">
              <w:t xml:space="preserve">building </w:t>
            </w:r>
            <w:r w:rsidRPr="52691C04">
              <w:t xml:space="preserve">brick, </w:t>
            </w:r>
            <w:r w:rsidR="00331F79">
              <w:t xml:space="preserve">and </w:t>
            </w:r>
            <w:r w:rsidRPr="52691C04">
              <w:t xml:space="preserve">mark and move without leaving gaps or </w:t>
            </w:r>
            <w:proofErr w:type="gramStart"/>
            <w:r w:rsidRPr="52691C04">
              <w:t>spaces</w:t>
            </w:r>
            <w:proofErr w:type="gramEnd"/>
          </w:p>
          <w:p w14:paraId="352663FB" w14:textId="2B718E5A" w:rsidR="008C3201" w:rsidRPr="00E05636" w:rsidRDefault="5AF81DB6" w:rsidP="00E05636">
            <w:pPr>
              <w:pStyle w:val="ListBullet"/>
            </w:pPr>
            <w:r>
              <w:t xml:space="preserve">describe how, the smaller the unit, the more </w:t>
            </w:r>
            <w:r w:rsidR="009F0A9D">
              <w:t xml:space="preserve">building </w:t>
            </w:r>
            <w:r w:rsidR="4DD6F008">
              <w:t>bricks</w:t>
            </w:r>
            <w:r>
              <w:t xml:space="preserve"> will </w:t>
            </w:r>
            <w:r w:rsidR="4DD6F008">
              <w:t>be needed</w:t>
            </w:r>
            <w:r>
              <w:t xml:space="preserve"> and the longer the unit, the fewer </w:t>
            </w:r>
            <w:r w:rsidR="009F0A9D">
              <w:t xml:space="preserve">building </w:t>
            </w:r>
            <w:r w:rsidR="4DD6F008">
              <w:lastRenderedPageBreak/>
              <w:t>bricks</w:t>
            </w:r>
            <w:r>
              <w:t xml:space="preserve"> will </w:t>
            </w:r>
            <w:r w:rsidR="4DD6F008">
              <w:t xml:space="preserve">be </w:t>
            </w:r>
            <w:proofErr w:type="gramStart"/>
            <w:r w:rsidR="4DD6F008">
              <w:t>needed</w:t>
            </w:r>
            <w:proofErr w:type="gramEnd"/>
          </w:p>
          <w:p w14:paraId="2582EA3A" w14:textId="2087137A" w:rsidR="008C3201" w:rsidRDefault="52691C04" w:rsidP="00E05636">
            <w:pPr>
              <w:pStyle w:val="ListBullet"/>
              <w:rPr>
                <w:rFonts w:asciiTheme="minorHAnsi" w:eastAsiaTheme="minorEastAsia" w:hAnsiTheme="minorHAnsi" w:cstheme="minorBidi"/>
              </w:rPr>
            </w:pPr>
            <w:r>
              <w:t>change estimates when provided with more information</w:t>
            </w:r>
            <w:r w:rsidR="00B57430">
              <w:t>.</w:t>
            </w:r>
          </w:p>
        </w:tc>
      </w:tr>
    </w:tbl>
    <w:p w14:paraId="36CDC4C5" w14:textId="70735994" w:rsidR="008C3201" w:rsidRPr="00F37F5A" w:rsidRDefault="008C3201" w:rsidP="00F37F5A">
      <w:pPr>
        <w:pStyle w:val="Heading3"/>
      </w:pPr>
      <w:bookmarkStart w:id="30" w:name="_Toc130309479"/>
      <w:r w:rsidRPr="00E04DAF">
        <w:lastRenderedPageBreak/>
        <w:t>Daily number sense</w:t>
      </w:r>
      <w:r>
        <w:t>:</w:t>
      </w:r>
      <w:r w:rsidRPr="00E04DAF">
        <w:t xml:space="preserve"> </w:t>
      </w:r>
      <w:r w:rsidR="00190397">
        <w:t>Number talk</w:t>
      </w:r>
      <w:r w:rsidRPr="00E04DAF">
        <w:t xml:space="preserve"> – </w:t>
      </w:r>
      <w:r w:rsidR="00190397">
        <w:t>20</w:t>
      </w:r>
      <w:r w:rsidRPr="00E04DAF">
        <w:t xml:space="preserve"> minutes</w:t>
      </w:r>
      <w:bookmarkEnd w:id="30"/>
    </w:p>
    <w:p w14:paraId="058625B1" w14:textId="77777777" w:rsidR="00F61DE8" w:rsidRPr="00F37F5A" w:rsidRDefault="0D00B978" w:rsidP="00F37F5A">
      <w:pPr>
        <w:pStyle w:val="ListNumber"/>
        <w:numPr>
          <w:ilvl w:val="0"/>
          <w:numId w:val="34"/>
        </w:numPr>
      </w:pPr>
      <w:r w:rsidRPr="00F37F5A">
        <w:t xml:space="preserve">Build student understanding of </w:t>
      </w:r>
      <w:r w:rsidR="00595637" w:rsidRPr="00F37F5A">
        <w:t>additive relationships through a number talk.</w:t>
      </w:r>
    </w:p>
    <w:p w14:paraId="36EB5213" w14:textId="0D0949FE" w:rsidR="004D173D" w:rsidRPr="00F37F5A" w:rsidRDefault="636C41E0" w:rsidP="00F37F5A">
      <w:pPr>
        <w:pStyle w:val="ListNumber"/>
      </w:pPr>
      <w:r w:rsidRPr="00F37F5A">
        <w:t xml:space="preserve">Display </w:t>
      </w:r>
      <w:hyperlink w:anchor="_Resource_2:_Tape" w:history="1">
        <w:r w:rsidR="00F37F5A">
          <w:rPr>
            <w:rStyle w:val="Hyperlink"/>
          </w:rPr>
          <w:t>Resource 2: Measuring lengths</w:t>
        </w:r>
      </w:hyperlink>
      <w:r w:rsidRPr="00F37F5A">
        <w:t xml:space="preserve">. Explain that Phil and Silvia have been measuring the length of 2 pieces of string using </w:t>
      </w:r>
      <w:r w:rsidR="009F0A9D" w:rsidRPr="00F37F5A">
        <w:t xml:space="preserve">building </w:t>
      </w:r>
      <w:r w:rsidR="00DD40BF" w:rsidRPr="00F37F5A">
        <w:t xml:space="preserve">bricks </w:t>
      </w:r>
      <w:r w:rsidRPr="00F37F5A">
        <w:t xml:space="preserve">and found that, when they combined their </w:t>
      </w:r>
      <w:r w:rsidR="009F0A9D" w:rsidRPr="00F37F5A">
        <w:t xml:space="preserve">building </w:t>
      </w:r>
      <w:r w:rsidR="00DD40BF" w:rsidRPr="00F37F5A">
        <w:t>bricks</w:t>
      </w:r>
      <w:r w:rsidRPr="00F37F5A">
        <w:t xml:space="preserve">, they had a total of 17. Phil knew his string was 9 </w:t>
      </w:r>
      <w:r w:rsidR="009F0A9D" w:rsidRPr="00F37F5A">
        <w:t xml:space="preserve">building </w:t>
      </w:r>
      <w:r w:rsidR="00DD40BF" w:rsidRPr="00F37F5A">
        <w:t xml:space="preserve">bricks </w:t>
      </w:r>
      <w:r w:rsidRPr="00F37F5A">
        <w:t xml:space="preserve">long. </w:t>
      </w:r>
      <w:r w:rsidR="12E573E4" w:rsidRPr="00F37F5A">
        <w:t>Ask</w:t>
      </w:r>
      <w:r w:rsidR="00CB7BC7">
        <w:t xml:space="preserve"> students</w:t>
      </w:r>
      <w:r w:rsidR="12E573E4" w:rsidRPr="00F37F5A">
        <w:t>:</w:t>
      </w:r>
    </w:p>
    <w:p w14:paraId="7AA229CF" w14:textId="2449F278" w:rsidR="001D5256" w:rsidRPr="00F37F5A" w:rsidRDefault="001D5256" w:rsidP="00F37F5A">
      <w:pPr>
        <w:pStyle w:val="ListBullet"/>
        <w:ind w:left="1134"/>
      </w:pPr>
      <w:r w:rsidRPr="00F37F5A">
        <w:t xml:space="preserve">How many </w:t>
      </w:r>
      <w:r w:rsidR="009F0A9D" w:rsidRPr="00F37F5A">
        <w:t xml:space="preserve">building </w:t>
      </w:r>
      <w:r w:rsidR="00DD40BF" w:rsidRPr="00F37F5A">
        <w:t xml:space="preserve">bricks </w:t>
      </w:r>
      <w:r w:rsidRPr="00F37F5A">
        <w:t>long was S</w:t>
      </w:r>
      <w:r w:rsidR="001761D4">
        <w:t>i</w:t>
      </w:r>
      <w:r w:rsidRPr="00F37F5A">
        <w:t>lvia’s string?</w:t>
      </w:r>
    </w:p>
    <w:p w14:paraId="0B3BE52C" w14:textId="2A18747C" w:rsidR="00300BCD" w:rsidRPr="00F37F5A" w:rsidRDefault="125885C6" w:rsidP="00F37F5A">
      <w:pPr>
        <w:pStyle w:val="ListBullet"/>
        <w:ind w:left="1134"/>
      </w:pPr>
      <w:r w:rsidRPr="00F37F5A">
        <w:t xml:space="preserve">What different ways are there to prove how many </w:t>
      </w:r>
      <w:r w:rsidR="009F0A9D" w:rsidRPr="00F37F5A">
        <w:t xml:space="preserve">building </w:t>
      </w:r>
      <w:r w:rsidR="00DD40BF" w:rsidRPr="00F37F5A">
        <w:t xml:space="preserve">bricks </w:t>
      </w:r>
      <w:r w:rsidR="2ADBD52B" w:rsidRPr="00F37F5A">
        <w:t xml:space="preserve">long </w:t>
      </w:r>
      <w:r w:rsidRPr="00F37F5A">
        <w:t>S</w:t>
      </w:r>
      <w:r w:rsidR="001761D4">
        <w:t>i</w:t>
      </w:r>
      <w:r w:rsidRPr="00F37F5A">
        <w:t xml:space="preserve">lvia’s </w:t>
      </w:r>
      <w:r w:rsidR="2ADBD52B" w:rsidRPr="00F37F5A">
        <w:t>string was?</w:t>
      </w:r>
    </w:p>
    <w:p w14:paraId="76591E44" w14:textId="2B5353CD" w:rsidR="007F6951" w:rsidRPr="00F37F5A" w:rsidRDefault="007F6951" w:rsidP="00F37F5A">
      <w:pPr>
        <w:pStyle w:val="ListBullet"/>
        <w:ind w:left="1134"/>
      </w:pPr>
      <w:r w:rsidRPr="00F37F5A">
        <w:t>What do you notice about the numbers on the diagram?</w:t>
      </w:r>
    </w:p>
    <w:p w14:paraId="1B969BBF" w14:textId="40176E90" w:rsidR="00AA4676" w:rsidRPr="00F37F5A" w:rsidRDefault="004604F9" w:rsidP="00F37F5A">
      <w:pPr>
        <w:pStyle w:val="ListBullet"/>
        <w:ind w:left="1134"/>
      </w:pPr>
      <w:r w:rsidRPr="00F37F5A">
        <w:t>How can you use what you know to find out what you do not know?</w:t>
      </w:r>
    </w:p>
    <w:p w14:paraId="52D4A7FE" w14:textId="77777777" w:rsidR="00CC10E3" w:rsidRDefault="00CC10E3" w:rsidP="00CC10E3">
      <w:r w:rsidRPr="00B46033">
        <w:t xml:space="preserve">The table below outlines stimulus </w:t>
      </w:r>
      <w:r>
        <w:t>prompts</w:t>
      </w:r>
      <w:r w:rsidRPr="00B46033">
        <w:t xml:space="preserve"> to generate conversation about the topic, along with anticipated responses from students</w:t>
      </w:r>
      <w:r>
        <w:t>.</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CC10E3" w:rsidRPr="001633E7" w14:paraId="20601E81" w14:textId="77777777" w:rsidTr="00F37F5A">
        <w:trPr>
          <w:cnfStyle w:val="100000000000" w:firstRow="1" w:lastRow="0" w:firstColumn="0" w:lastColumn="0" w:oddVBand="0" w:evenVBand="0" w:oddHBand="0" w:evenHBand="0" w:firstRowFirstColumn="0" w:firstRowLastColumn="0" w:lastRowFirstColumn="0" w:lastRowLastColumn="0"/>
        </w:trPr>
        <w:tc>
          <w:tcPr>
            <w:tcW w:w="2500" w:type="pct"/>
          </w:tcPr>
          <w:p w14:paraId="433DAFF0" w14:textId="77777777" w:rsidR="00CC10E3" w:rsidRPr="00F8604A" w:rsidRDefault="00CC10E3" w:rsidP="00352677">
            <w:pPr>
              <w:ind w:left="567" w:hanging="567"/>
              <w:rPr>
                <w:bCs/>
              </w:rPr>
            </w:pPr>
            <w:r w:rsidRPr="00F8604A">
              <w:rPr>
                <w:bCs/>
              </w:rPr>
              <w:t>Prompts</w:t>
            </w:r>
          </w:p>
        </w:tc>
        <w:tc>
          <w:tcPr>
            <w:tcW w:w="2500" w:type="pct"/>
          </w:tcPr>
          <w:p w14:paraId="30935CE9" w14:textId="77777777" w:rsidR="00CC10E3" w:rsidRPr="00F8604A" w:rsidRDefault="00CC10E3" w:rsidP="00352677">
            <w:pPr>
              <w:ind w:left="567" w:hanging="567"/>
              <w:rPr>
                <w:bCs/>
              </w:rPr>
            </w:pPr>
            <w:r w:rsidRPr="00F8604A">
              <w:rPr>
                <w:bCs/>
              </w:rPr>
              <w:t>Anticipated student responses</w:t>
            </w:r>
          </w:p>
        </w:tc>
      </w:tr>
      <w:tr w:rsidR="00CC10E3" w:rsidRPr="001633E7" w14:paraId="10BC8F9C" w14:textId="77777777" w:rsidTr="00F37F5A">
        <w:trPr>
          <w:cnfStyle w:val="000000100000" w:firstRow="0" w:lastRow="0" w:firstColumn="0" w:lastColumn="0" w:oddVBand="0" w:evenVBand="0" w:oddHBand="1" w:evenHBand="0" w:firstRowFirstColumn="0" w:firstRowLastColumn="0" w:lastRowFirstColumn="0" w:lastRowLastColumn="0"/>
        </w:trPr>
        <w:tc>
          <w:tcPr>
            <w:tcW w:w="2500" w:type="pct"/>
          </w:tcPr>
          <w:p w14:paraId="624D7144" w14:textId="77777777" w:rsidR="00CC10E3" w:rsidRDefault="00CC10E3" w:rsidP="005C57EE">
            <w:pPr>
              <w:pStyle w:val="ListBullet"/>
            </w:pPr>
            <w:r>
              <w:t>What do you notice about the numbers on the diagram?</w:t>
            </w:r>
          </w:p>
          <w:p w14:paraId="5A3DC97B" w14:textId="77777777" w:rsidR="00CC10E3" w:rsidRDefault="00CC10E3" w:rsidP="005C57EE">
            <w:pPr>
              <w:pStyle w:val="ListBullet"/>
            </w:pPr>
            <w:r>
              <w:t>How can you use what you know to find out what you do not</w:t>
            </w:r>
            <w:r w:rsidR="00117DA7">
              <w:t xml:space="preserve"> </w:t>
            </w:r>
            <w:r>
              <w:t>know?</w:t>
            </w:r>
          </w:p>
          <w:p w14:paraId="4C97DD5C" w14:textId="67F17921" w:rsidR="00CC10E3" w:rsidRPr="001633E7" w:rsidRDefault="681F63B3" w:rsidP="005C57EE">
            <w:pPr>
              <w:pStyle w:val="ListBullet"/>
            </w:pPr>
            <w:r>
              <w:lastRenderedPageBreak/>
              <w:t xml:space="preserve">How </w:t>
            </w:r>
            <w:proofErr w:type="gramStart"/>
            <w:r>
              <w:t>many different ways</w:t>
            </w:r>
            <w:proofErr w:type="gramEnd"/>
            <w:r>
              <w:t xml:space="preserve"> can we find out the total number of missing</w:t>
            </w:r>
            <w:r w:rsidR="7FE37588">
              <w:t xml:space="preserve"> </w:t>
            </w:r>
            <w:r w:rsidR="009F0A9D">
              <w:t xml:space="preserve">building </w:t>
            </w:r>
            <w:r w:rsidR="00DD40BF">
              <w:t>bricks</w:t>
            </w:r>
            <w:r>
              <w:t>?</w:t>
            </w:r>
          </w:p>
        </w:tc>
        <w:tc>
          <w:tcPr>
            <w:tcW w:w="2500" w:type="pct"/>
          </w:tcPr>
          <w:p w14:paraId="787878D7" w14:textId="15EBD2E1" w:rsidR="00CC10E3" w:rsidRDefault="681F63B3" w:rsidP="005C57EE">
            <w:pPr>
              <w:pStyle w:val="ListBullet"/>
            </w:pPr>
            <w:r>
              <w:lastRenderedPageBreak/>
              <w:t xml:space="preserve">Take away by ones: students use fingers to keep track of the number taken </w:t>
            </w:r>
            <w:proofErr w:type="gramStart"/>
            <w:r>
              <w:t>away</w:t>
            </w:r>
            <w:proofErr w:type="gramEnd"/>
          </w:p>
          <w:p w14:paraId="68737D87" w14:textId="096941EF" w:rsidR="00CC10E3" w:rsidRDefault="00CC10E3" w:rsidP="005C57EE">
            <w:pPr>
              <w:pStyle w:val="ListBullet"/>
            </w:pPr>
            <w:r>
              <w:t xml:space="preserve">Landmark numbers: ‘I can partition 9 into 7 and 2 to help me </w:t>
            </w:r>
            <w:r>
              <w:lastRenderedPageBreak/>
              <w:t xml:space="preserve">get to the nearest landmark number. 17 </w:t>
            </w:r>
            <w:r w:rsidR="001345F9">
              <w:t>−</w:t>
            </w:r>
            <w:r>
              <w:t xml:space="preserve"> 7 </w:t>
            </w:r>
            <w:r w:rsidR="00CF2989">
              <w:t>=</w:t>
            </w:r>
            <w:r>
              <w:t xml:space="preserve"> 10, 10 </w:t>
            </w:r>
            <w:r w:rsidR="001345F9">
              <w:t>−</w:t>
            </w:r>
            <w:r>
              <w:t xml:space="preserve"> 2 </w:t>
            </w:r>
            <w:r w:rsidR="00CF2989">
              <w:t>=</w:t>
            </w:r>
            <w:r>
              <w:t xml:space="preserve"> 8, so 17 </w:t>
            </w:r>
            <w:r w:rsidR="001345F9">
              <w:t>−</w:t>
            </w:r>
            <w:r>
              <w:t xml:space="preserve"> 9 = 8.’</w:t>
            </w:r>
          </w:p>
          <w:p w14:paraId="3A0B55AF" w14:textId="77777777" w:rsidR="00CC10E3" w:rsidRDefault="00CC10E3" w:rsidP="005C57EE">
            <w:pPr>
              <w:pStyle w:val="ListBullet"/>
            </w:pPr>
            <w:r>
              <w:t>Near doubles: ‘Double 9 is 18 so it must be 9 and 8.’</w:t>
            </w:r>
          </w:p>
          <w:p w14:paraId="71E6459C" w14:textId="34F3B41E" w:rsidR="00CC10E3" w:rsidRDefault="00CC10E3" w:rsidP="005C57EE">
            <w:pPr>
              <w:pStyle w:val="ListBullet"/>
            </w:pPr>
            <w:r>
              <w:t xml:space="preserve">Think addition: ‘I can use what I know about how many more. 9 </w:t>
            </w:r>
            <w:r w:rsidR="00CF2989">
              <w:t>+</w:t>
            </w:r>
            <w:r>
              <w:t xml:space="preserve"> something </w:t>
            </w:r>
            <w:r w:rsidR="00CF2989">
              <w:t>=</w:t>
            </w:r>
            <w:r>
              <w:t xml:space="preserve"> 17.’</w:t>
            </w:r>
          </w:p>
          <w:p w14:paraId="580346B6" w14:textId="776ED4CA" w:rsidR="00CC10E3" w:rsidRPr="001633E7" w:rsidRDefault="00CC10E3" w:rsidP="005C57EE">
            <w:pPr>
              <w:pStyle w:val="ListBullet"/>
            </w:pPr>
            <w:r>
              <w:t>Known fact: ‘10 and 7 is 17, so 9 and 8 must also be 17.’</w:t>
            </w:r>
          </w:p>
        </w:tc>
      </w:tr>
    </w:tbl>
    <w:p w14:paraId="09038BF3" w14:textId="72795412" w:rsidR="008C3201" w:rsidRPr="00E04DAF" w:rsidRDefault="7DF7ACBB" w:rsidP="008C3201">
      <w:pPr>
        <w:pStyle w:val="Heading3"/>
      </w:pPr>
      <w:bookmarkStart w:id="31" w:name="_Toc130309480"/>
      <w:r>
        <w:lastRenderedPageBreak/>
        <w:t>Messy lengths – 50 minutes</w:t>
      </w:r>
      <w:bookmarkEnd w:id="31"/>
    </w:p>
    <w:p w14:paraId="339B31CC" w14:textId="6A5488F9" w:rsidR="00ED7EB5" w:rsidRPr="00ED7EB5" w:rsidRDefault="00ED7EB5" w:rsidP="0011360B">
      <w:pPr>
        <w:pStyle w:val="FeatureBox"/>
      </w:pPr>
      <w:r w:rsidRPr="00ED7EB5">
        <w:t xml:space="preserve">This </w:t>
      </w:r>
      <w:r w:rsidR="00642FB3">
        <w:t>activity</w:t>
      </w:r>
      <w:r w:rsidRPr="00ED7EB5">
        <w:t xml:space="preserve"> has been adapted from Bruce et al. (201</w:t>
      </w:r>
      <w:r w:rsidR="009B6ED7">
        <w:t>6</w:t>
      </w:r>
      <w:r w:rsidRPr="00ED7EB5">
        <w:t>).</w:t>
      </w:r>
    </w:p>
    <w:p w14:paraId="0C1EFF77" w14:textId="5D27F4D7" w:rsidR="7F8BDF2B" w:rsidRPr="00813A07" w:rsidRDefault="1F61CBBC" w:rsidP="00813A07">
      <w:pPr>
        <w:pStyle w:val="ListNumber"/>
      </w:pPr>
      <w:r w:rsidRPr="00813A07">
        <w:t>Give Early Stage 1 students a 16</w:t>
      </w:r>
      <w:r w:rsidR="001175C8">
        <w:t> </w:t>
      </w:r>
      <w:r w:rsidRPr="00813A07">
        <w:t>cm strip of orange paper and a 10</w:t>
      </w:r>
      <w:r w:rsidR="00813A07">
        <w:t> </w:t>
      </w:r>
      <w:r w:rsidRPr="00813A07">
        <w:t>cm strip of green paper fixed in different orientations as shown in</w:t>
      </w:r>
      <w:r w:rsidR="004C7AED" w:rsidRPr="00813A07">
        <w:t xml:space="preserve"> </w:t>
      </w:r>
      <w:r w:rsidR="00813A07">
        <w:fldChar w:fldCharType="begin"/>
      </w:r>
      <w:r w:rsidR="00813A07">
        <w:instrText xml:space="preserve"> REF _Ref106982781 \h </w:instrText>
      </w:r>
      <w:r w:rsidR="00813A07">
        <w:fldChar w:fldCharType="separate"/>
      </w:r>
      <w:r w:rsidR="00813A07">
        <w:t xml:space="preserve">Figure </w:t>
      </w:r>
      <w:r w:rsidR="00813A07">
        <w:rPr>
          <w:noProof/>
        </w:rPr>
        <w:t>5</w:t>
      </w:r>
      <w:r w:rsidR="00813A07">
        <w:fldChar w:fldCharType="end"/>
      </w:r>
      <w:r w:rsidR="00813A07">
        <w:t>.</w:t>
      </w:r>
    </w:p>
    <w:p w14:paraId="4292A217" w14:textId="1B387247" w:rsidR="009B5941" w:rsidRDefault="009B5941" w:rsidP="009B5941">
      <w:pPr>
        <w:pStyle w:val="Caption"/>
      </w:pPr>
      <w:bookmarkStart w:id="32" w:name="_Ref106982781"/>
      <w:bookmarkStart w:id="33" w:name="_Ref105488583"/>
      <w:r>
        <w:lastRenderedPageBreak/>
        <w:t xml:space="preserve">Figure </w:t>
      </w:r>
      <w:fldSimple w:instr=" SEQ Figure \* ARABIC ">
        <w:r w:rsidR="00C36C28">
          <w:rPr>
            <w:noProof/>
          </w:rPr>
          <w:t>5</w:t>
        </w:r>
      </w:fldSimple>
      <w:bookmarkEnd w:id="32"/>
      <w:r w:rsidR="00551F0F">
        <w:t xml:space="preserve"> –</w:t>
      </w:r>
      <w:r>
        <w:t xml:space="preserve"> Green and orange strips of paper in different orientations</w:t>
      </w:r>
      <w:bookmarkEnd w:id="33"/>
    </w:p>
    <w:p w14:paraId="7C3FF543" w14:textId="58B3FAB5" w:rsidR="009B5941" w:rsidRDefault="009B5941" w:rsidP="0011360B">
      <w:r>
        <w:rPr>
          <w:noProof/>
        </w:rPr>
        <w:drawing>
          <wp:inline distT="0" distB="0" distL="0" distR="0" wp14:anchorId="6AC108EC" wp14:editId="36D24DCB">
            <wp:extent cx="3389630" cy="2426335"/>
            <wp:effectExtent l="0" t="0" r="1270" b="0"/>
            <wp:docPr id="5" name="Picture 5" descr="A 10cm green strip of paper and a 16cm orange strip of paper stuck to a white piece of paper in different ori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10cm green strip of paper and a 16cm orange strip of paper stuck to a white piece of paper in different orienta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9630" cy="2426335"/>
                    </a:xfrm>
                    <a:prstGeom prst="rect">
                      <a:avLst/>
                    </a:prstGeom>
                    <a:noFill/>
                  </pic:spPr>
                </pic:pic>
              </a:graphicData>
            </a:graphic>
          </wp:inline>
        </w:drawing>
      </w:r>
    </w:p>
    <w:p w14:paraId="02DF87B6" w14:textId="6268FC09" w:rsidR="00374357" w:rsidRDefault="00CC33C9" w:rsidP="00CE2E18">
      <w:pPr>
        <w:pStyle w:val="FeatureBox"/>
        <w:rPr>
          <w:rFonts w:eastAsia="Calibri"/>
        </w:rPr>
      </w:pPr>
      <w:r w:rsidRPr="00551F0F">
        <w:rPr>
          <w:b/>
          <w:bCs/>
        </w:rPr>
        <w:t>Note</w:t>
      </w:r>
      <w:r>
        <w:t>:</w:t>
      </w:r>
      <w:r w:rsidR="00374357">
        <w:t xml:space="preserve"> </w:t>
      </w:r>
      <w:r w:rsidR="00CE2E18">
        <w:t>Different orientations mean that students cannot use direct comparison.</w:t>
      </w:r>
    </w:p>
    <w:p w14:paraId="522D4246" w14:textId="5CCF331C" w:rsidR="00C715E5" w:rsidRPr="00996BC6" w:rsidRDefault="1B443B46" w:rsidP="00996BC6">
      <w:pPr>
        <w:pStyle w:val="ListNumber"/>
      </w:pPr>
      <w:r w:rsidRPr="00996BC6">
        <w:t xml:space="preserve">Students experiment with pieces of string and differently sized paper strips to find strategies to discover which strip is longer. Use </w:t>
      </w:r>
      <w:hyperlink r:id="rId22">
        <w:r w:rsidRPr="00996BC6">
          <w:rPr>
            <w:rStyle w:val="Hyperlink"/>
          </w:rPr>
          <w:t>turn and talk</w:t>
        </w:r>
      </w:hyperlink>
      <w:r w:rsidRPr="00996BC6">
        <w:t xml:space="preserve"> to justify reasoning.</w:t>
      </w:r>
    </w:p>
    <w:p w14:paraId="506071BC" w14:textId="7D58A586" w:rsidR="00A94463" w:rsidRPr="00996BC6" w:rsidRDefault="63E9152F" w:rsidP="00996BC6">
      <w:pPr>
        <w:pStyle w:val="ListNumber"/>
      </w:pPr>
      <w:r w:rsidRPr="00996BC6">
        <w:t>Ask</w:t>
      </w:r>
      <w:r w:rsidR="00D32773">
        <w:t xml:space="preserve"> students</w:t>
      </w:r>
      <w:r w:rsidRPr="00996BC6">
        <w:t>:</w:t>
      </w:r>
    </w:p>
    <w:p w14:paraId="4C838D5F" w14:textId="2C14A102" w:rsidR="00A94463" w:rsidRPr="00996BC6" w:rsidRDefault="15E3CFE8" w:rsidP="00996BC6">
      <w:pPr>
        <w:pStyle w:val="ListBullet"/>
        <w:ind w:left="1134"/>
      </w:pPr>
      <w:r w:rsidRPr="00996BC6">
        <w:t>Which strip of paper is longer?</w:t>
      </w:r>
    </w:p>
    <w:p w14:paraId="2E719BB3" w14:textId="20142BE6" w:rsidR="00E14988" w:rsidRPr="00996BC6" w:rsidRDefault="15E3CFE8" w:rsidP="00996BC6">
      <w:pPr>
        <w:pStyle w:val="ListBullet"/>
        <w:ind w:left="1134"/>
      </w:pPr>
      <w:r w:rsidRPr="00996BC6">
        <w:t>How do you know?</w:t>
      </w:r>
    </w:p>
    <w:p w14:paraId="40E4CCCE" w14:textId="0C8E2744" w:rsidR="00E14988" w:rsidRPr="00996BC6" w:rsidRDefault="15E3CFE8" w:rsidP="00996BC6">
      <w:pPr>
        <w:pStyle w:val="ListBullet"/>
        <w:ind w:left="1134"/>
      </w:pPr>
      <w:r w:rsidRPr="00996BC6">
        <w:t>Is there another strategy that you could have used?</w:t>
      </w:r>
    </w:p>
    <w:p w14:paraId="4485140D" w14:textId="4DFE56A5" w:rsidR="00E14988" w:rsidRPr="00996BC6" w:rsidRDefault="15E3CFE8" w:rsidP="00996BC6">
      <w:pPr>
        <w:pStyle w:val="ListBullet"/>
        <w:ind w:left="1134"/>
      </w:pPr>
      <w:r w:rsidRPr="00996BC6">
        <w:t>How do you know that you were measuring accurately?</w:t>
      </w:r>
    </w:p>
    <w:p w14:paraId="314EE557" w14:textId="0FC7D59A" w:rsidR="005F0786" w:rsidRPr="004601D0" w:rsidRDefault="788CEF65" w:rsidP="004601D0">
      <w:pPr>
        <w:pStyle w:val="ListNumber"/>
      </w:pPr>
      <w:r w:rsidRPr="004601D0">
        <w:lastRenderedPageBreak/>
        <w:t xml:space="preserve">Ask students to find objects that are shorter than and longer than the </w:t>
      </w:r>
      <w:r w:rsidR="2C65640D" w:rsidRPr="004601D0">
        <w:t>piece of string or strip of paper that they have created. Students</w:t>
      </w:r>
      <w:r w:rsidR="456EC3EE" w:rsidRPr="004601D0">
        <w:t xml:space="preserve"> then draw a picture to display their findings.</w:t>
      </w:r>
    </w:p>
    <w:p w14:paraId="68369FAB" w14:textId="0F8102E2" w:rsidR="7B4A2775" w:rsidRPr="004601D0" w:rsidRDefault="1B443B46" w:rsidP="004601D0">
      <w:pPr>
        <w:pStyle w:val="ListNumber"/>
      </w:pPr>
      <w:r w:rsidRPr="004601D0">
        <w:t>Show Stage 1 students</w:t>
      </w:r>
      <w:r w:rsidR="6F74F210" w:rsidRPr="004601D0">
        <w:t xml:space="preserve"> a 16</w:t>
      </w:r>
      <w:r w:rsidR="004601D0">
        <w:t> </w:t>
      </w:r>
      <w:r w:rsidR="6F74F210" w:rsidRPr="004601D0">
        <w:t>cm strip of orange paper and ask them to estimate how many 2</w:t>
      </w:r>
      <w:r w:rsidR="000A43AB" w:rsidRPr="004601D0">
        <w:t xml:space="preserve"> </w:t>
      </w:r>
      <w:r w:rsidR="004601D0">
        <w:t>×</w:t>
      </w:r>
      <w:r w:rsidR="000A43AB" w:rsidRPr="004601D0">
        <w:t xml:space="preserve"> </w:t>
      </w:r>
      <w:r w:rsidR="6F74F210" w:rsidRPr="004601D0">
        <w:t xml:space="preserve">8 </w:t>
      </w:r>
      <w:r w:rsidR="00970EB9" w:rsidRPr="004601D0">
        <w:t>sized building</w:t>
      </w:r>
      <w:r w:rsidR="6F74F210" w:rsidRPr="004601D0">
        <w:t xml:space="preserve"> bricks long</w:t>
      </w:r>
      <w:r w:rsidR="79D79B6E" w:rsidRPr="004601D0">
        <w:t xml:space="preserve"> </w:t>
      </w:r>
      <w:r w:rsidRPr="004601D0">
        <w:t>the strip is.</w:t>
      </w:r>
      <w:r w:rsidR="6F74F210" w:rsidRPr="004601D0">
        <w:t xml:space="preserve"> Record students' estimations. Show the 2</w:t>
      </w:r>
      <w:r w:rsidR="000A43AB" w:rsidRPr="004601D0">
        <w:t xml:space="preserve"> </w:t>
      </w:r>
      <w:r w:rsidR="004601D0">
        <w:t>×</w:t>
      </w:r>
      <w:r w:rsidR="000A43AB" w:rsidRPr="004601D0">
        <w:t xml:space="preserve"> </w:t>
      </w:r>
      <w:r w:rsidR="6F74F210" w:rsidRPr="004601D0">
        <w:t xml:space="preserve">8 </w:t>
      </w:r>
      <w:r w:rsidR="00970EB9" w:rsidRPr="004601D0">
        <w:t xml:space="preserve">building </w:t>
      </w:r>
      <w:r w:rsidR="6F74F210" w:rsidRPr="004601D0">
        <w:t>brick on top of the orange strip and ask if they would like to revise their estimation now that they see the</w:t>
      </w:r>
      <w:r w:rsidR="00970EB9" w:rsidRPr="004601D0">
        <w:t xml:space="preserve"> building</w:t>
      </w:r>
      <w:r w:rsidR="6F74F210" w:rsidRPr="004601D0">
        <w:t xml:space="preserve"> brick’s size in relation to the size of the orange strip.</w:t>
      </w:r>
    </w:p>
    <w:p w14:paraId="61B36014" w14:textId="26132F77" w:rsidR="007F6C7C" w:rsidRDefault="007F6C7C" w:rsidP="004601D0">
      <w:pPr>
        <w:pStyle w:val="ListNumber"/>
      </w:pPr>
      <w:r w:rsidRPr="004601D0">
        <w:t xml:space="preserve">Provide students with one </w:t>
      </w:r>
      <w:r w:rsidR="2D66A3D6" w:rsidRPr="004601D0">
        <w:t>16</w:t>
      </w:r>
      <w:r w:rsidR="004601D0">
        <w:t> </w:t>
      </w:r>
      <w:r w:rsidR="2D66A3D6" w:rsidRPr="004601D0">
        <w:t>cm</w:t>
      </w:r>
      <w:r w:rsidRPr="004601D0">
        <w:t xml:space="preserve"> </w:t>
      </w:r>
      <w:r w:rsidR="001D05C6" w:rsidRPr="004601D0">
        <w:t xml:space="preserve">strip of </w:t>
      </w:r>
      <w:r w:rsidRPr="004601D0">
        <w:t>orange</w:t>
      </w:r>
      <w:r w:rsidRPr="004601D0" w:rsidDel="4D1A5EA6">
        <w:t xml:space="preserve"> </w:t>
      </w:r>
      <w:r w:rsidRPr="004601D0">
        <w:t>paper and one 2</w:t>
      </w:r>
      <w:r w:rsidR="000A43AB" w:rsidRPr="004601D0">
        <w:t xml:space="preserve"> </w:t>
      </w:r>
      <w:r w:rsidR="004601D0">
        <w:t>×</w:t>
      </w:r>
      <w:r w:rsidR="000A43AB" w:rsidRPr="004601D0">
        <w:t xml:space="preserve"> </w:t>
      </w:r>
      <w:r w:rsidRPr="004601D0">
        <w:t xml:space="preserve">8 </w:t>
      </w:r>
      <w:r w:rsidR="00970EB9" w:rsidRPr="004601D0">
        <w:t>sized building</w:t>
      </w:r>
      <w:r w:rsidRPr="004601D0">
        <w:t xml:space="preserve"> brick to measure the strip’s length. Students find how many 2</w:t>
      </w:r>
      <w:r w:rsidR="000A43AB" w:rsidRPr="004601D0">
        <w:t xml:space="preserve"> </w:t>
      </w:r>
      <w:r w:rsidR="004601D0">
        <w:t>×</w:t>
      </w:r>
      <w:r w:rsidR="000A43AB" w:rsidRPr="004601D0">
        <w:t xml:space="preserve"> </w:t>
      </w:r>
      <w:r w:rsidRPr="004601D0">
        <w:t xml:space="preserve">8 </w:t>
      </w:r>
      <w:r w:rsidR="00970EB9" w:rsidRPr="004601D0">
        <w:t>building</w:t>
      </w:r>
      <w:r w:rsidRPr="004601D0">
        <w:t xml:space="preserve"> bricks are needed to measure the length. Monitor for students describing how to measure the length using only one </w:t>
      </w:r>
      <w:r w:rsidR="00970EB9" w:rsidRPr="004601D0">
        <w:t xml:space="preserve">building </w:t>
      </w:r>
      <w:r w:rsidR="004604F9" w:rsidRPr="004601D0">
        <w:t>brick and</w:t>
      </w:r>
      <w:r w:rsidRPr="004601D0">
        <w:t xml:space="preserve"> using the brick to measure end</w:t>
      </w:r>
      <w:r w:rsidR="001D05C6" w:rsidRPr="004601D0">
        <w:t xml:space="preserve"> </w:t>
      </w:r>
      <w:r w:rsidRPr="004601D0">
        <w:t>to</w:t>
      </w:r>
      <w:r w:rsidR="001D05C6" w:rsidRPr="004601D0">
        <w:t xml:space="preserve"> </w:t>
      </w:r>
      <w:r w:rsidRPr="004601D0">
        <w:t>end with no gaps or overlaps. Observe references to partial measures describing the equal sized parts of the last 2</w:t>
      </w:r>
      <w:r w:rsidR="000A43AB" w:rsidRPr="004601D0">
        <w:t xml:space="preserve"> </w:t>
      </w:r>
      <w:r w:rsidR="004601D0">
        <w:t xml:space="preserve">× </w:t>
      </w:r>
      <w:r w:rsidRPr="004601D0">
        <w:t xml:space="preserve">8 </w:t>
      </w:r>
      <w:r w:rsidR="00970EB9" w:rsidRPr="004601D0">
        <w:t xml:space="preserve">building </w:t>
      </w:r>
      <w:r w:rsidRPr="004601D0">
        <w:t xml:space="preserve">brick, describing 2 whole </w:t>
      </w:r>
      <w:r w:rsidR="00970EB9" w:rsidRPr="004601D0">
        <w:t xml:space="preserve">building </w:t>
      </w:r>
      <w:r w:rsidRPr="004601D0">
        <w:t xml:space="preserve">bricks and some more, 2 whole </w:t>
      </w:r>
      <w:r w:rsidR="00970EB9" w:rsidRPr="004601D0">
        <w:t xml:space="preserve">building </w:t>
      </w:r>
      <w:r w:rsidRPr="004601D0">
        <w:t xml:space="preserve">bricks and half, or 2 whole </w:t>
      </w:r>
      <w:r w:rsidR="00970EB9" w:rsidRPr="004601D0">
        <w:t xml:space="preserve">building </w:t>
      </w:r>
      <w:r w:rsidRPr="004601D0">
        <w:t>bricks and 8 studs.</w:t>
      </w:r>
      <w:r w:rsidR="00A5156C" w:rsidRPr="004601D0">
        <w:t xml:space="preserve"> See </w:t>
      </w:r>
      <w:r w:rsidR="002A3E06" w:rsidRPr="004601D0">
        <w:fldChar w:fldCharType="begin"/>
      </w:r>
      <w:r w:rsidR="002A3E06" w:rsidRPr="004601D0">
        <w:instrText xml:space="preserve"> REF _Ref106982860 \h </w:instrText>
      </w:r>
      <w:r w:rsidR="004601D0">
        <w:instrText xml:space="preserve"> \* MERGEFORMAT </w:instrText>
      </w:r>
      <w:r w:rsidR="002A3E06" w:rsidRPr="004601D0">
        <w:fldChar w:fldCharType="separate"/>
      </w:r>
      <w:r w:rsidR="002A3E06" w:rsidRPr="004601D0">
        <w:t>Figure 6</w:t>
      </w:r>
      <w:r w:rsidR="002A3E06" w:rsidRPr="004601D0">
        <w:fldChar w:fldCharType="end"/>
      </w:r>
      <w:r w:rsidR="00A5156C" w:rsidRPr="004601D0">
        <w:t>.</w:t>
      </w:r>
    </w:p>
    <w:p w14:paraId="784D5F31" w14:textId="27F3F97A" w:rsidR="001345F9" w:rsidRPr="001345F9" w:rsidRDefault="001345F9" w:rsidP="001345F9">
      <w:pPr>
        <w:pStyle w:val="Caption"/>
      </w:pPr>
      <w:bookmarkStart w:id="34" w:name="_Ref106982860"/>
      <w:bookmarkStart w:id="35" w:name="_Ref105509646"/>
      <w:r w:rsidRPr="001345F9">
        <w:t xml:space="preserve">Figure </w:t>
      </w:r>
      <w:fldSimple w:instr=" SEQ Figure \* ARABIC ">
        <w:r>
          <w:rPr>
            <w:noProof/>
          </w:rPr>
          <w:t>6</w:t>
        </w:r>
      </w:fldSimple>
      <w:bookmarkEnd w:id="34"/>
      <w:r w:rsidRPr="001345F9">
        <w:t xml:space="preserve"> – Strips of paper and coloured bricks</w:t>
      </w:r>
      <w:bookmarkEnd w:id="35"/>
    </w:p>
    <w:p w14:paraId="4B49E15F" w14:textId="77777777" w:rsidR="001345F9" w:rsidRPr="001345F9" w:rsidRDefault="001345F9" w:rsidP="001345F9">
      <w:r w:rsidRPr="001345F9">
        <w:rPr>
          <w:noProof/>
        </w:rPr>
        <w:drawing>
          <wp:inline distT="0" distB="0" distL="0" distR="0" wp14:anchorId="6C57DC0A" wp14:editId="01A1665F">
            <wp:extent cx="3876675" cy="2151555"/>
            <wp:effectExtent l="0" t="0" r="0" b="1270"/>
            <wp:docPr id="1" name="Picture 1" descr="A strip of yellow paper overlayed with a red 2 × 8 building block and a strip of green paper overlayed with a yellow 2 × 4 building bloc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rip of yellow paper overlayed with a red 2 × 8 building block and a strip of green paper overlayed with a yellow 2 × 4 building block.&#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2410" cy="2160288"/>
                    </a:xfrm>
                    <a:prstGeom prst="rect">
                      <a:avLst/>
                    </a:prstGeom>
                    <a:noFill/>
                    <a:ln>
                      <a:noFill/>
                    </a:ln>
                  </pic:spPr>
                </pic:pic>
              </a:graphicData>
            </a:graphic>
          </wp:inline>
        </w:drawing>
      </w:r>
    </w:p>
    <w:p w14:paraId="3979BD74" w14:textId="2154800A" w:rsidR="007F6C7C" w:rsidRDefault="00CC33C9" w:rsidP="007F6C7C">
      <w:pPr>
        <w:pStyle w:val="FeatureBox"/>
        <w:rPr>
          <w:rFonts w:eastAsia="Calibri"/>
        </w:rPr>
      </w:pPr>
      <w:bookmarkStart w:id="36" w:name="_Hlk104900425"/>
      <w:r w:rsidRPr="002A3E06">
        <w:rPr>
          <w:b/>
          <w:bCs/>
        </w:rPr>
        <w:lastRenderedPageBreak/>
        <w:t>Note</w:t>
      </w:r>
      <w:r>
        <w:t>:</w:t>
      </w:r>
      <w:r w:rsidR="007F6C7C">
        <w:t xml:space="preserve"> If students do not measure carefully or find a different number of </w:t>
      </w:r>
      <w:r w:rsidR="00970EB9">
        <w:t xml:space="preserve">building </w:t>
      </w:r>
      <w:r w:rsidR="007F6C7C">
        <w:t xml:space="preserve">bricks for the length, pause the </w:t>
      </w:r>
      <w:proofErr w:type="gramStart"/>
      <w:r w:rsidR="007F6C7C">
        <w:t>lesson</w:t>
      </w:r>
      <w:proofErr w:type="gramEnd"/>
      <w:r w:rsidR="007F6C7C">
        <w:t xml:space="preserve"> and explicitly address the intended learning for measuring. Show students the results that some groups were using and demonstrate the actions of a good measure. Reinforce the intended learning: that</w:t>
      </w:r>
      <w:r w:rsidR="007F6C7C" w:rsidDel="09715360">
        <w:t xml:space="preserve"> </w:t>
      </w:r>
      <w:r w:rsidR="007F6C7C">
        <w:t>measur</w:t>
      </w:r>
      <w:r w:rsidR="00FC1810">
        <w:t>ing</w:t>
      </w:r>
      <w:r w:rsidR="007F6C7C">
        <w:t xml:space="preserve"> accurately means marking the ends with no gaps or overlaps.</w:t>
      </w:r>
    </w:p>
    <w:p w14:paraId="0E65CAFC" w14:textId="03B4BA23" w:rsidR="007F6C7C" w:rsidRPr="001C0941" w:rsidRDefault="393DA615" w:rsidP="001C0941">
      <w:pPr>
        <w:pStyle w:val="ListNumber"/>
      </w:pPr>
      <w:bookmarkStart w:id="37" w:name="_Hlk102567204"/>
      <w:bookmarkEnd w:id="36"/>
      <w:r w:rsidRPr="001C0941">
        <w:t xml:space="preserve">Annotate the publicly shown orange strip of paper to record student ideas. Select students to share their </w:t>
      </w:r>
      <w:r w:rsidR="2036F31F" w:rsidRPr="001C0941">
        <w:t>thinking</w:t>
      </w:r>
      <w:r w:rsidRPr="001C0941">
        <w:t xml:space="preserve"> and ask:</w:t>
      </w:r>
    </w:p>
    <w:bookmarkEnd w:id="37"/>
    <w:p w14:paraId="7228CFBB" w14:textId="2782DD6B" w:rsidR="007F6C7C" w:rsidRPr="001C0941" w:rsidRDefault="007F6C7C" w:rsidP="001C0941">
      <w:pPr>
        <w:pStyle w:val="ListBullet"/>
        <w:ind w:left="1134"/>
      </w:pPr>
      <w:r w:rsidRPr="001C0941">
        <w:t xml:space="preserve">How did you know how many </w:t>
      </w:r>
      <w:r w:rsidR="00970EB9" w:rsidRPr="001C0941">
        <w:t xml:space="preserve">building </w:t>
      </w:r>
      <w:r w:rsidRPr="001C0941">
        <w:t>bricks to use when you only had one brick?</w:t>
      </w:r>
    </w:p>
    <w:p w14:paraId="22B61CE4" w14:textId="77777777" w:rsidR="007F6C7C" w:rsidRPr="001C0941" w:rsidRDefault="007F6C7C" w:rsidP="001C0941">
      <w:pPr>
        <w:pStyle w:val="ListBullet"/>
        <w:ind w:left="1134"/>
      </w:pPr>
      <w:r w:rsidRPr="001C0941">
        <w:t>Did you find a strategy to make sure you were measuring accurately?</w:t>
      </w:r>
    </w:p>
    <w:p w14:paraId="3F7F164B" w14:textId="3D63DD0D" w:rsidR="007F6C7C" w:rsidRPr="001C0941" w:rsidRDefault="007F6C7C" w:rsidP="001C0941">
      <w:pPr>
        <w:pStyle w:val="ListBullet"/>
        <w:ind w:left="1134"/>
      </w:pPr>
      <w:r w:rsidRPr="001C0941">
        <w:t xml:space="preserve">How many </w:t>
      </w:r>
      <w:r w:rsidR="00970EB9" w:rsidRPr="001C0941">
        <w:t xml:space="preserve">building </w:t>
      </w:r>
      <w:r w:rsidRPr="001C0941">
        <w:t>bricks do we need to measure the orange strip of paper?</w:t>
      </w:r>
    </w:p>
    <w:p w14:paraId="09870F52" w14:textId="77777777" w:rsidR="007F6C7C" w:rsidRPr="001C0941" w:rsidRDefault="007F6C7C" w:rsidP="001C0941">
      <w:pPr>
        <w:pStyle w:val="ListBullet"/>
        <w:ind w:left="1134"/>
      </w:pPr>
      <w:r w:rsidRPr="001C0941">
        <w:t>How much do you think is left over?</w:t>
      </w:r>
    </w:p>
    <w:p w14:paraId="25011247" w14:textId="00D8CFFA" w:rsidR="00F80941" w:rsidRPr="001C0941" w:rsidRDefault="6C7866A9" w:rsidP="001C0941">
      <w:pPr>
        <w:pStyle w:val="ListNumber"/>
      </w:pPr>
      <w:r w:rsidRPr="001C0941">
        <w:t xml:space="preserve">Display </w:t>
      </w:r>
      <w:r w:rsidR="1CC79E41" w:rsidRPr="001C0941">
        <w:t>the</w:t>
      </w:r>
      <w:r w:rsidR="6D07F30E" w:rsidRPr="001C0941">
        <w:t xml:space="preserve"> </w:t>
      </w:r>
      <w:r w:rsidR="1CC79E41" w:rsidRPr="001C0941">
        <w:t>10</w:t>
      </w:r>
      <w:r w:rsidR="001C0941">
        <w:t> </w:t>
      </w:r>
      <w:r w:rsidR="1CC79E41" w:rsidRPr="001C0941">
        <w:t>cm</w:t>
      </w:r>
      <w:r w:rsidRPr="001C0941">
        <w:t xml:space="preserve"> strip of green paper and ask students to estimate how many 2</w:t>
      </w:r>
      <w:r w:rsidR="00CD7403" w:rsidRPr="001C0941">
        <w:t xml:space="preserve"> </w:t>
      </w:r>
      <w:r w:rsidR="001C0941">
        <w:t>×</w:t>
      </w:r>
      <w:r w:rsidR="00CD7403" w:rsidRPr="001C0941">
        <w:t xml:space="preserve"> </w:t>
      </w:r>
      <w:r w:rsidRPr="001C0941">
        <w:t xml:space="preserve">4 </w:t>
      </w:r>
      <w:r w:rsidR="00970EB9" w:rsidRPr="001C0941">
        <w:t>sized building</w:t>
      </w:r>
      <w:r w:rsidRPr="001C0941">
        <w:t xml:space="preserve"> bricks long the strip of paper is. Students record their estimations. Hold the</w:t>
      </w:r>
      <w:r w:rsidR="00970EB9" w:rsidRPr="001C0941">
        <w:t xml:space="preserve"> building</w:t>
      </w:r>
      <w:r w:rsidRPr="001C0941">
        <w:t xml:space="preserve"> brick up to the paper and invite students to revise their estimation</w:t>
      </w:r>
      <w:r w:rsidR="00FC1810" w:rsidRPr="001C0941">
        <w:t xml:space="preserve"> with a partner </w:t>
      </w:r>
      <w:r w:rsidRPr="001C0941">
        <w:t xml:space="preserve">using turn and talk. Listen for students articulating the intended learning of ‘getting their eye in’ to make reasonable estimations and visualising the </w:t>
      </w:r>
      <w:r w:rsidR="00814340" w:rsidRPr="001C0941">
        <w:t>building brick</w:t>
      </w:r>
      <w:r w:rsidRPr="001C0941">
        <w:t xml:space="preserve"> moving along the length. Invite students to share their reasoning</w:t>
      </w:r>
      <w:r w:rsidR="004C7AED" w:rsidRPr="001C0941">
        <w:t xml:space="preserve"> </w:t>
      </w:r>
      <w:r w:rsidR="001C0941">
        <w:t>(</w:t>
      </w:r>
      <w:r w:rsidR="004C7AED" w:rsidRPr="001C0941">
        <w:t xml:space="preserve">see </w:t>
      </w:r>
      <w:r w:rsidR="001C0941">
        <w:fldChar w:fldCharType="begin"/>
      </w:r>
      <w:r w:rsidR="001C0941">
        <w:instrText xml:space="preserve"> REF _Ref106982860 \h </w:instrText>
      </w:r>
      <w:r w:rsidR="001C0941">
        <w:fldChar w:fldCharType="separate"/>
      </w:r>
      <w:r w:rsidR="001C0941">
        <w:t xml:space="preserve">Figure </w:t>
      </w:r>
      <w:r w:rsidR="001C0941">
        <w:rPr>
          <w:noProof/>
        </w:rPr>
        <w:t>6</w:t>
      </w:r>
      <w:r w:rsidR="001C0941">
        <w:fldChar w:fldCharType="end"/>
      </w:r>
      <w:r w:rsidR="001C0941">
        <w:t>).</w:t>
      </w:r>
    </w:p>
    <w:p w14:paraId="05841F5F" w14:textId="1481B699" w:rsidR="7B4A2775" w:rsidRPr="008B3A44" w:rsidRDefault="6F74F210" w:rsidP="008B3A44">
      <w:pPr>
        <w:pStyle w:val="ListNumber"/>
      </w:pPr>
      <w:r w:rsidRPr="008B3A44">
        <w:t>Students determine the length of the green strip of paper with one 2</w:t>
      </w:r>
      <w:r w:rsidR="00CD7403" w:rsidRPr="008B3A44">
        <w:t xml:space="preserve"> </w:t>
      </w:r>
      <w:r w:rsidR="008B3A44" w:rsidRPr="008B3A44">
        <w:t>×</w:t>
      </w:r>
      <w:r w:rsidR="00CD7403" w:rsidRPr="008B3A44">
        <w:t xml:space="preserve"> </w:t>
      </w:r>
      <w:r w:rsidRPr="008B3A44">
        <w:t xml:space="preserve">4 </w:t>
      </w:r>
      <w:r w:rsidR="00814340" w:rsidRPr="008B3A44">
        <w:t xml:space="preserve">sized </w:t>
      </w:r>
      <w:r w:rsidR="004C7AED" w:rsidRPr="008B3A44">
        <w:t>building</w:t>
      </w:r>
      <w:r w:rsidRPr="008B3A44">
        <w:t xml:space="preserve"> brick. Observe students accurately using the </w:t>
      </w:r>
      <w:r w:rsidR="00814340" w:rsidRPr="008B3A44">
        <w:t xml:space="preserve">building </w:t>
      </w:r>
      <w:r w:rsidRPr="008B3A44">
        <w:t xml:space="preserve">brick to measure the length, marking the length of </w:t>
      </w:r>
      <w:r w:rsidR="1B443B46" w:rsidRPr="008B3A44">
        <w:t>each</w:t>
      </w:r>
      <w:r w:rsidRPr="008B3A44">
        <w:t xml:space="preserve"> single </w:t>
      </w:r>
      <w:r w:rsidR="00814340" w:rsidRPr="008B3A44">
        <w:t xml:space="preserve">building </w:t>
      </w:r>
      <w:r w:rsidRPr="008B3A44">
        <w:t xml:space="preserve">brick. Listen for students articulating the intended learning of partial measures. If the </w:t>
      </w:r>
      <w:r w:rsidR="00814340" w:rsidRPr="008B3A44">
        <w:t xml:space="preserve">building </w:t>
      </w:r>
      <w:r w:rsidRPr="008B3A44">
        <w:t xml:space="preserve">bricks do not line up exactly, ask students how they can describe the part that hangs over the end. Students may describe the leftover bit as less than half, a little bit, 2 </w:t>
      </w:r>
      <w:r w:rsidR="00945902" w:rsidRPr="008B3A44">
        <w:t xml:space="preserve">studs </w:t>
      </w:r>
      <w:r w:rsidRPr="008B3A44">
        <w:t>of the brick, or a quarter.</w:t>
      </w:r>
    </w:p>
    <w:p w14:paraId="4783258E" w14:textId="76C0C1E1" w:rsidR="7B4A2775" w:rsidRPr="008B3A44" w:rsidRDefault="7B4A2775" w:rsidP="008B3A44">
      <w:pPr>
        <w:pStyle w:val="ListNumber"/>
      </w:pPr>
      <w:r w:rsidRPr="008B3A44">
        <w:t>Select students to discuss their findings. Ask the questions above to reinforce the intended learning while annotating the green strip of paper to record the class findings.</w:t>
      </w:r>
    </w:p>
    <w:p w14:paraId="7BEDF77C" w14:textId="7679FCE7" w:rsidR="7B4A2775" w:rsidRPr="008B3A44" w:rsidRDefault="6F74F210" w:rsidP="008B3A44">
      <w:pPr>
        <w:pStyle w:val="ListNumber"/>
      </w:pPr>
      <w:r w:rsidRPr="008B3A44">
        <w:t>Ask students if they could use a different sized</w:t>
      </w:r>
      <w:r w:rsidR="00814340" w:rsidRPr="008B3A44">
        <w:t xml:space="preserve"> building</w:t>
      </w:r>
      <w:r w:rsidRPr="008B3A44">
        <w:t xml:space="preserve"> brick to measure the lengths of paper so there are no </w:t>
      </w:r>
      <w:proofErr w:type="gramStart"/>
      <w:r w:rsidRPr="008B3A44">
        <w:t>bits</w:t>
      </w:r>
      <w:proofErr w:type="gramEnd"/>
      <w:r w:rsidRPr="008B3A44">
        <w:t xml:space="preserve"> leftover.</w:t>
      </w:r>
    </w:p>
    <w:p w14:paraId="50E4A7F3" w14:textId="00CCE428" w:rsidR="7B4A2775" w:rsidRPr="008B3A44" w:rsidRDefault="6F74F210" w:rsidP="008B3A44">
      <w:pPr>
        <w:pStyle w:val="ListNumber"/>
      </w:pPr>
      <w:r w:rsidRPr="008B3A44">
        <w:lastRenderedPageBreak/>
        <w:t xml:space="preserve">Allow students time to explore the different </w:t>
      </w:r>
      <w:r w:rsidR="00814340" w:rsidRPr="008B3A44">
        <w:t xml:space="preserve">building </w:t>
      </w:r>
      <w:r w:rsidRPr="008B3A44">
        <w:t xml:space="preserve">bricks. Ask students which </w:t>
      </w:r>
      <w:r w:rsidR="00814340" w:rsidRPr="008B3A44">
        <w:t xml:space="preserve">building </w:t>
      </w:r>
      <w:r w:rsidRPr="008B3A44">
        <w:t>bricks will make a tidy measure with no leftovers. Students may articulate that they can use the 2</w:t>
      </w:r>
      <w:r w:rsidR="00CD7403" w:rsidRPr="008B3A44">
        <w:t xml:space="preserve"> </w:t>
      </w:r>
      <w:r w:rsidR="008B3A44" w:rsidRPr="008B3A44">
        <w:t>×</w:t>
      </w:r>
      <w:r w:rsidR="00CD7403" w:rsidRPr="008B3A44">
        <w:t xml:space="preserve"> </w:t>
      </w:r>
      <w:r w:rsidRPr="008B3A44">
        <w:t>4</w:t>
      </w:r>
      <w:r w:rsidR="00814340" w:rsidRPr="008B3A44">
        <w:t xml:space="preserve"> sized building</w:t>
      </w:r>
      <w:r w:rsidRPr="008B3A44">
        <w:t xml:space="preserve"> bricks for the orange strip; that when they line the 2</w:t>
      </w:r>
      <w:r w:rsidR="00CD7403" w:rsidRPr="008B3A44">
        <w:t xml:space="preserve"> </w:t>
      </w:r>
      <w:r w:rsidR="008B3A44" w:rsidRPr="008B3A44">
        <w:t>×</w:t>
      </w:r>
      <w:r w:rsidR="00CD7403" w:rsidRPr="008B3A44">
        <w:t xml:space="preserve"> </w:t>
      </w:r>
      <w:r w:rsidRPr="008B3A44">
        <w:t>4</w:t>
      </w:r>
      <w:r w:rsidR="00814340" w:rsidRPr="008B3A44">
        <w:t xml:space="preserve"> sized</w:t>
      </w:r>
      <w:r w:rsidRPr="008B3A44">
        <w:t xml:space="preserve"> </w:t>
      </w:r>
      <w:r w:rsidR="00814340" w:rsidRPr="008B3A44">
        <w:t xml:space="preserve">building </w:t>
      </w:r>
      <w:r w:rsidRPr="008B3A44">
        <w:t>brick under the 2</w:t>
      </w:r>
      <w:r w:rsidR="00CD7403" w:rsidRPr="008B3A44">
        <w:t xml:space="preserve"> </w:t>
      </w:r>
      <w:r w:rsidR="008B3A44" w:rsidRPr="008B3A44">
        <w:t>×</w:t>
      </w:r>
      <w:r w:rsidR="00CD7403" w:rsidRPr="008B3A44">
        <w:t xml:space="preserve"> </w:t>
      </w:r>
      <w:r w:rsidRPr="008B3A44">
        <w:t>8</w:t>
      </w:r>
      <w:r w:rsidR="00814340" w:rsidRPr="008B3A44">
        <w:t xml:space="preserve"> sized building</w:t>
      </w:r>
      <w:r w:rsidRPr="008B3A44">
        <w:t xml:space="preserve"> brick they need 2 of the smaller bricks to make the same length; or that 2</w:t>
      </w:r>
      <w:r w:rsidR="00CD7403" w:rsidRPr="008B3A44">
        <w:t xml:space="preserve"> </w:t>
      </w:r>
      <w:r w:rsidR="008B3A44" w:rsidRPr="008B3A44">
        <w:t>×</w:t>
      </w:r>
      <w:r w:rsidR="00CD7403" w:rsidRPr="008B3A44">
        <w:t xml:space="preserve"> </w:t>
      </w:r>
      <w:r w:rsidRPr="008B3A44">
        <w:t>4 is half the length of 2</w:t>
      </w:r>
      <w:r w:rsidR="00CD7403" w:rsidRPr="008B3A44">
        <w:t xml:space="preserve"> </w:t>
      </w:r>
      <w:r w:rsidR="008B3A44" w:rsidRPr="008B3A44">
        <w:t>×</w:t>
      </w:r>
      <w:r w:rsidR="00CD7403" w:rsidRPr="008B3A44">
        <w:t xml:space="preserve"> </w:t>
      </w:r>
      <w:r w:rsidRPr="008B3A44">
        <w:t xml:space="preserve">8, which means that students will need </w:t>
      </w:r>
      <w:r w:rsidR="00046C77">
        <w:t xml:space="preserve">two </w:t>
      </w:r>
      <w:r w:rsidRPr="008B3A44">
        <w:t>2</w:t>
      </w:r>
      <w:r w:rsidR="008B3A44" w:rsidRPr="008B3A44">
        <w:t xml:space="preserve"> × </w:t>
      </w:r>
      <w:r w:rsidRPr="008B3A44">
        <w:t xml:space="preserve">8 </w:t>
      </w:r>
      <w:r w:rsidR="00814340" w:rsidRPr="008B3A44">
        <w:t xml:space="preserve">sized building </w:t>
      </w:r>
      <w:r w:rsidRPr="008B3A44">
        <w:t xml:space="preserve">bricks or </w:t>
      </w:r>
      <w:r w:rsidR="00E14B38">
        <w:t>four</w:t>
      </w:r>
      <w:r w:rsidRPr="008B3A44">
        <w:t xml:space="preserve"> 2</w:t>
      </w:r>
      <w:r w:rsidR="00CD7403" w:rsidRPr="008B3A44">
        <w:t xml:space="preserve"> </w:t>
      </w:r>
      <w:r w:rsidR="008B3A44" w:rsidRPr="008B3A44">
        <w:t>×</w:t>
      </w:r>
      <w:r w:rsidR="00CD7403" w:rsidRPr="008B3A44">
        <w:t xml:space="preserve"> </w:t>
      </w:r>
      <w:r w:rsidRPr="008B3A44">
        <w:t xml:space="preserve">4 </w:t>
      </w:r>
      <w:r w:rsidR="00814340" w:rsidRPr="008B3A44">
        <w:t xml:space="preserve">sized building </w:t>
      </w:r>
      <w:r w:rsidRPr="008B3A44">
        <w:t>bricks to create the length of the orange paper strip.</w:t>
      </w:r>
    </w:p>
    <w:p w14:paraId="648EF1F7" w14:textId="7EEF3E41" w:rsidR="7B4A2775" w:rsidRPr="008B3A44" w:rsidRDefault="6F74F210" w:rsidP="008B3A44">
      <w:pPr>
        <w:pStyle w:val="ListNumber"/>
      </w:pPr>
      <w:r w:rsidRPr="008B3A44">
        <w:t xml:space="preserve">Ask how students could use what they know about the length of the </w:t>
      </w:r>
      <w:r w:rsidR="00814340" w:rsidRPr="008B3A44">
        <w:t xml:space="preserve">building </w:t>
      </w:r>
      <w:r w:rsidRPr="008B3A44">
        <w:t>bricks to make a new green strip of paper that is the same length as the orange strip of paper.</w:t>
      </w:r>
    </w:p>
    <w:p w14:paraId="128A9F73" w14:textId="5CB41179" w:rsidR="7B4A2775" w:rsidRPr="008B3A44" w:rsidRDefault="7B4A2775" w:rsidP="008B3A44">
      <w:pPr>
        <w:pStyle w:val="ListNumber"/>
      </w:pPr>
      <w:r w:rsidRPr="008B3A44">
        <w:t xml:space="preserve">Students investigate how much longer the orange paper strip is compared to the green paper strip using a variety of </w:t>
      </w:r>
      <w:r w:rsidR="00814340" w:rsidRPr="008B3A44">
        <w:t xml:space="preserve">building </w:t>
      </w:r>
      <w:r w:rsidRPr="008B3A44">
        <w:t>bricks. Ask questions to support students to notice the difference in length of the different strips of paper:</w:t>
      </w:r>
    </w:p>
    <w:p w14:paraId="2EBAC272" w14:textId="59092085" w:rsidR="7B4A2775" w:rsidRPr="008B3A44" w:rsidRDefault="7B4A2775" w:rsidP="008B3A44">
      <w:pPr>
        <w:pStyle w:val="ListBullet"/>
        <w:ind w:left="1134"/>
      </w:pPr>
      <w:r w:rsidRPr="008B3A44">
        <w:t>How many 2</w:t>
      </w:r>
      <w:r w:rsidR="00CD7403" w:rsidRPr="008B3A44">
        <w:t xml:space="preserve"> </w:t>
      </w:r>
      <w:r w:rsidR="008B3A44" w:rsidRPr="008B3A44">
        <w:t>×</w:t>
      </w:r>
      <w:r w:rsidR="00CD7403" w:rsidRPr="008B3A44">
        <w:t xml:space="preserve"> </w:t>
      </w:r>
      <w:r w:rsidRPr="008B3A44">
        <w:t>4, 2</w:t>
      </w:r>
      <w:r w:rsidR="00CD7403" w:rsidRPr="008B3A44">
        <w:t xml:space="preserve"> </w:t>
      </w:r>
      <w:r w:rsidR="008B3A44" w:rsidRPr="008B3A44">
        <w:t>×</w:t>
      </w:r>
      <w:r w:rsidR="00CD7403" w:rsidRPr="008B3A44">
        <w:t xml:space="preserve"> </w:t>
      </w:r>
      <w:r w:rsidRPr="008B3A44">
        <w:t>2, or 2</w:t>
      </w:r>
      <w:r w:rsidR="00CD7403" w:rsidRPr="008B3A44">
        <w:t xml:space="preserve"> </w:t>
      </w:r>
      <w:r w:rsidR="008B3A44" w:rsidRPr="008B3A44">
        <w:t>×</w:t>
      </w:r>
      <w:r w:rsidR="00CD7403" w:rsidRPr="008B3A44">
        <w:t xml:space="preserve"> </w:t>
      </w:r>
      <w:r w:rsidRPr="008B3A44">
        <w:t xml:space="preserve">1 </w:t>
      </w:r>
      <w:r w:rsidR="00814340" w:rsidRPr="008B3A44">
        <w:t xml:space="preserve">sized building </w:t>
      </w:r>
      <w:r w:rsidRPr="008B3A44">
        <w:t>bricks would we need to make the strips the same length?</w:t>
      </w:r>
    </w:p>
    <w:p w14:paraId="4D7E2CA5" w14:textId="5B1B1C4E" w:rsidR="7B4A2775" w:rsidRPr="008B3A44" w:rsidRDefault="7B4A2775" w:rsidP="008B3A44">
      <w:pPr>
        <w:pStyle w:val="ListBullet"/>
        <w:ind w:left="1134"/>
      </w:pPr>
      <w:r w:rsidRPr="008B3A44">
        <w:t>Can we make the lengths the same using a 2</w:t>
      </w:r>
      <w:r w:rsidR="008B3A44" w:rsidRPr="008B3A44">
        <w:t xml:space="preserve"> × </w:t>
      </w:r>
      <w:r w:rsidRPr="008B3A44">
        <w:t xml:space="preserve">8 </w:t>
      </w:r>
      <w:r w:rsidR="00814340" w:rsidRPr="008B3A44">
        <w:t xml:space="preserve">sized building </w:t>
      </w:r>
      <w:r w:rsidRPr="008B3A44">
        <w:t>brick?</w:t>
      </w:r>
    </w:p>
    <w:p w14:paraId="5C5F8C7D" w14:textId="509BE245" w:rsidR="7B4A2775" w:rsidRPr="008B3A44" w:rsidRDefault="7B4A2775" w:rsidP="008B3A44">
      <w:pPr>
        <w:pStyle w:val="ListBullet"/>
        <w:ind w:left="1134"/>
      </w:pPr>
      <w:r w:rsidRPr="008B3A44">
        <w:t xml:space="preserve">How could we describe how much longer the orange </w:t>
      </w:r>
      <w:r w:rsidR="00814340" w:rsidRPr="008B3A44">
        <w:t>paper strip</w:t>
      </w:r>
      <w:r w:rsidRPr="008B3A44">
        <w:t xml:space="preserve"> is?</w:t>
      </w:r>
    </w:p>
    <w:p w14:paraId="28DE5B33" w14:textId="1820D01F" w:rsidR="7B4A2775" w:rsidRPr="008B3A44" w:rsidRDefault="7B4A2775" w:rsidP="008B3A44">
      <w:pPr>
        <w:pStyle w:val="ListNumber"/>
      </w:pPr>
      <w:r w:rsidRPr="008B3A44">
        <w:t xml:space="preserve">Select students to share their findings about which </w:t>
      </w:r>
      <w:r w:rsidR="00814340" w:rsidRPr="008B3A44">
        <w:t xml:space="preserve">building </w:t>
      </w:r>
      <w:r w:rsidRPr="008B3A44">
        <w:t xml:space="preserve">bricks can be used to measure the length of the paper strips without leftovers. Have students describe the relationship between the </w:t>
      </w:r>
      <w:r w:rsidR="00814340" w:rsidRPr="008B3A44">
        <w:t xml:space="preserve">building </w:t>
      </w:r>
      <w:r w:rsidRPr="008B3A44">
        <w:t>bricks</w:t>
      </w:r>
      <w:r w:rsidR="5EA515AA" w:rsidRPr="008B3A44">
        <w:t>.</w:t>
      </w:r>
      <w:r w:rsidRPr="008B3A44">
        <w:t xml:space="preserve"> Ask questions to guide student thinking toward the intended learning:</w:t>
      </w:r>
    </w:p>
    <w:p w14:paraId="1D1A779E" w14:textId="4B9681BC" w:rsidR="7B4A2775" w:rsidRPr="009B7E7F" w:rsidRDefault="7B4A2775" w:rsidP="009B7E7F">
      <w:pPr>
        <w:pStyle w:val="ListBullet"/>
        <w:ind w:left="1134"/>
      </w:pPr>
      <w:r w:rsidRPr="009B7E7F">
        <w:t xml:space="preserve">What happened when you measured the paper strips with different sized </w:t>
      </w:r>
      <w:r w:rsidR="00814340" w:rsidRPr="009B7E7F">
        <w:t>building</w:t>
      </w:r>
      <w:r w:rsidRPr="009B7E7F">
        <w:t xml:space="preserve"> bricks?</w:t>
      </w:r>
    </w:p>
    <w:p w14:paraId="00CCC4BB" w14:textId="47378B36" w:rsidR="7B4A2775" w:rsidRPr="009B7E7F" w:rsidRDefault="7B4A2775" w:rsidP="009B7E7F">
      <w:pPr>
        <w:pStyle w:val="ListBullet"/>
        <w:ind w:left="1134"/>
      </w:pPr>
      <w:r w:rsidRPr="009B7E7F">
        <w:t>Were some units better than others?</w:t>
      </w:r>
    </w:p>
    <w:p w14:paraId="57360073" w14:textId="23B04017" w:rsidR="7B4A2775" w:rsidRPr="009B7E7F" w:rsidRDefault="7B4A2775" w:rsidP="009B7E7F">
      <w:pPr>
        <w:pStyle w:val="ListBullet"/>
        <w:ind w:left="1134"/>
      </w:pPr>
      <w:r w:rsidRPr="009B7E7F">
        <w:t xml:space="preserve">What patterns did you notice when you lined up the </w:t>
      </w:r>
      <w:r w:rsidR="00814340" w:rsidRPr="009B7E7F">
        <w:t xml:space="preserve">building </w:t>
      </w:r>
      <w:r w:rsidRPr="009B7E7F">
        <w:t>bricks?</w:t>
      </w:r>
    </w:p>
    <w:p w14:paraId="223C4F63" w14:textId="4AA90942" w:rsidR="006E319E" w:rsidRPr="009B7E7F" w:rsidRDefault="7B4A2775" w:rsidP="009B7E7F">
      <w:pPr>
        <w:pStyle w:val="ListBullet"/>
        <w:ind w:left="1134"/>
      </w:pPr>
      <w:r w:rsidRPr="009B7E7F">
        <w:t>How can we name the part leftover?</w:t>
      </w:r>
    </w:p>
    <w:p w14:paraId="5D18212D" w14:textId="31B609BE" w:rsidR="008C3201" w:rsidRDefault="008C3201" w:rsidP="008C320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3201" w14:paraId="1C28FAF1" w14:textId="77777777" w:rsidTr="00AD7631">
        <w:trPr>
          <w:cnfStyle w:val="100000000000" w:firstRow="1" w:lastRow="0" w:firstColumn="0" w:lastColumn="0" w:oddVBand="0" w:evenVBand="0" w:oddHBand="0" w:evenHBand="0" w:firstRowFirstColumn="0" w:firstRowLastColumn="0" w:lastRowFirstColumn="0" w:lastRowLastColumn="0"/>
        </w:trPr>
        <w:tc>
          <w:tcPr>
            <w:tcW w:w="1667" w:type="pct"/>
          </w:tcPr>
          <w:p w14:paraId="01BD9A83" w14:textId="77777777" w:rsidR="008C3201" w:rsidRDefault="008C3201" w:rsidP="007B6C82">
            <w:r w:rsidRPr="005826E5">
              <w:lastRenderedPageBreak/>
              <w:t>Assessment opportunities</w:t>
            </w:r>
          </w:p>
        </w:tc>
        <w:tc>
          <w:tcPr>
            <w:tcW w:w="1667" w:type="pct"/>
          </w:tcPr>
          <w:p w14:paraId="61DD3AED" w14:textId="77777777" w:rsidR="008C3201" w:rsidRDefault="008C3201" w:rsidP="007B6C82">
            <w:r w:rsidRPr="005826E5">
              <w:t>Too hard?</w:t>
            </w:r>
          </w:p>
        </w:tc>
        <w:tc>
          <w:tcPr>
            <w:tcW w:w="1667" w:type="pct"/>
          </w:tcPr>
          <w:p w14:paraId="7F2A7DCC" w14:textId="77777777" w:rsidR="008C3201" w:rsidRDefault="008C3201" w:rsidP="007B6C82">
            <w:r w:rsidRPr="005826E5">
              <w:t>Too easy?</w:t>
            </w:r>
          </w:p>
        </w:tc>
      </w:tr>
      <w:tr w:rsidR="008C3201" w14:paraId="2D268597" w14:textId="77777777" w:rsidTr="00AD7631">
        <w:trPr>
          <w:cnfStyle w:val="000000100000" w:firstRow="0" w:lastRow="0" w:firstColumn="0" w:lastColumn="0" w:oddVBand="0" w:evenVBand="0" w:oddHBand="1" w:evenHBand="0" w:firstRowFirstColumn="0" w:firstRowLastColumn="0" w:lastRowFirstColumn="0" w:lastRowLastColumn="0"/>
        </w:trPr>
        <w:tc>
          <w:tcPr>
            <w:tcW w:w="1667" w:type="pct"/>
          </w:tcPr>
          <w:p w14:paraId="7EEE68F1" w14:textId="2367E06B" w:rsidR="002029D7" w:rsidRDefault="008C3201" w:rsidP="007B6C82">
            <w:r>
              <w:t>What to look for</w:t>
            </w:r>
            <w:r w:rsidR="00AD7631">
              <w:t>:</w:t>
            </w:r>
          </w:p>
          <w:p w14:paraId="6E2D246D" w14:textId="0526B0AD" w:rsidR="005D3718" w:rsidRPr="002A3E06" w:rsidRDefault="47A0E08A" w:rsidP="005C57EE">
            <w:pPr>
              <w:pStyle w:val="ListBullet"/>
              <w:rPr>
                <w:b/>
                <w:bCs/>
              </w:rPr>
            </w:pPr>
            <w:r>
              <w:t>Are</w:t>
            </w:r>
            <w:r w:rsidR="005D3718" w:rsidRPr="77D05400">
              <w:t xml:space="preserve"> students </w:t>
            </w:r>
            <w:r>
              <w:t>reflecting</w:t>
            </w:r>
            <w:r w:rsidR="005D3718" w:rsidRPr="77D05400">
              <w:t xml:space="preserve"> and </w:t>
            </w:r>
            <w:r>
              <w:t>adopting ideas and strategies</w:t>
            </w:r>
            <w:r w:rsidR="005D3718" w:rsidRPr="77D05400">
              <w:t xml:space="preserve"> as they listen to others</w:t>
            </w:r>
            <w:r>
              <w:t>,</w:t>
            </w:r>
            <w:r w:rsidR="005D3718" w:rsidRPr="77D05400">
              <w:t xml:space="preserve"> and how do they communicate so </w:t>
            </w:r>
            <w:r>
              <w:t xml:space="preserve">that </w:t>
            </w:r>
            <w:r w:rsidR="005D3718" w:rsidRPr="77D05400">
              <w:t xml:space="preserve">others can understand? </w:t>
            </w:r>
            <w:r w:rsidR="005D3718" w:rsidRPr="00C20D18">
              <w:rPr>
                <w:rStyle w:val="Strong"/>
              </w:rPr>
              <w:t>(</w:t>
            </w:r>
            <w:r w:rsidR="00B95578" w:rsidRPr="00C20D18">
              <w:rPr>
                <w:rStyle w:val="Strong"/>
              </w:rPr>
              <w:t>MAO-WM-01</w:t>
            </w:r>
            <w:r w:rsidR="00C20D18" w:rsidRPr="00C20D18">
              <w:rPr>
                <w:rStyle w:val="Strong"/>
              </w:rPr>
              <w:t>)</w:t>
            </w:r>
          </w:p>
          <w:p w14:paraId="6B5D3DA7" w14:textId="38549D5D" w:rsidR="005D3718" w:rsidRPr="002A3E06" w:rsidRDefault="005D3718" w:rsidP="003C1F70">
            <w:pPr>
              <w:pStyle w:val="ListBullet"/>
              <w:rPr>
                <w:b/>
                <w:bCs/>
              </w:rPr>
            </w:pPr>
            <w:r>
              <w:t xml:space="preserve">Are students using words or diagrams to show the relationship between parts and the whole? </w:t>
            </w:r>
            <w:r w:rsidRPr="00C20D18">
              <w:rPr>
                <w:rStyle w:val="Strong"/>
              </w:rPr>
              <w:t>(</w:t>
            </w:r>
            <w:r w:rsidR="00B95578" w:rsidRPr="00C20D18">
              <w:rPr>
                <w:rStyle w:val="Strong"/>
              </w:rPr>
              <w:t>MAO-WM-01</w:t>
            </w:r>
            <w:r w:rsidR="001D29C0" w:rsidRPr="00C20D18">
              <w:rPr>
                <w:rStyle w:val="Strong"/>
              </w:rPr>
              <w:t xml:space="preserve">, </w:t>
            </w:r>
            <w:r w:rsidRPr="00C20D18">
              <w:rPr>
                <w:rStyle w:val="Strong"/>
              </w:rPr>
              <w:t>MAE-GM-03</w:t>
            </w:r>
            <w:r w:rsidR="001D29C0" w:rsidRPr="00C20D18">
              <w:rPr>
                <w:rStyle w:val="Strong"/>
              </w:rPr>
              <w:t xml:space="preserve">, </w:t>
            </w:r>
            <w:r w:rsidRPr="00C20D18">
              <w:rPr>
                <w:rStyle w:val="Strong"/>
              </w:rPr>
              <w:t>MA1-GM-03)</w:t>
            </w:r>
          </w:p>
          <w:p w14:paraId="731317D1" w14:textId="4597F89A" w:rsidR="005D3718" w:rsidRDefault="005D3718" w:rsidP="005C57EE">
            <w:pPr>
              <w:pStyle w:val="ListBullet"/>
            </w:pPr>
            <w:r w:rsidRPr="003C1F70">
              <w:t xml:space="preserve">Are students using indirect comparison to decide which is longer? </w:t>
            </w:r>
            <w:r w:rsidRPr="00C20D18">
              <w:rPr>
                <w:rStyle w:val="Strong"/>
              </w:rPr>
              <w:t>(</w:t>
            </w:r>
            <w:r w:rsidR="00B95578" w:rsidRPr="00C20D18">
              <w:rPr>
                <w:rStyle w:val="Strong"/>
              </w:rPr>
              <w:t>MAO-WM-01</w:t>
            </w:r>
            <w:r w:rsidR="003224C4" w:rsidRPr="00C20D18">
              <w:rPr>
                <w:rStyle w:val="Strong"/>
              </w:rPr>
              <w:t xml:space="preserve">, </w:t>
            </w:r>
            <w:r w:rsidRPr="00C20D18">
              <w:rPr>
                <w:rStyle w:val="Strong"/>
              </w:rPr>
              <w:t>MAE-GM-02)</w:t>
            </w:r>
          </w:p>
          <w:p w14:paraId="3E859959" w14:textId="2CE94982" w:rsidR="005D3718" w:rsidRPr="003C1F70" w:rsidRDefault="005D3718" w:rsidP="005C57EE">
            <w:pPr>
              <w:pStyle w:val="ListBullet"/>
            </w:pPr>
            <w:r w:rsidRPr="003C1F70">
              <w:t xml:space="preserve">Are students comparing lengths indirectly by copying a length? </w:t>
            </w:r>
            <w:r w:rsidRPr="00C20D18">
              <w:rPr>
                <w:rStyle w:val="Strong"/>
              </w:rPr>
              <w:t>(</w:t>
            </w:r>
            <w:r w:rsidR="00B95578" w:rsidRPr="00C20D18">
              <w:rPr>
                <w:rStyle w:val="Strong"/>
              </w:rPr>
              <w:t>MAO-WM-01</w:t>
            </w:r>
            <w:r w:rsidR="003224C4" w:rsidRPr="00C20D18">
              <w:rPr>
                <w:rStyle w:val="Strong"/>
              </w:rPr>
              <w:t xml:space="preserve">, </w:t>
            </w:r>
            <w:r w:rsidRPr="00C20D18">
              <w:rPr>
                <w:rStyle w:val="Strong"/>
              </w:rPr>
              <w:t>MAE-GM-02)</w:t>
            </w:r>
          </w:p>
          <w:p w14:paraId="22106E1E" w14:textId="36EBD651" w:rsidR="005D3718" w:rsidRPr="002A3E06" w:rsidRDefault="005D3718" w:rsidP="003C1F70">
            <w:pPr>
              <w:pStyle w:val="ListBullet"/>
              <w:rPr>
                <w:b/>
                <w:bCs/>
              </w:rPr>
            </w:pPr>
            <w:r>
              <w:t xml:space="preserve">Are students recognising and describing lengths as being divided into halves of a length? </w:t>
            </w:r>
            <w:r w:rsidRPr="00C20D18">
              <w:rPr>
                <w:rStyle w:val="Strong"/>
              </w:rPr>
              <w:t>(</w:t>
            </w:r>
            <w:r w:rsidR="00B95578" w:rsidRPr="00C20D18">
              <w:rPr>
                <w:rStyle w:val="Strong"/>
              </w:rPr>
              <w:t>MAO-WM-</w:t>
            </w:r>
            <w:r w:rsidR="00B95578" w:rsidRPr="00C20D18">
              <w:rPr>
                <w:rStyle w:val="Strong"/>
              </w:rPr>
              <w:lastRenderedPageBreak/>
              <w:t>01</w:t>
            </w:r>
            <w:r w:rsidR="00771074" w:rsidRPr="00C20D18">
              <w:rPr>
                <w:rStyle w:val="Strong"/>
              </w:rPr>
              <w:t xml:space="preserve">, </w:t>
            </w:r>
            <w:r w:rsidRPr="00C20D18">
              <w:rPr>
                <w:rStyle w:val="Strong"/>
              </w:rPr>
              <w:t>MAE-GM-03)</w:t>
            </w:r>
          </w:p>
          <w:p w14:paraId="5CB84EF7" w14:textId="2125BB53" w:rsidR="77D05400" w:rsidRPr="002A3E06" w:rsidRDefault="77D05400" w:rsidP="005C57EE">
            <w:pPr>
              <w:pStyle w:val="ListBullet"/>
              <w:rPr>
                <w:b/>
                <w:bCs/>
              </w:rPr>
            </w:pPr>
            <w:r w:rsidRPr="77D05400">
              <w:t xml:space="preserve">Are students using measuring techniques such as end to end, no </w:t>
            </w:r>
            <w:proofErr w:type="gramStart"/>
            <w:r w:rsidRPr="77D05400">
              <w:t>gaps</w:t>
            </w:r>
            <w:proofErr w:type="gramEnd"/>
            <w:r w:rsidRPr="77D05400">
              <w:t xml:space="preserve"> or overlaps</w:t>
            </w:r>
            <w:r w:rsidR="00B1108E">
              <w:t>,</w:t>
            </w:r>
            <w:r w:rsidRPr="77D05400">
              <w:t xml:space="preserve"> and measuring in a straight line? </w:t>
            </w:r>
            <w:r w:rsidR="47A0E08A" w:rsidRPr="00C20D18">
              <w:rPr>
                <w:rStyle w:val="Strong"/>
              </w:rPr>
              <w:t>(</w:t>
            </w:r>
            <w:r w:rsidR="00B95578" w:rsidRPr="00C20D18">
              <w:rPr>
                <w:rStyle w:val="Strong"/>
              </w:rPr>
              <w:t>MAO-WM-01</w:t>
            </w:r>
            <w:r w:rsidR="00771074" w:rsidRPr="00C20D18">
              <w:rPr>
                <w:rStyle w:val="Strong"/>
              </w:rPr>
              <w:t xml:space="preserve">, </w:t>
            </w:r>
            <w:r w:rsidR="47A0E08A" w:rsidRPr="00C20D18">
              <w:rPr>
                <w:rStyle w:val="Strong"/>
              </w:rPr>
              <w:t>MAE-GM-02</w:t>
            </w:r>
            <w:r w:rsidR="00771074" w:rsidRPr="00C20D18">
              <w:rPr>
                <w:rStyle w:val="Strong"/>
              </w:rPr>
              <w:t xml:space="preserve">, </w:t>
            </w:r>
            <w:r w:rsidRPr="00C20D18">
              <w:rPr>
                <w:rStyle w:val="Strong"/>
              </w:rPr>
              <w:t>MA1-GM-02)</w:t>
            </w:r>
          </w:p>
          <w:p w14:paraId="292B28EC" w14:textId="467D6434" w:rsidR="77D05400" w:rsidRPr="003C1F70" w:rsidRDefault="77D05400" w:rsidP="003C1F70">
            <w:pPr>
              <w:pStyle w:val="ListBullet"/>
            </w:pPr>
            <w:r>
              <w:t xml:space="preserve">Do students estimate lengths and revise estimates when provided with more information? </w:t>
            </w:r>
            <w:r w:rsidRPr="00C20D18">
              <w:rPr>
                <w:rStyle w:val="Strong"/>
              </w:rPr>
              <w:t>(</w:t>
            </w:r>
            <w:r w:rsidR="00B95578" w:rsidRPr="00C20D18">
              <w:rPr>
                <w:rStyle w:val="Strong"/>
              </w:rPr>
              <w:t>MAO-WM-01</w:t>
            </w:r>
            <w:r w:rsidR="00A459CB" w:rsidRPr="00C20D18">
              <w:rPr>
                <w:rStyle w:val="Strong"/>
              </w:rPr>
              <w:t xml:space="preserve">, </w:t>
            </w:r>
            <w:r w:rsidRPr="00C20D18">
              <w:rPr>
                <w:rStyle w:val="Strong"/>
              </w:rPr>
              <w:t>MA1-GM-02)</w:t>
            </w:r>
          </w:p>
          <w:p w14:paraId="2D42C302" w14:textId="0A2265C8" w:rsidR="77D05400" w:rsidRPr="002A3E06" w:rsidRDefault="77D05400" w:rsidP="003C1F70">
            <w:pPr>
              <w:pStyle w:val="ListBullet"/>
              <w:rPr>
                <w:b/>
                <w:bCs/>
              </w:rPr>
            </w:pPr>
            <w:r>
              <w:t xml:space="preserve">How do students describe the relationship between the size of the unit and the number of units needed? </w:t>
            </w:r>
            <w:r w:rsidRPr="00C20D18">
              <w:rPr>
                <w:rStyle w:val="Strong"/>
              </w:rPr>
              <w:t>(</w:t>
            </w:r>
            <w:r w:rsidR="00B95578" w:rsidRPr="00C20D18">
              <w:rPr>
                <w:rStyle w:val="Strong"/>
              </w:rPr>
              <w:t>MAO-WM-01</w:t>
            </w:r>
            <w:r w:rsidR="00594AA7" w:rsidRPr="00C20D18">
              <w:rPr>
                <w:rStyle w:val="Strong"/>
              </w:rPr>
              <w:t xml:space="preserve">, </w:t>
            </w:r>
            <w:r w:rsidRPr="00C20D18">
              <w:rPr>
                <w:rStyle w:val="Strong"/>
              </w:rPr>
              <w:t>MA1-GM-02)</w:t>
            </w:r>
          </w:p>
          <w:p w14:paraId="47CB823E" w14:textId="02A9FEAB" w:rsidR="77D05400" w:rsidRPr="003C1F70" w:rsidRDefault="77D05400" w:rsidP="003C1F70">
            <w:pPr>
              <w:pStyle w:val="ListBullet"/>
            </w:pPr>
            <w:r>
              <w:t xml:space="preserve">Are students recognising and describing lengths as being divided into halves or quarters of a length? </w:t>
            </w:r>
            <w:r w:rsidRPr="00C20D18">
              <w:rPr>
                <w:rStyle w:val="Strong"/>
              </w:rPr>
              <w:t>(</w:t>
            </w:r>
            <w:r w:rsidR="00B95578" w:rsidRPr="00C20D18">
              <w:rPr>
                <w:rStyle w:val="Strong"/>
              </w:rPr>
              <w:t>MAO-WM-01</w:t>
            </w:r>
            <w:r w:rsidR="00594AA7" w:rsidRPr="00C20D18">
              <w:rPr>
                <w:rStyle w:val="Strong"/>
              </w:rPr>
              <w:t xml:space="preserve">, </w:t>
            </w:r>
            <w:r w:rsidRPr="00C20D18">
              <w:rPr>
                <w:rStyle w:val="Strong"/>
              </w:rPr>
              <w:t>MA1-GM-03)</w:t>
            </w:r>
          </w:p>
          <w:p w14:paraId="164FE715" w14:textId="77777777" w:rsidR="008C3201" w:rsidRDefault="008C3201" w:rsidP="007B6C82">
            <w:r>
              <w:t>What to collect:</w:t>
            </w:r>
          </w:p>
          <w:p w14:paraId="1260D651" w14:textId="3F901E04" w:rsidR="008C3201" w:rsidRDefault="00736A7E" w:rsidP="005C57EE">
            <w:pPr>
              <w:pStyle w:val="ListBullet"/>
              <w:rPr>
                <w:rFonts w:asciiTheme="minorHAnsi" w:eastAsiaTheme="minorEastAsia" w:hAnsiTheme="minorHAnsi" w:cstheme="minorBidi"/>
              </w:rPr>
            </w:pPr>
            <w:r>
              <w:lastRenderedPageBreak/>
              <w:t>o</w:t>
            </w:r>
            <w:r w:rsidR="00594AA7">
              <w:t>bservational data</w:t>
            </w:r>
            <w:r w:rsidR="002200D1">
              <w:t>.</w:t>
            </w:r>
            <w:r w:rsidR="709DC41D">
              <w:t xml:space="preserve"> </w:t>
            </w:r>
            <w:r w:rsidR="709DC41D" w:rsidRPr="00C20D18">
              <w:rPr>
                <w:rStyle w:val="Strong"/>
              </w:rPr>
              <w:t>(</w:t>
            </w:r>
            <w:r w:rsidR="00B95578" w:rsidRPr="00C20D18">
              <w:rPr>
                <w:rStyle w:val="Strong"/>
              </w:rPr>
              <w:t>MAO-WM-01</w:t>
            </w:r>
            <w:r w:rsidR="00594AA7" w:rsidRPr="00C20D18">
              <w:rPr>
                <w:rStyle w:val="Strong"/>
              </w:rPr>
              <w:t xml:space="preserve">, </w:t>
            </w:r>
            <w:r w:rsidR="709DC41D" w:rsidRPr="00C20D18">
              <w:rPr>
                <w:rStyle w:val="Strong"/>
              </w:rPr>
              <w:t>MAE-GM-03</w:t>
            </w:r>
            <w:r w:rsidR="0088497C" w:rsidRPr="00C20D18">
              <w:rPr>
                <w:rStyle w:val="Strong"/>
              </w:rPr>
              <w:t xml:space="preserve">, </w:t>
            </w:r>
            <w:r w:rsidR="709DC41D" w:rsidRPr="00C20D18">
              <w:rPr>
                <w:rStyle w:val="Strong"/>
              </w:rPr>
              <w:t>MA1-GM-03)</w:t>
            </w:r>
          </w:p>
        </w:tc>
        <w:tc>
          <w:tcPr>
            <w:tcW w:w="1667" w:type="pct"/>
          </w:tcPr>
          <w:p w14:paraId="08E44954" w14:textId="053F3F43" w:rsidR="00453ED7" w:rsidRPr="007C4308" w:rsidRDefault="00072CAA" w:rsidP="007C4308">
            <w:pPr>
              <w:rPr>
                <w:rFonts w:eastAsia="Calibri"/>
              </w:rPr>
            </w:pPr>
            <w:r>
              <w:rPr>
                <w:rFonts w:eastAsia="Calibri"/>
              </w:rPr>
              <w:lastRenderedPageBreak/>
              <w:t xml:space="preserve">Students are unable to determine which strip of paper is </w:t>
            </w:r>
            <w:r w:rsidR="00305E5B">
              <w:rPr>
                <w:rFonts w:eastAsia="Calibri"/>
              </w:rPr>
              <w:t>longer due to the different orientation</w:t>
            </w:r>
            <w:r w:rsidR="007C4308">
              <w:rPr>
                <w:rFonts w:eastAsia="Calibri"/>
              </w:rPr>
              <w:t>.</w:t>
            </w:r>
            <w:r w:rsidR="00AD7631">
              <w:rPr>
                <w:rFonts w:eastAsia="Calibri"/>
              </w:rPr>
              <w:t xml:space="preserve"> </w:t>
            </w:r>
            <w:r w:rsidR="40B63BDF">
              <w:t>Create a strip of paper the length of the orange strip of paper. Have students use direct comparison to measure the coloured strips of paper. Explain that the 16</w:t>
            </w:r>
            <w:r w:rsidR="00AD7631">
              <w:t> </w:t>
            </w:r>
            <w:r w:rsidR="40B63BDF">
              <w:t>cm strip of paper is the same length as the orange strip but longer than the green strip. This means that the orange strip is longer than the green strip.</w:t>
            </w:r>
          </w:p>
          <w:p w14:paraId="7BFEEAA4" w14:textId="5918FB8C" w:rsidR="5D20EA01" w:rsidRDefault="54F15B54" w:rsidP="66B08BB4">
            <w:pPr>
              <w:rPr>
                <w:rFonts w:eastAsia="Calibri"/>
              </w:rPr>
            </w:pPr>
            <w:r w:rsidRPr="66B08BB4">
              <w:rPr>
                <w:rFonts w:eastAsia="Calibri"/>
              </w:rPr>
              <w:t xml:space="preserve">Students do not recognise or know how to </w:t>
            </w:r>
            <w:r w:rsidR="0088492F">
              <w:rPr>
                <w:rFonts w:eastAsia="Calibri"/>
              </w:rPr>
              <w:t>describe</w:t>
            </w:r>
            <w:r w:rsidRPr="66B08BB4">
              <w:rPr>
                <w:rFonts w:eastAsia="Calibri"/>
              </w:rPr>
              <w:t xml:space="preserve"> the additional half length</w:t>
            </w:r>
            <w:r w:rsidR="00297C72">
              <w:rPr>
                <w:rFonts w:eastAsia="Calibri"/>
              </w:rPr>
              <w:t>.</w:t>
            </w:r>
          </w:p>
          <w:p w14:paraId="3F62364E" w14:textId="7D279BFA" w:rsidR="5D20EA01" w:rsidRPr="00297C72" w:rsidRDefault="5D20EA01" w:rsidP="00297C72">
            <w:pPr>
              <w:pStyle w:val="ListBullet"/>
            </w:pPr>
            <w:r w:rsidRPr="00297C72">
              <w:t>Explain that it is ok to have parts of a measure and that these parts can be named using what we know about parts of a whole.</w:t>
            </w:r>
          </w:p>
          <w:p w14:paraId="3EF704E9" w14:textId="2F951519" w:rsidR="5D20EA01" w:rsidRPr="00297C72" w:rsidRDefault="5D20EA01" w:rsidP="00297C72">
            <w:pPr>
              <w:pStyle w:val="ListBullet"/>
            </w:pPr>
            <w:r w:rsidRPr="00297C72">
              <w:t xml:space="preserve">Create a strip of paper the length of the </w:t>
            </w:r>
            <w:r w:rsidR="00814340" w:rsidRPr="00297C72">
              <w:t>building</w:t>
            </w:r>
            <w:r w:rsidRPr="00297C72">
              <w:t xml:space="preserve"> brick. Have students fold the piece of paper and describe how </w:t>
            </w:r>
            <w:r w:rsidRPr="00297C72">
              <w:lastRenderedPageBreak/>
              <w:t>we can name the parts. For example, 2 equal parts tells us we have halves.</w:t>
            </w:r>
          </w:p>
          <w:p w14:paraId="73C7B467" w14:textId="5AE49F14" w:rsidR="008C3201" w:rsidRDefault="185B9134" w:rsidP="00297C72">
            <w:pPr>
              <w:pStyle w:val="ListBullet"/>
            </w:pPr>
            <w:r w:rsidRPr="00297C72">
              <w:t xml:space="preserve">Discuss the number of studs on the </w:t>
            </w:r>
            <w:r w:rsidR="00814340" w:rsidRPr="00297C72">
              <w:t>building</w:t>
            </w:r>
            <w:r w:rsidRPr="00297C72">
              <w:t xml:space="preserve"> brick. Explain how this can help us to describe the leftover part</w:t>
            </w:r>
            <w:r>
              <w:t>.</w:t>
            </w:r>
          </w:p>
        </w:tc>
        <w:tc>
          <w:tcPr>
            <w:tcW w:w="1667" w:type="pct"/>
          </w:tcPr>
          <w:p w14:paraId="489027AD" w14:textId="5D81065F" w:rsidR="5D20EA01" w:rsidRDefault="5D20EA01" w:rsidP="5D20EA01">
            <w:r w:rsidRPr="5D20EA01">
              <w:rPr>
                <w:rFonts w:eastAsia="Calibri"/>
              </w:rPr>
              <w:lastRenderedPageBreak/>
              <w:t>Students recognise that we can use the part of the unit to describe the length using the language of fractions</w:t>
            </w:r>
            <w:r w:rsidR="007C4308">
              <w:rPr>
                <w:rFonts w:eastAsia="Calibri"/>
              </w:rPr>
              <w:t>.</w:t>
            </w:r>
          </w:p>
          <w:p w14:paraId="5E52E753" w14:textId="3C4D4C50" w:rsidR="5D20EA01" w:rsidRPr="00297C72" w:rsidRDefault="185B9134" w:rsidP="00297C72">
            <w:pPr>
              <w:pStyle w:val="ListBullet"/>
            </w:pPr>
            <w:r>
              <w:t xml:space="preserve">Draw students’ attention to the relationship </w:t>
            </w:r>
            <w:r w:rsidRPr="00297C72">
              <w:t xml:space="preserve">between the 2 strips. Ask what they notice about the length of the paper strips, and how many of each </w:t>
            </w:r>
            <w:r w:rsidR="006A4234" w:rsidRPr="00297C72">
              <w:t xml:space="preserve">building </w:t>
            </w:r>
            <w:r w:rsidRPr="00297C72">
              <w:t>brick is needed to measure the strips’ length.</w:t>
            </w:r>
          </w:p>
          <w:p w14:paraId="6C0F0797" w14:textId="7CDA37CA" w:rsidR="5D20EA01" w:rsidRPr="00CF183E" w:rsidRDefault="54F15B54" w:rsidP="00297C72">
            <w:pPr>
              <w:pStyle w:val="ListBullet"/>
              <w:rPr>
                <w:rFonts w:asciiTheme="minorHAnsi" w:eastAsiaTheme="minorEastAsia" w:hAnsiTheme="minorHAnsi" w:cstheme="minorBidi"/>
              </w:rPr>
            </w:pPr>
            <w:r w:rsidRPr="00297C72">
              <w:t xml:space="preserve">Create a third strip of paper that is double the length of the first. Ask students to estimate how many </w:t>
            </w:r>
            <w:r w:rsidR="006A4234" w:rsidRPr="00297C72">
              <w:t xml:space="preserve">building </w:t>
            </w:r>
            <w:r w:rsidRPr="00297C72">
              <w:t>bricks they will need using</w:t>
            </w:r>
            <w:r>
              <w:t xml:space="preserve"> what they know about the length of the current strip.</w:t>
            </w:r>
          </w:p>
          <w:p w14:paraId="23346C2B" w14:textId="03587F73" w:rsidR="008C3201" w:rsidRDefault="7F8BDF2B" w:rsidP="00AD7631">
            <w:pPr>
              <w:pStyle w:val="ListBullet"/>
            </w:pPr>
            <w:r w:rsidRPr="0088492F">
              <w:rPr>
                <w:rFonts w:eastAsia="Calibri"/>
              </w:rPr>
              <w:t xml:space="preserve">Students could explore doubling and halving further using the </w:t>
            </w:r>
            <w:hyperlink r:id="rId24">
              <w:r w:rsidRPr="0088492F">
                <w:rPr>
                  <w:rStyle w:val="Hyperlink"/>
                  <w:rFonts w:eastAsia="Calibri"/>
                </w:rPr>
                <w:t>Different Sizes</w:t>
              </w:r>
            </w:hyperlink>
            <w:r w:rsidRPr="0088492F">
              <w:rPr>
                <w:rFonts w:eastAsia="Calibri"/>
              </w:rPr>
              <w:t xml:space="preserve"> activity at </w:t>
            </w:r>
            <w:hyperlink r:id="rId25">
              <w:r w:rsidRPr="0088492F">
                <w:rPr>
                  <w:rStyle w:val="Hyperlink"/>
                  <w:rFonts w:eastAsia="Calibri"/>
                </w:rPr>
                <w:t>NRICH</w:t>
              </w:r>
            </w:hyperlink>
            <w:r w:rsidRPr="0088492F">
              <w:rPr>
                <w:rFonts w:eastAsia="Calibri"/>
              </w:rPr>
              <w:t>.</w:t>
            </w:r>
          </w:p>
        </w:tc>
      </w:tr>
    </w:tbl>
    <w:p w14:paraId="3A97AA91" w14:textId="37E3CCFB" w:rsidR="008C3201" w:rsidRPr="009149BB" w:rsidRDefault="7DF7ACBB" w:rsidP="009149BB">
      <w:pPr>
        <w:pStyle w:val="Heading2"/>
      </w:pPr>
      <w:bookmarkStart w:id="38" w:name="_Lesson_4:_Cut"/>
      <w:bookmarkStart w:id="39" w:name="_Toc130309481"/>
      <w:bookmarkEnd w:id="38"/>
      <w:r>
        <w:lastRenderedPageBreak/>
        <w:t xml:space="preserve">Lesson 4: Cut me </w:t>
      </w:r>
      <w:r w:rsidR="7CAE9C1D">
        <w:t xml:space="preserve">a </w:t>
      </w:r>
      <w:r>
        <w:t xml:space="preserve">fair </w:t>
      </w:r>
      <w:proofErr w:type="gramStart"/>
      <w:r>
        <w:t>share</w:t>
      </w:r>
      <w:bookmarkEnd w:id="39"/>
      <w:proofErr w:type="gramEnd"/>
    </w:p>
    <w:p w14:paraId="67775D7B" w14:textId="3CF7408F" w:rsidR="008C3201" w:rsidRDefault="7DF7ACBB" w:rsidP="002176DE">
      <w:pPr>
        <w:pStyle w:val="Featurepink"/>
      </w:pPr>
      <w:r w:rsidRPr="7B4A2775">
        <w:rPr>
          <w:rStyle w:val="Strong"/>
        </w:rPr>
        <w:t>Core concept</w:t>
      </w:r>
      <w:r w:rsidRPr="7B4A2775">
        <w:rPr>
          <w:b/>
          <w:bCs/>
        </w:rPr>
        <w:t>:</w:t>
      </w:r>
      <w:r>
        <w:t xml:space="preserve"> </w:t>
      </w:r>
      <w:r w:rsidR="00170712">
        <w:t>Lengths can be partitioned into fractions.</w:t>
      </w:r>
    </w:p>
    <w:p w14:paraId="694A2B98"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C3201" w14:paraId="777F49C7" w14:textId="77777777" w:rsidTr="009149BB">
        <w:trPr>
          <w:cnfStyle w:val="100000000000" w:firstRow="1" w:lastRow="0" w:firstColumn="0" w:lastColumn="0" w:oddVBand="0" w:evenVBand="0" w:oddHBand="0" w:evenHBand="0" w:firstRowFirstColumn="0" w:firstRowLastColumn="0" w:lastRowFirstColumn="0" w:lastRowLastColumn="0"/>
        </w:trPr>
        <w:tc>
          <w:tcPr>
            <w:tcW w:w="2500" w:type="pct"/>
          </w:tcPr>
          <w:p w14:paraId="5D776658" w14:textId="4925070F" w:rsidR="008C3201" w:rsidRDefault="008C3201" w:rsidP="007B6C82">
            <w:r w:rsidRPr="00C620D2">
              <w:t>Learning intentions</w:t>
            </w:r>
          </w:p>
        </w:tc>
        <w:tc>
          <w:tcPr>
            <w:tcW w:w="2500" w:type="pct"/>
          </w:tcPr>
          <w:p w14:paraId="489E2F09" w14:textId="77777777" w:rsidR="008C3201" w:rsidRDefault="008C3201" w:rsidP="007B6C82">
            <w:r w:rsidRPr="00C620D2">
              <w:t>Success criteria</w:t>
            </w:r>
          </w:p>
        </w:tc>
      </w:tr>
      <w:tr w:rsidR="008C3201" w14:paraId="16504FAF" w14:textId="77777777" w:rsidTr="009149BB">
        <w:trPr>
          <w:cnfStyle w:val="000000100000" w:firstRow="0" w:lastRow="0" w:firstColumn="0" w:lastColumn="0" w:oddVBand="0" w:evenVBand="0" w:oddHBand="1" w:evenHBand="0" w:firstRowFirstColumn="0" w:firstRowLastColumn="0" w:lastRowFirstColumn="0" w:lastRowLastColumn="0"/>
        </w:trPr>
        <w:tc>
          <w:tcPr>
            <w:tcW w:w="2500" w:type="pct"/>
          </w:tcPr>
          <w:p w14:paraId="693E4B81" w14:textId="77777777" w:rsidR="008C3201" w:rsidRPr="00B80AAD" w:rsidRDefault="008C3201" w:rsidP="007B6C82">
            <w:r>
              <w:t>All students are learning that:</w:t>
            </w:r>
          </w:p>
          <w:p w14:paraId="331611C0" w14:textId="1EC106F9" w:rsidR="008C3201" w:rsidRPr="003C1F70" w:rsidRDefault="4A50A35C" w:rsidP="005C57EE">
            <w:pPr>
              <w:pStyle w:val="ListBullet"/>
            </w:pPr>
            <w:r w:rsidRPr="3DA68EE4">
              <w:t>a whole</w:t>
            </w:r>
            <w:r w:rsidR="52691C04" w:rsidRPr="52691C04">
              <w:t xml:space="preserve"> length can be broken up into equally sized parts known as </w:t>
            </w:r>
            <w:proofErr w:type="gramStart"/>
            <w:r w:rsidR="52691C04" w:rsidRPr="52691C04">
              <w:t>fractions</w:t>
            </w:r>
            <w:proofErr w:type="gramEnd"/>
          </w:p>
          <w:p w14:paraId="3A8AE638" w14:textId="6D4F13BF" w:rsidR="008C3201" w:rsidRPr="003C1F70" w:rsidRDefault="52691C04" w:rsidP="003C1F70">
            <w:pPr>
              <w:pStyle w:val="ListBullet"/>
            </w:pPr>
            <w:r>
              <w:t xml:space="preserve">the number of equal parts a length is broken into helps to name the fractions that have been </w:t>
            </w:r>
            <w:proofErr w:type="gramStart"/>
            <w:r>
              <w:t>created</w:t>
            </w:r>
            <w:proofErr w:type="gramEnd"/>
          </w:p>
          <w:p w14:paraId="5AF8AF36" w14:textId="6B08EB56" w:rsidR="008C3201" w:rsidRPr="003C1F70" w:rsidRDefault="52691C04" w:rsidP="003C1F70">
            <w:pPr>
              <w:pStyle w:val="ListBullet"/>
            </w:pPr>
            <w:r>
              <w:t>the same idea can be represented in different</w:t>
            </w:r>
            <w:r w:rsidR="00F3373F">
              <w:t xml:space="preserve"> </w:t>
            </w:r>
            <w:proofErr w:type="gramStart"/>
            <w:r>
              <w:t>ways</w:t>
            </w:r>
            <w:proofErr w:type="gramEnd"/>
          </w:p>
          <w:p w14:paraId="09017288" w14:textId="459013D2" w:rsidR="008C3201" w:rsidRPr="002A3E06" w:rsidRDefault="52691C04" w:rsidP="002A3E06">
            <w:pPr>
              <w:pStyle w:val="ListBullet"/>
              <w:rPr>
                <w:rFonts w:asciiTheme="minorHAnsi" w:eastAsiaTheme="minorEastAsia" w:hAnsiTheme="minorHAnsi" w:cstheme="minorBidi"/>
              </w:rPr>
            </w:pPr>
            <w:r>
              <w:t>mathematicians compare their thinking with the thinking of others</w:t>
            </w:r>
            <w:r w:rsidR="4A50A35C">
              <w:t xml:space="preserve"> to refine and extend ideas</w:t>
            </w:r>
            <w:r w:rsidR="00B57430">
              <w:t>.</w:t>
            </w:r>
          </w:p>
        </w:tc>
        <w:tc>
          <w:tcPr>
            <w:tcW w:w="2500" w:type="pct"/>
          </w:tcPr>
          <w:p w14:paraId="1E69EDD8" w14:textId="4C886681" w:rsidR="008C3201" w:rsidRPr="002A3E06" w:rsidRDefault="008C3201" w:rsidP="002A3E06">
            <w:r>
              <w:t>All students can</w:t>
            </w:r>
            <w:r w:rsidR="002A3E06">
              <w:t xml:space="preserve"> </w:t>
            </w:r>
            <w:r w:rsidR="3DA68EE4" w:rsidRPr="3DA68EE4">
              <w:t>recognise that the more equal parts the whole is divided into, the smaller each part becomes.</w:t>
            </w:r>
          </w:p>
          <w:p w14:paraId="6D348F6B" w14:textId="61FED8F8" w:rsidR="008C3201" w:rsidRDefault="008C3201" w:rsidP="002A3E06">
            <w:r>
              <w:t>In addition, students working towards Early Stage 1 outcomes can</w:t>
            </w:r>
            <w:r w:rsidR="002A3E06">
              <w:t xml:space="preserve"> </w:t>
            </w:r>
            <w:r w:rsidR="3DA68EE4">
              <w:t>use direct comparison to determine if an object has been halved</w:t>
            </w:r>
            <w:r w:rsidR="00B57430">
              <w:t>.</w:t>
            </w:r>
          </w:p>
          <w:p w14:paraId="44C7B422" w14:textId="77777777" w:rsidR="008C3201" w:rsidRDefault="008C3201" w:rsidP="007B6C82">
            <w:r>
              <w:t>In addition, students working towards Stage 1 outcomes can:</w:t>
            </w:r>
          </w:p>
          <w:p w14:paraId="38952F45" w14:textId="591D160A" w:rsidR="008C3201" w:rsidRPr="003C1F70" w:rsidRDefault="52691C04" w:rsidP="005C57EE">
            <w:pPr>
              <w:pStyle w:val="ListBullet"/>
            </w:pPr>
            <w:r w:rsidRPr="52691C04">
              <w:t xml:space="preserve">divide a whole into equal sized pieces to represent </w:t>
            </w:r>
            <w:proofErr w:type="gramStart"/>
            <w:r w:rsidRPr="52691C04">
              <w:t>fractions</w:t>
            </w:r>
            <w:proofErr w:type="gramEnd"/>
          </w:p>
          <w:p w14:paraId="0086F600" w14:textId="7DC1D846" w:rsidR="008C3201" w:rsidRPr="003C1F70" w:rsidRDefault="52691C04" w:rsidP="003C1F70">
            <w:pPr>
              <w:pStyle w:val="ListBullet"/>
            </w:pPr>
            <w:r>
              <w:t>use direct comparison to determine if an object has been halved</w:t>
            </w:r>
            <w:r w:rsidR="4A50A35C">
              <w:t xml:space="preserve"> or</w:t>
            </w:r>
            <w:r>
              <w:t xml:space="preserve"> </w:t>
            </w:r>
            <w:proofErr w:type="gramStart"/>
            <w:r>
              <w:t>quartered</w:t>
            </w:r>
            <w:proofErr w:type="gramEnd"/>
          </w:p>
          <w:p w14:paraId="1F804128" w14:textId="2FF3EC72" w:rsidR="008C3201" w:rsidRPr="006557DC" w:rsidRDefault="52691C04" w:rsidP="006557DC">
            <w:pPr>
              <w:pStyle w:val="ListBullet"/>
              <w:rPr>
                <w:rFonts w:asciiTheme="minorHAnsi" w:eastAsiaTheme="minorEastAsia" w:hAnsiTheme="minorHAnsi" w:cstheme="minorBidi"/>
              </w:rPr>
            </w:pPr>
            <w:r>
              <w:t>use repeated halving to create quarters</w:t>
            </w:r>
            <w:r w:rsidR="00B57430">
              <w:t>.</w:t>
            </w:r>
          </w:p>
        </w:tc>
      </w:tr>
    </w:tbl>
    <w:p w14:paraId="40AF0304" w14:textId="682E98D2" w:rsidR="008C3201" w:rsidRPr="00E04DAF" w:rsidRDefault="3C526BF8" w:rsidP="005C1683">
      <w:pPr>
        <w:pStyle w:val="Heading3"/>
      </w:pPr>
      <w:bookmarkStart w:id="40" w:name="_Toc130309482"/>
      <w:r>
        <w:lastRenderedPageBreak/>
        <w:t xml:space="preserve">Daily number sense: Equal, not </w:t>
      </w:r>
      <w:r w:rsidRPr="005C1683">
        <w:t>equal</w:t>
      </w:r>
      <w:r>
        <w:t xml:space="preserve"> – 15 minutes</w:t>
      </w:r>
      <w:bookmarkEnd w:id="40"/>
    </w:p>
    <w:p w14:paraId="15139948" w14:textId="37325042" w:rsidR="008C3201" w:rsidRPr="005C1683" w:rsidRDefault="3D9A82E1" w:rsidP="005C1683">
      <w:pPr>
        <w:pStyle w:val="ListNumber"/>
        <w:numPr>
          <w:ilvl w:val="0"/>
          <w:numId w:val="35"/>
        </w:numPr>
      </w:pPr>
      <w:r w:rsidRPr="005C1683">
        <w:t>Build student understanding of fractions by investigating examples and non-examples of halves (E</w:t>
      </w:r>
      <w:r w:rsidR="002A3E06" w:rsidRPr="005C1683">
        <w:t xml:space="preserve">arly </w:t>
      </w:r>
      <w:r w:rsidRPr="005C1683">
        <w:t>S</w:t>
      </w:r>
      <w:r w:rsidR="002A3E06" w:rsidRPr="005C1683">
        <w:t xml:space="preserve">tage </w:t>
      </w:r>
      <w:r w:rsidRPr="005C1683">
        <w:t>1) and quarters (S</w:t>
      </w:r>
      <w:r w:rsidR="002A3E06" w:rsidRPr="005C1683">
        <w:t>tage</w:t>
      </w:r>
      <w:r w:rsidR="001345F9">
        <w:t xml:space="preserve"> </w:t>
      </w:r>
      <w:r w:rsidRPr="005C1683">
        <w:t>1).</w:t>
      </w:r>
    </w:p>
    <w:p w14:paraId="55529725" w14:textId="37DCE640" w:rsidR="709DC41D" w:rsidRPr="005C1683" w:rsidRDefault="709DC41D" w:rsidP="005C1683">
      <w:pPr>
        <w:pStyle w:val="ListNumber"/>
      </w:pPr>
      <w:r w:rsidRPr="005C1683">
        <w:t xml:space="preserve">Display </w:t>
      </w:r>
      <w:hyperlink w:anchor="_Resource_3:_Paper" w:history="1">
        <w:r w:rsidR="00B105F7" w:rsidRPr="005C1683">
          <w:rPr>
            <w:rStyle w:val="Hyperlink"/>
          </w:rPr>
          <w:t>Resource 3: Folded paper</w:t>
        </w:r>
      </w:hyperlink>
      <w:r w:rsidR="00B105F7" w:rsidRPr="005C1683">
        <w:t xml:space="preserve"> </w:t>
      </w:r>
      <w:r w:rsidRPr="005C1683">
        <w:t xml:space="preserve">into </w:t>
      </w:r>
      <w:r w:rsidR="00A30E99" w:rsidRPr="005C1683">
        <w:t>2 sections</w:t>
      </w:r>
      <w:r w:rsidRPr="005C1683">
        <w:t xml:space="preserve"> and </w:t>
      </w:r>
      <w:hyperlink w:anchor="_Resource_4:_Paper" w:history="1">
        <w:r w:rsidR="005C1683">
          <w:rPr>
            <w:rStyle w:val="Hyperlink"/>
          </w:rPr>
          <w:t>Resource 4: Four paper sections</w:t>
        </w:r>
      </w:hyperlink>
      <w:r w:rsidR="00B105F7" w:rsidRPr="005C1683">
        <w:t xml:space="preserve"> </w:t>
      </w:r>
      <w:r w:rsidRPr="005C1683">
        <w:t xml:space="preserve">into </w:t>
      </w:r>
      <w:r w:rsidR="00A30E99" w:rsidRPr="005C1683">
        <w:t xml:space="preserve">4 sections </w:t>
      </w:r>
      <w:r w:rsidRPr="005C1683">
        <w:t>and ask which shapes are divided into equal parts.</w:t>
      </w:r>
    </w:p>
    <w:p w14:paraId="0BAA5C48" w14:textId="55935C36" w:rsidR="709DC41D" w:rsidRPr="005C1683" w:rsidRDefault="709DC41D" w:rsidP="005C1683">
      <w:pPr>
        <w:pStyle w:val="ListNumber"/>
      </w:pPr>
      <w:r w:rsidRPr="005C1683">
        <w:t xml:space="preserve">Students use </w:t>
      </w:r>
      <w:r w:rsidR="005C1683">
        <w:t>‘</w:t>
      </w:r>
      <w:hyperlink r:id="rId26" w:history="1">
        <w:r w:rsidR="005C1683">
          <w:rPr>
            <w:rStyle w:val="Hyperlink"/>
          </w:rPr>
          <w:t>Talk moves</w:t>
        </w:r>
      </w:hyperlink>
      <w:r w:rsidR="005C1683">
        <w:t>’</w:t>
      </w:r>
      <w:r w:rsidRPr="005C1683">
        <w:t xml:space="preserve"> to justify which examples show equal parts and which do not. While students are talking, listen for reasoning to highlight in a class discussion.</w:t>
      </w:r>
    </w:p>
    <w:p w14:paraId="561B0362" w14:textId="678886D1" w:rsidR="008C3201" w:rsidRPr="00E04DAF" w:rsidRDefault="7DF7ACBB" w:rsidP="008C3201">
      <w:pPr>
        <w:pStyle w:val="Heading3"/>
      </w:pPr>
      <w:bookmarkStart w:id="41" w:name="_Toc130309483"/>
      <w:r>
        <w:t>Cut me a fair share – 4</w:t>
      </w:r>
      <w:r w:rsidR="00AF4DC9">
        <w:t>5</w:t>
      </w:r>
      <w:r>
        <w:t xml:space="preserve"> </w:t>
      </w:r>
      <w:proofErr w:type="gramStart"/>
      <w:r>
        <w:t>minutes</w:t>
      </w:r>
      <w:bookmarkEnd w:id="41"/>
      <w:proofErr w:type="gramEnd"/>
    </w:p>
    <w:p w14:paraId="7B939EC5" w14:textId="2A0D2D22" w:rsidR="008C3201" w:rsidRDefault="7B4A2775" w:rsidP="0011360B">
      <w:pPr>
        <w:pStyle w:val="FeatureBox"/>
      </w:pPr>
      <w:r w:rsidRPr="7B4A2775">
        <w:t xml:space="preserve">This </w:t>
      </w:r>
      <w:r w:rsidR="00642FB3">
        <w:t>activity</w:t>
      </w:r>
      <w:r w:rsidRPr="7B4A2775">
        <w:t xml:space="preserve"> </w:t>
      </w:r>
      <w:r w:rsidR="00642FB3">
        <w:t>has been</w:t>
      </w:r>
      <w:r w:rsidRPr="7B4A2775">
        <w:t xml:space="preserve"> adapted from Van de </w:t>
      </w:r>
      <w:proofErr w:type="spellStart"/>
      <w:r w:rsidRPr="7B4A2775">
        <w:t>Walle</w:t>
      </w:r>
      <w:proofErr w:type="spellEnd"/>
      <w:r w:rsidR="5803C113" w:rsidRPr="3DA68EE4">
        <w:t xml:space="preserve"> et al.</w:t>
      </w:r>
      <w:r w:rsidRPr="7B4A2775">
        <w:t xml:space="preserve"> (2019).</w:t>
      </w:r>
    </w:p>
    <w:p w14:paraId="580343AC" w14:textId="26BB9A9C" w:rsidR="008C3201" w:rsidRPr="002C5119" w:rsidRDefault="6F74F210" w:rsidP="002C5119">
      <w:pPr>
        <w:pStyle w:val="ListNumber"/>
      </w:pPr>
      <w:r w:rsidRPr="002C5119">
        <w:t>Explain that students will plan a picnic lunch</w:t>
      </w:r>
      <w:r w:rsidR="00B53DEB" w:rsidRPr="002C5119">
        <w:t>.</w:t>
      </w:r>
      <w:r w:rsidRPr="002C5119">
        <w:t xml:space="preserve"> </w:t>
      </w:r>
      <w:r w:rsidR="00B53DEB" w:rsidRPr="002C5119">
        <w:t xml:space="preserve">The students </w:t>
      </w:r>
      <w:r w:rsidRPr="002C5119">
        <w:t xml:space="preserve">will be sharing long salad rolls and need to make sure there will be a fair share of servings for everyone. Pose the problem: </w:t>
      </w:r>
      <w:r w:rsidR="00B53DEB" w:rsidRPr="002C5119">
        <w:t>‘</w:t>
      </w:r>
      <w:r w:rsidR="006A4234" w:rsidRPr="002C5119">
        <w:t>4</w:t>
      </w:r>
      <w:r w:rsidRPr="002C5119">
        <w:t xml:space="preserve"> friends want to share </w:t>
      </w:r>
      <w:r w:rsidR="009A572D" w:rsidRPr="002C5119">
        <w:t>6</w:t>
      </w:r>
      <w:r w:rsidRPr="002C5119">
        <w:t xml:space="preserve"> long salad rolls so that each person gets the same amount. How much will each person get?</w:t>
      </w:r>
      <w:r w:rsidR="00B53DEB" w:rsidRPr="002C5119">
        <w:t>’</w:t>
      </w:r>
    </w:p>
    <w:p w14:paraId="4D774CD5" w14:textId="79FAD199" w:rsidR="008C3201" w:rsidRPr="002C5119" w:rsidRDefault="7B4A2775" w:rsidP="002C5119">
      <w:pPr>
        <w:pStyle w:val="ListNumber"/>
      </w:pPr>
      <w:r w:rsidRPr="002C5119">
        <w:t>Provide students with paper strips to represent each of the long salad rolls. In groups, students explore the different ways they can partition the rolls to determine how much each person will receive.</w:t>
      </w:r>
    </w:p>
    <w:p w14:paraId="6DB2F220" w14:textId="489FBC50" w:rsidR="008C3201" w:rsidRPr="002C5119" w:rsidRDefault="6F74F210" w:rsidP="002C5119">
      <w:pPr>
        <w:pStyle w:val="ListNumber"/>
      </w:pPr>
      <w:r w:rsidRPr="002C5119">
        <w:t>Observe students experimenting with paper folding and partitioning the paper strips. Monitor for students describing the intended learning (that lengths can be partitioned into equally sized parts). If students are not creating equal shares, pause the lesson and ask</w:t>
      </w:r>
      <w:r w:rsidR="00123998">
        <w:t xml:space="preserve"> questions such as</w:t>
      </w:r>
      <w:r w:rsidRPr="002C5119">
        <w:t>:</w:t>
      </w:r>
    </w:p>
    <w:p w14:paraId="117CDDAC" w14:textId="6CFC5D0A" w:rsidR="008C3201" w:rsidRPr="002C5119" w:rsidRDefault="7B4A2775" w:rsidP="002C5119">
      <w:pPr>
        <w:pStyle w:val="ListBullet"/>
        <w:ind w:left="1134"/>
      </w:pPr>
      <w:r w:rsidRPr="002C5119">
        <w:lastRenderedPageBreak/>
        <w:t xml:space="preserve">I notice this roll has been partitioned into </w:t>
      </w:r>
      <w:r w:rsidR="5803C113" w:rsidRPr="002C5119">
        <w:t>2</w:t>
      </w:r>
      <w:r w:rsidRPr="002C5119">
        <w:t xml:space="preserve"> parts but, when I hold them up, they don’t look like a fair share. Is it fair </w:t>
      </w:r>
      <w:r w:rsidR="00B53DEB" w:rsidRPr="002C5119">
        <w:t>i</w:t>
      </w:r>
      <w:r w:rsidRPr="002C5119">
        <w:t>f I take this big bit and X gets the small bits? How can we create a fair share?</w:t>
      </w:r>
    </w:p>
    <w:p w14:paraId="0695819C" w14:textId="4D028B24" w:rsidR="008C3201" w:rsidRPr="002C5119" w:rsidRDefault="7B4A2775" w:rsidP="002C5119">
      <w:pPr>
        <w:pStyle w:val="ListBullet"/>
        <w:ind w:left="1134"/>
      </w:pPr>
      <w:r w:rsidRPr="002C5119">
        <w:t>How can we be sure that our shares are fair?</w:t>
      </w:r>
    </w:p>
    <w:p w14:paraId="3FD22D61" w14:textId="43732F11" w:rsidR="008C3201" w:rsidRPr="002C5119" w:rsidRDefault="7B4A2775" w:rsidP="002C5119">
      <w:pPr>
        <w:pStyle w:val="ListBullet"/>
        <w:ind w:left="1134"/>
      </w:pPr>
      <w:r w:rsidRPr="002C5119">
        <w:t>How can we prove that our parts are equal?</w:t>
      </w:r>
    </w:p>
    <w:p w14:paraId="275FE96E" w14:textId="741E52FA" w:rsidR="008C3201" w:rsidRPr="002C5119" w:rsidRDefault="7B4A2775" w:rsidP="002C5119">
      <w:pPr>
        <w:pStyle w:val="ListBullet"/>
        <w:ind w:left="1134"/>
      </w:pPr>
      <w:r w:rsidRPr="002C5119">
        <w:t>Does anyone have a strategy to make sure we are sharing the rolls equally between the students?</w:t>
      </w:r>
    </w:p>
    <w:p w14:paraId="556F7440" w14:textId="35BE671D" w:rsidR="008C3201" w:rsidRPr="002C5119" w:rsidRDefault="6F74F210" w:rsidP="002C5119">
      <w:pPr>
        <w:pStyle w:val="ListNumber"/>
      </w:pPr>
      <w:r w:rsidRPr="002C5119">
        <w:t>If students arrive at a solution, provide them with more paper strips and challenge them to find another way to share the rolls fairly between group members. Encourage students to record their findings using words, images</w:t>
      </w:r>
      <w:r w:rsidR="002C5119" w:rsidRPr="002C5119">
        <w:t>,</w:t>
      </w:r>
      <w:r w:rsidRPr="002C5119">
        <w:t xml:space="preserve"> and symbols.</w:t>
      </w:r>
    </w:p>
    <w:p w14:paraId="1906384F" w14:textId="0BCB05BF" w:rsidR="0022109C" w:rsidRPr="002C5119" w:rsidRDefault="6C7866A9" w:rsidP="002C5119">
      <w:pPr>
        <w:pStyle w:val="ListNumber"/>
      </w:pPr>
      <w:r w:rsidRPr="002C5119">
        <w:t xml:space="preserve">Pose the next problem: </w:t>
      </w:r>
      <w:r w:rsidR="00556028">
        <w:t>‘</w:t>
      </w:r>
      <w:r w:rsidRPr="002C5119">
        <w:t xml:space="preserve">When the friends opened the bag of </w:t>
      </w:r>
      <w:r w:rsidR="005A7F43">
        <w:t>salad rolls</w:t>
      </w:r>
      <w:r w:rsidRPr="002C5119">
        <w:t>, there were</w:t>
      </w:r>
      <w:r w:rsidR="5CA835BA" w:rsidRPr="002C5119">
        <w:t xml:space="preserve"> </w:t>
      </w:r>
      <w:proofErr w:type="gramStart"/>
      <w:r w:rsidR="5CA835BA" w:rsidRPr="002C5119">
        <w:t>actually</w:t>
      </w:r>
      <w:r w:rsidRPr="002C5119">
        <w:t xml:space="preserve"> 8</w:t>
      </w:r>
      <w:proofErr w:type="gramEnd"/>
      <w:r w:rsidRPr="002C5119">
        <w:t xml:space="preserve"> salad rolls. Ask how students can share the 8 rolls fairly with the 4 friends?</w:t>
      </w:r>
      <w:r w:rsidR="00556028">
        <w:t>’</w:t>
      </w:r>
      <w:r w:rsidRPr="002C5119">
        <w:t xml:space="preserve"> Provide students with additional paper strips to represent the new number of 8</w:t>
      </w:r>
      <w:r w:rsidR="3AB94901" w:rsidRPr="002C5119">
        <w:t xml:space="preserve"> rolls. </w:t>
      </w:r>
      <w:r w:rsidR="3AB94901" w:rsidRPr="005A7F43">
        <w:rPr>
          <w:b/>
          <w:bCs/>
        </w:rPr>
        <w:t>Variation for Stage 1 students</w:t>
      </w:r>
      <w:r w:rsidR="3AB94901" w:rsidRPr="002C5119">
        <w:t>: use</w:t>
      </w:r>
      <w:r w:rsidRPr="002C5119">
        <w:t xml:space="preserve"> 7 rolls</w:t>
      </w:r>
      <w:r w:rsidR="3AB94901" w:rsidRPr="002C5119">
        <w:t xml:space="preserve"> instead of 8 to create quarters.</w:t>
      </w:r>
    </w:p>
    <w:p w14:paraId="5E5196AA" w14:textId="7B123CE5" w:rsidR="0016241E" w:rsidRDefault="7B4A2775" w:rsidP="002C5119">
      <w:pPr>
        <w:pStyle w:val="ListNumber"/>
      </w:pPr>
      <w:r w:rsidRPr="002C5119">
        <w:t xml:space="preserve">Observe students describing the intended learning (that length can be partitioned into equally sized parts). Encourage students to name the fractions they have created and discuss how they know what fractions were created. If students are unsure how to name the fractions, pause the lesson and demonstrate how to notice and describe fractions by attending to the whole, the number of parts, and the relationship between the parts and the whole. Create an anchor chart for students to </w:t>
      </w:r>
      <w:r w:rsidR="00F51B66" w:rsidRPr="002C5119">
        <w:t>reference.</w:t>
      </w:r>
    </w:p>
    <w:p w14:paraId="48CF22C2" w14:textId="20D2CC37" w:rsidR="008C3201" w:rsidRDefault="2C6DD141" w:rsidP="7F8BDF2B">
      <w:pPr>
        <w:pStyle w:val="FeatureBox"/>
        <w:rPr>
          <w:rFonts w:eastAsia="Calibri"/>
        </w:rPr>
      </w:pPr>
      <w:r w:rsidRPr="00615F2F">
        <w:rPr>
          <w:b/>
          <w:bCs/>
        </w:rPr>
        <w:t>Note</w:t>
      </w:r>
      <w:r>
        <w:t xml:space="preserve"> </w:t>
      </w:r>
      <w:r w:rsidRPr="002A3E06">
        <w:rPr>
          <w:b/>
          <w:bCs/>
        </w:rPr>
        <w:t xml:space="preserve">for </w:t>
      </w:r>
      <w:r w:rsidR="002A3E06">
        <w:rPr>
          <w:b/>
          <w:bCs/>
        </w:rPr>
        <w:t>v</w:t>
      </w:r>
      <w:r w:rsidRPr="002A3E06">
        <w:rPr>
          <w:b/>
          <w:bCs/>
        </w:rPr>
        <w:t>ariation</w:t>
      </w:r>
      <w:r w:rsidR="002A3E06">
        <w:t>:</w:t>
      </w:r>
      <w:r>
        <w:t xml:space="preserve"> Students do not need to identify the portion of salad rolls that each person will receive as ‘1 and 3 quarters’ to be successful. Instead, students may say that each person gets 1 whole roll, 1 half of a roll, and 1 quarter of a roll. If students do notice the relationship between </w:t>
      </w:r>
      <w:bookmarkStart w:id="42" w:name="_Int_uypqxkWI"/>
      <w:proofErr w:type="spellStart"/>
      <w:r>
        <w:t>halves</w:t>
      </w:r>
      <w:bookmarkEnd w:id="42"/>
      <w:proofErr w:type="spellEnd"/>
      <w:r>
        <w:t xml:space="preserve"> and quarters, they may rename the halves as 2 quarters, then add on the other quarter to show the </w:t>
      </w:r>
      <w:r w:rsidR="101DF0CE">
        <w:t>3</w:t>
      </w:r>
      <w:r>
        <w:t xml:space="preserve"> quarters. This can be explored using the partitioned strips of paper.</w:t>
      </w:r>
    </w:p>
    <w:p w14:paraId="68856A31" w14:textId="0ED8FF25" w:rsidR="008C3201" w:rsidRPr="002C5119" w:rsidRDefault="7B4A2775" w:rsidP="002C5119">
      <w:pPr>
        <w:pStyle w:val="ListNumber"/>
      </w:pPr>
      <w:r w:rsidRPr="002C5119">
        <w:lastRenderedPageBreak/>
        <w:t>Select groups of students to share their evidence of partitioning. Students demonstrate the fair shares by aligning the parts on top of each other and naming them. Compare partitioning strategies to show different ways of solving the problem.</w:t>
      </w:r>
    </w:p>
    <w:p w14:paraId="281F0A54" w14:textId="7C2BB47D" w:rsidR="008C3201" w:rsidRPr="002C5119" w:rsidRDefault="6F74F210" w:rsidP="002C5119">
      <w:pPr>
        <w:pStyle w:val="ListNumber"/>
      </w:pPr>
      <w:r w:rsidRPr="002C5119">
        <w:t>Ask</w:t>
      </w:r>
      <w:r w:rsidR="009A572D" w:rsidRPr="002C5119">
        <w:t xml:space="preserve"> questions such as</w:t>
      </w:r>
      <w:r w:rsidRPr="002C5119">
        <w:t>:</w:t>
      </w:r>
    </w:p>
    <w:p w14:paraId="26A1EF4C" w14:textId="51D4747A" w:rsidR="008C3201" w:rsidRPr="002C5119" w:rsidRDefault="7B4A2775" w:rsidP="002C5119">
      <w:pPr>
        <w:pStyle w:val="ListBullet"/>
        <w:ind w:left="1134"/>
      </w:pPr>
      <w:r w:rsidRPr="002C5119">
        <w:t>What was the most efficient way of sharing the rolls?</w:t>
      </w:r>
    </w:p>
    <w:p w14:paraId="151043A3" w14:textId="7DB7F4D5" w:rsidR="008C3201" w:rsidRPr="002C5119" w:rsidRDefault="7B4A2775" w:rsidP="002C5119">
      <w:pPr>
        <w:pStyle w:val="ListBullet"/>
        <w:ind w:left="1134"/>
      </w:pPr>
      <w:r w:rsidRPr="002C5119">
        <w:t>How do you know you have created halves/quarters?</w:t>
      </w:r>
    </w:p>
    <w:p w14:paraId="6997FA97" w14:textId="528E5056" w:rsidR="008C3201" w:rsidRPr="002C5119" w:rsidRDefault="7B4A2775" w:rsidP="002C5119">
      <w:pPr>
        <w:pStyle w:val="ListBullet"/>
        <w:ind w:left="1134"/>
      </w:pPr>
      <w:r w:rsidRPr="002C5119">
        <w:t>What do you notice about the parts you have made?</w:t>
      </w:r>
    </w:p>
    <w:p w14:paraId="5F2DBA70" w14:textId="7585B2F5" w:rsidR="00D43B75" w:rsidRPr="002C5119" w:rsidRDefault="00D43B75" w:rsidP="002C5119">
      <w:pPr>
        <w:pStyle w:val="ListBullet"/>
        <w:ind w:left="1134"/>
      </w:pPr>
      <w:r w:rsidRPr="002C5119">
        <w:t>How are they the same? How are they different?</w:t>
      </w:r>
    </w:p>
    <w:p w14:paraId="785655CB" w14:textId="6209CC18" w:rsidR="00D43B75" w:rsidRPr="0000527C" w:rsidRDefault="00CC33C9" w:rsidP="00D43B75">
      <w:pPr>
        <w:pStyle w:val="FeatureBox"/>
        <w:rPr>
          <w:rFonts w:eastAsia="Calibri"/>
        </w:rPr>
      </w:pPr>
      <w:r>
        <w:rPr>
          <w:b/>
          <w:bCs/>
        </w:rPr>
        <w:t>Note:</w:t>
      </w:r>
      <w:r w:rsidR="00D43B75">
        <w:t xml:space="preserve"> Students should notice the difference between the whole rolls, the rolls partitioned into halves, and the rolls partitioned into quarters. Use students’ observations about these differences to create an anchor chart for future lessons. For example, students may articulate that, when they see quarters, the parts are smaller than the halves or the whole.</w:t>
      </w:r>
    </w:p>
    <w:p w14:paraId="64EEEB85" w14:textId="77777777" w:rsidR="008C3201" w:rsidRDefault="008C3201" w:rsidP="008C320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3201" w14:paraId="6A04D95F" w14:textId="77777777" w:rsidTr="00F8551D">
        <w:trPr>
          <w:cnfStyle w:val="100000000000" w:firstRow="1" w:lastRow="0" w:firstColumn="0" w:lastColumn="0" w:oddVBand="0" w:evenVBand="0" w:oddHBand="0" w:evenHBand="0" w:firstRowFirstColumn="0" w:firstRowLastColumn="0" w:lastRowFirstColumn="0" w:lastRowLastColumn="0"/>
        </w:trPr>
        <w:tc>
          <w:tcPr>
            <w:tcW w:w="1667" w:type="pct"/>
          </w:tcPr>
          <w:p w14:paraId="3CCE3C96" w14:textId="77777777" w:rsidR="008C3201" w:rsidRDefault="008C3201" w:rsidP="007B6C82">
            <w:r w:rsidRPr="005826E5">
              <w:t>Assessment opportunities</w:t>
            </w:r>
          </w:p>
        </w:tc>
        <w:tc>
          <w:tcPr>
            <w:tcW w:w="1667" w:type="pct"/>
          </w:tcPr>
          <w:p w14:paraId="4EF71637" w14:textId="77777777" w:rsidR="008C3201" w:rsidRDefault="008C3201" w:rsidP="007B6C82">
            <w:r w:rsidRPr="005826E5">
              <w:t>Too hard?</w:t>
            </w:r>
          </w:p>
        </w:tc>
        <w:tc>
          <w:tcPr>
            <w:tcW w:w="1667" w:type="pct"/>
          </w:tcPr>
          <w:p w14:paraId="781C2002" w14:textId="77777777" w:rsidR="008C3201" w:rsidRDefault="008C3201" w:rsidP="007B6C82">
            <w:r w:rsidRPr="005826E5">
              <w:t>Too easy?</w:t>
            </w:r>
          </w:p>
        </w:tc>
      </w:tr>
      <w:tr w:rsidR="008C3201" w14:paraId="3CDADA89" w14:textId="77777777" w:rsidTr="00F8551D">
        <w:trPr>
          <w:cnfStyle w:val="000000100000" w:firstRow="0" w:lastRow="0" w:firstColumn="0" w:lastColumn="0" w:oddVBand="0" w:evenVBand="0" w:oddHBand="1" w:evenHBand="0" w:firstRowFirstColumn="0" w:firstRowLastColumn="0" w:lastRowFirstColumn="0" w:lastRowLastColumn="0"/>
        </w:trPr>
        <w:tc>
          <w:tcPr>
            <w:tcW w:w="1667" w:type="pct"/>
          </w:tcPr>
          <w:p w14:paraId="5713FA09" w14:textId="29562E59" w:rsidR="008C3201" w:rsidRDefault="008C3201" w:rsidP="007B6C82">
            <w:r>
              <w:t>What to look for</w:t>
            </w:r>
            <w:r w:rsidR="003F2EC1">
              <w:t>:</w:t>
            </w:r>
          </w:p>
          <w:p w14:paraId="271BF522" w14:textId="584DDAAA" w:rsidR="77D05400" w:rsidRDefault="77D05400" w:rsidP="005C57EE">
            <w:pPr>
              <w:pStyle w:val="ListBullet"/>
              <w:rPr>
                <w:rFonts w:asciiTheme="minorHAnsi" w:eastAsiaTheme="minorEastAsia" w:hAnsiTheme="minorHAnsi" w:cstheme="minorBidi"/>
              </w:rPr>
            </w:pPr>
            <w:r w:rsidRPr="77D05400">
              <w:t xml:space="preserve">What range of strategies are students exploring to share the rolls equally between the friends? </w:t>
            </w:r>
            <w:r w:rsidR="00FA5DF7" w:rsidRPr="008F45B1">
              <w:rPr>
                <w:rStyle w:val="Strong"/>
              </w:rPr>
              <w:t>(</w:t>
            </w:r>
            <w:r w:rsidR="00B95578" w:rsidRPr="008F45B1">
              <w:rPr>
                <w:rStyle w:val="Strong"/>
              </w:rPr>
              <w:t>MAO-WM-01</w:t>
            </w:r>
            <w:r w:rsidR="0088497C" w:rsidRPr="008F45B1">
              <w:rPr>
                <w:rStyle w:val="Strong"/>
              </w:rPr>
              <w:t xml:space="preserve">, </w:t>
            </w:r>
            <w:r w:rsidR="00FA5DF7" w:rsidRPr="008F45B1">
              <w:rPr>
                <w:rStyle w:val="Strong"/>
              </w:rPr>
              <w:t>MAE</w:t>
            </w:r>
            <w:r w:rsidR="008170CC" w:rsidRPr="008F45B1">
              <w:rPr>
                <w:rStyle w:val="Strong"/>
              </w:rPr>
              <w:t>-GM-0</w:t>
            </w:r>
            <w:r w:rsidR="0088497C" w:rsidRPr="008F45B1">
              <w:rPr>
                <w:rStyle w:val="Strong"/>
              </w:rPr>
              <w:t xml:space="preserve">3, </w:t>
            </w:r>
            <w:r w:rsidRPr="008F45B1">
              <w:rPr>
                <w:rStyle w:val="Strong"/>
              </w:rPr>
              <w:t>MA1-GM-03)</w:t>
            </w:r>
          </w:p>
          <w:p w14:paraId="0628FC1B" w14:textId="6E9091FE" w:rsidR="77D05400" w:rsidRPr="002A3E06" w:rsidRDefault="77D05400" w:rsidP="003C1F70">
            <w:pPr>
              <w:pStyle w:val="ListBullet"/>
              <w:rPr>
                <w:b/>
                <w:bCs/>
              </w:rPr>
            </w:pPr>
            <w:r>
              <w:lastRenderedPageBreak/>
              <w:t xml:space="preserve">Are students describing the relationship of the parts to the whole length? </w:t>
            </w:r>
            <w:r w:rsidR="008170CC" w:rsidRPr="008F45B1">
              <w:rPr>
                <w:rStyle w:val="Strong"/>
              </w:rPr>
              <w:t>(</w:t>
            </w:r>
            <w:r w:rsidR="00B95578" w:rsidRPr="008F45B1">
              <w:rPr>
                <w:rStyle w:val="Strong"/>
              </w:rPr>
              <w:t>MAO-WM-01</w:t>
            </w:r>
            <w:r w:rsidR="008170CC" w:rsidRPr="008F45B1">
              <w:rPr>
                <w:rStyle w:val="Strong"/>
              </w:rPr>
              <w:t>, MAE-GM-03</w:t>
            </w:r>
            <w:r w:rsidRPr="008F45B1">
              <w:rPr>
                <w:rStyle w:val="Strong"/>
              </w:rPr>
              <w:t>, MA1-GM-03)</w:t>
            </w:r>
          </w:p>
          <w:p w14:paraId="2B548E19" w14:textId="3B3DC1AC" w:rsidR="77D05400" w:rsidRPr="002A3E06" w:rsidRDefault="77D05400" w:rsidP="003C1F70">
            <w:pPr>
              <w:pStyle w:val="ListBullet"/>
              <w:rPr>
                <w:b/>
                <w:bCs/>
              </w:rPr>
            </w:pPr>
            <w:r>
              <w:t xml:space="preserve">Do students recognise and explain how rolls have been partitioned into halves </w:t>
            </w:r>
            <w:r w:rsidR="6224CA8F">
              <w:t>(E</w:t>
            </w:r>
            <w:r w:rsidR="003F2EC1">
              <w:t xml:space="preserve">arly </w:t>
            </w:r>
            <w:r w:rsidR="6224CA8F">
              <w:t>S</w:t>
            </w:r>
            <w:r w:rsidR="003F2EC1">
              <w:t xml:space="preserve">tage </w:t>
            </w:r>
            <w:r w:rsidR="6224CA8F">
              <w:t>1 and S</w:t>
            </w:r>
            <w:r w:rsidR="003F2EC1">
              <w:t xml:space="preserve">tage </w:t>
            </w:r>
            <w:r w:rsidR="6224CA8F">
              <w:t xml:space="preserve">1) </w:t>
            </w:r>
            <w:r>
              <w:t xml:space="preserve">or quarters </w:t>
            </w:r>
            <w:r w:rsidR="6224CA8F">
              <w:t>(S</w:t>
            </w:r>
            <w:r w:rsidR="003F2EC1">
              <w:t xml:space="preserve">tage </w:t>
            </w:r>
            <w:r w:rsidR="6224CA8F">
              <w:t xml:space="preserve">1) </w:t>
            </w:r>
            <w:r>
              <w:t xml:space="preserve">and then describe how they can prove they are equal parts? </w:t>
            </w:r>
            <w:r w:rsidR="6224CA8F" w:rsidRPr="008F45B1">
              <w:rPr>
                <w:rStyle w:val="Strong"/>
              </w:rPr>
              <w:t>(</w:t>
            </w:r>
            <w:r w:rsidR="00B95578" w:rsidRPr="008F45B1">
              <w:rPr>
                <w:rStyle w:val="Strong"/>
              </w:rPr>
              <w:t>MAO-WM-01</w:t>
            </w:r>
            <w:r w:rsidR="6224CA8F" w:rsidRPr="008F45B1">
              <w:rPr>
                <w:rStyle w:val="Strong"/>
              </w:rPr>
              <w:t>, MAE-GM-03</w:t>
            </w:r>
            <w:r w:rsidR="0048370A" w:rsidRPr="008F45B1">
              <w:rPr>
                <w:rStyle w:val="Strong"/>
              </w:rPr>
              <w:t xml:space="preserve">, </w:t>
            </w:r>
            <w:r w:rsidR="6224CA8F" w:rsidRPr="008F45B1">
              <w:rPr>
                <w:rStyle w:val="Strong"/>
              </w:rPr>
              <w:t>MA1-GM-03)</w:t>
            </w:r>
          </w:p>
          <w:p w14:paraId="475F5921" w14:textId="4B3BBBD3" w:rsidR="77D05400" w:rsidRPr="00A64D2A" w:rsidRDefault="77D05400" w:rsidP="00A64D2A">
            <w:pPr>
              <w:pStyle w:val="ListBullet"/>
            </w:pPr>
            <w:r w:rsidRPr="00A64D2A">
              <w:t>How do students explain that as they created more parts</w:t>
            </w:r>
            <w:r w:rsidR="00C87547" w:rsidRPr="00A64D2A">
              <w:t>,</w:t>
            </w:r>
            <w:r w:rsidRPr="00A64D2A">
              <w:t xml:space="preserve"> the smaller the parts became? </w:t>
            </w:r>
            <w:r w:rsidR="6224CA8F" w:rsidRPr="008F45B1">
              <w:rPr>
                <w:rStyle w:val="Strong"/>
              </w:rPr>
              <w:t>(</w:t>
            </w:r>
            <w:r w:rsidR="00B95578" w:rsidRPr="008F45B1">
              <w:rPr>
                <w:rStyle w:val="Strong"/>
              </w:rPr>
              <w:t>MAO-WM-01</w:t>
            </w:r>
            <w:r w:rsidR="6224CA8F" w:rsidRPr="008F45B1">
              <w:rPr>
                <w:rStyle w:val="Strong"/>
              </w:rPr>
              <w:t>, MAE-GM-03</w:t>
            </w:r>
            <w:r w:rsidRPr="008F45B1">
              <w:rPr>
                <w:rStyle w:val="Strong"/>
              </w:rPr>
              <w:t>, MA1-GM-03)</w:t>
            </w:r>
          </w:p>
          <w:p w14:paraId="2956881B" w14:textId="57F8E2CA" w:rsidR="77D05400" w:rsidRPr="00A64D2A" w:rsidRDefault="77D05400" w:rsidP="00A64D2A">
            <w:pPr>
              <w:pStyle w:val="ListBullet"/>
            </w:pPr>
            <w:r w:rsidRPr="00A64D2A">
              <w:t xml:space="preserve">Are students articulating that there is more than one way to partition the rolls and making connections between their own partitioning strategies and those of others? </w:t>
            </w:r>
            <w:r w:rsidRPr="008F45B1">
              <w:rPr>
                <w:rStyle w:val="Strong"/>
              </w:rPr>
              <w:t>(</w:t>
            </w:r>
            <w:r w:rsidR="00B95578" w:rsidRPr="008F45B1">
              <w:rPr>
                <w:rStyle w:val="Strong"/>
              </w:rPr>
              <w:t>MAO-WM-01</w:t>
            </w:r>
            <w:r w:rsidR="00AA421B" w:rsidRPr="008F45B1">
              <w:rPr>
                <w:rStyle w:val="Strong"/>
              </w:rPr>
              <w:t>, MA1-</w:t>
            </w:r>
            <w:r w:rsidR="00AA421B" w:rsidRPr="008F45B1">
              <w:rPr>
                <w:rStyle w:val="Strong"/>
              </w:rPr>
              <w:lastRenderedPageBreak/>
              <w:t>GM-03</w:t>
            </w:r>
            <w:r w:rsidRPr="008F45B1">
              <w:rPr>
                <w:rStyle w:val="Strong"/>
              </w:rPr>
              <w:t>)</w:t>
            </w:r>
          </w:p>
          <w:p w14:paraId="3148DB1C" w14:textId="77777777" w:rsidR="008C3201" w:rsidRDefault="008C3201" w:rsidP="007B6C82">
            <w:r>
              <w:t>What to collect:</w:t>
            </w:r>
          </w:p>
          <w:p w14:paraId="530A8C19" w14:textId="4DA16D69" w:rsidR="008C3201" w:rsidRDefault="003F2EC1" w:rsidP="005C57EE">
            <w:pPr>
              <w:pStyle w:val="ListBullet"/>
            </w:pPr>
            <w:r>
              <w:t>o</w:t>
            </w:r>
            <w:r w:rsidR="00AA421B">
              <w:t>bservational data</w:t>
            </w:r>
            <w:r w:rsidR="00A64D2A">
              <w:t>.</w:t>
            </w:r>
            <w:r w:rsidR="00F76FCB">
              <w:t xml:space="preserve"> </w:t>
            </w:r>
            <w:r w:rsidR="00F76FCB" w:rsidRPr="008F45B1">
              <w:rPr>
                <w:rStyle w:val="Strong"/>
              </w:rPr>
              <w:t>(</w:t>
            </w:r>
            <w:r w:rsidR="00B95578" w:rsidRPr="008F45B1">
              <w:rPr>
                <w:rStyle w:val="Strong"/>
              </w:rPr>
              <w:t>MAO-WM-01</w:t>
            </w:r>
            <w:r w:rsidR="00AA421B" w:rsidRPr="008F45B1">
              <w:rPr>
                <w:rStyle w:val="Strong"/>
              </w:rPr>
              <w:t xml:space="preserve">, </w:t>
            </w:r>
            <w:r w:rsidR="00F76FCB" w:rsidRPr="008F45B1">
              <w:rPr>
                <w:rStyle w:val="Strong"/>
              </w:rPr>
              <w:t>MAE-GM-0</w:t>
            </w:r>
            <w:r w:rsidR="00AA421B" w:rsidRPr="008F45B1">
              <w:rPr>
                <w:rStyle w:val="Strong"/>
              </w:rPr>
              <w:t xml:space="preserve">3, </w:t>
            </w:r>
            <w:r w:rsidR="00F76FCB" w:rsidRPr="008F45B1">
              <w:rPr>
                <w:rStyle w:val="Strong"/>
              </w:rPr>
              <w:t>MA1-GM-03)</w:t>
            </w:r>
          </w:p>
        </w:tc>
        <w:tc>
          <w:tcPr>
            <w:tcW w:w="1667" w:type="pct"/>
          </w:tcPr>
          <w:p w14:paraId="7988F8A0" w14:textId="6BF9B735" w:rsidR="008C3201" w:rsidRDefault="5D20EA01" w:rsidP="5D20EA01">
            <w:r w:rsidRPr="5D20EA01">
              <w:rPr>
                <w:rFonts w:eastAsia="Calibri"/>
              </w:rPr>
              <w:lastRenderedPageBreak/>
              <w:t>Students have shared the rolls unevenly or the rolls are partitioned into unequal parts</w:t>
            </w:r>
            <w:r w:rsidR="002A3E06">
              <w:rPr>
                <w:rFonts w:eastAsia="Calibri"/>
              </w:rPr>
              <w:t>.</w:t>
            </w:r>
          </w:p>
          <w:p w14:paraId="70FA0247" w14:textId="19BE5EA1" w:rsidR="008C3201" w:rsidRPr="003C1F70" w:rsidRDefault="5D20EA01" w:rsidP="003F2EC1">
            <w:pPr>
              <w:pStyle w:val="ListBullet"/>
            </w:pPr>
            <w:r w:rsidRPr="5D20EA01">
              <w:t xml:space="preserve">Explain that, when we make fractions, it is important to make sure the parts of the roll are the same size. This will help us to make sure that everyone </w:t>
            </w:r>
            <w:r w:rsidRPr="5D20EA01">
              <w:lastRenderedPageBreak/>
              <w:t>gets a fair and equal share.</w:t>
            </w:r>
          </w:p>
          <w:p w14:paraId="3333A6B8" w14:textId="26433A64" w:rsidR="008C3201" w:rsidRPr="002A3E06" w:rsidRDefault="5D20EA01" w:rsidP="003F2EC1">
            <w:pPr>
              <w:pStyle w:val="ListBullet"/>
              <w:rPr>
                <w:rFonts w:asciiTheme="minorHAnsi" w:eastAsiaTheme="minorEastAsia" w:hAnsiTheme="minorHAnsi" w:cstheme="minorBidi"/>
              </w:rPr>
            </w:pPr>
            <w:r w:rsidRPr="5D20EA01">
              <w:t>Demonstrate fair/unfair partitioning of paper strips. Ask students to attend to the features that help them notice if they have made halves or not halves, quarters or not quarters.</w:t>
            </w:r>
          </w:p>
        </w:tc>
        <w:tc>
          <w:tcPr>
            <w:tcW w:w="1667" w:type="pct"/>
          </w:tcPr>
          <w:p w14:paraId="56C52C27" w14:textId="65F6693B" w:rsidR="5D20EA01" w:rsidRDefault="5D20EA01" w:rsidP="5D20EA01">
            <w:r w:rsidRPr="5D20EA01">
              <w:rPr>
                <w:rFonts w:eastAsia="Calibri"/>
              </w:rPr>
              <w:lastRenderedPageBreak/>
              <w:t>Students have found a way to partition the rolls to provide an equal share and are able to articulate how much each person will receive</w:t>
            </w:r>
            <w:r w:rsidR="002A3E06">
              <w:rPr>
                <w:rFonts w:eastAsia="Calibri"/>
              </w:rPr>
              <w:t>.</w:t>
            </w:r>
          </w:p>
          <w:p w14:paraId="1535A82B" w14:textId="3C4F6D0B" w:rsidR="5D20EA01" w:rsidRPr="003C1F70" w:rsidRDefault="185B9134" w:rsidP="003F2EC1">
            <w:pPr>
              <w:pStyle w:val="ListBullet"/>
            </w:pPr>
            <w:r>
              <w:t xml:space="preserve">Ask if there are other ways that the rolls can be shared equally. Provide </w:t>
            </w:r>
            <w:r>
              <w:lastRenderedPageBreak/>
              <w:t>more paper strips for the students to find other ways the rolls can be partitioned.</w:t>
            </w:r>
          </w:p>
          <w:p w14:paraId="4B59DA72" w14:textId="168065AD" w:rsidR="5D20EA01" w:rsidRPr="003C1F70" w:rsidRDefault="0507C927" w:rsidP="003F2EC1">
            <w:pPr>
              <w:pStyle w:val="ListBullet"/>
            </w:pPr>
            <w:r>
              <w:t>Support</w:t>
            </w:r>
            <w:r w:rsidR="185B9134">
              <w:t xml:space="preserve"> students to create a diagram that shows the different ways that the rolls can be partitioned. Ask if students can describe how this way is similar</w:t>
            </w:r>
            <w:r w:rsidR="00A34D71">
              <w:t xml:space="preserve"> or </w:t>
            </w:r>
            <w:r w:rsidR="185B9134">
              <w:t>different to the first way.</w:t>
            </w:r>
          </w:p>
          <w:p w14:paraId="6B55278A" w14:textId="3CB24C49" w:rsidR="008C3201" w:rsidRDefault="03E514ED" w:rsidP="003F2EC1">
            <w:pPr>
              <w:pStyle w:val="ListBullet"/>
            </w:pPr>
            <w:r w:rsidRPr="003C1F70">
              <w:t>Ask students whether they can find</w:t>
            </w:r>
            <w:r w:rsidRPr="40624025">
              <w:rPr>
                <w:rFonts w:eastAsia="Calibri"/>
              </w:rPr>
              <w:t xml:space="preserve"> </w:t>
            </w:r>
            <w:proofErr w:type="gramStart"/>
            <w:r w:rsidRPr="40624025">
              <w:rPr>
                <w:rFonts w:eastAsia="Calibri"/>
              </w:rPr>
              <w:t>all of</w:t>
            </w:r>
            <w:proofErr w:type="gramEnd"/>
            <w:r w:rsidRPr="40624025">
              <w:rPr>
                <w:rFonts w:eastAsia="Calibri"/>
              </w:rPr>
              <w:t xml:space="preserve"> the ways to partition the rolls. Students justify their thinking.</w:t>
            </w:r>
          </w:p>
        </w:tc>
      </w:tr>
    </w:tbl>
    <w:p w14:paraId="5E4EBD4A" w14:textId="4FC346D8" w:rsidR="008C3201" w:rsidRPr="00F8551D" w:rsidRDefault="7DF7ACBB" w:rsidP="00F8551D">
      <w:pPr>
        <w:pStyle w:val="Heading2"/>
      </w:pPr>
      <w:bookmarkStart w:id="43" w:name="_Lesson_5:_Eating"/>
      <w:bookmarkStart w:id="44" w:name="_Toc130309484"/>
      <w:bookmarkEnd w:id="43"/>
      <w:r>
        <w:lastRenderedPageBreak/>
        <w:t xml:space="preserve">Lesson 5: Eating </w:t>
      </w:r>
      <w:proofErr w:type="gramStart"/>
      <w:r>
        <w:t>toast</w:t>
      </w:r>
      <w:bookmarkEnd w:id="44"/>
      <w:proofErr w:type="gramEnd"/>
    </w:p>
    <w:p w14:paraId="0DC0BAB2" w14:textId="7560D5CA" w:rsidR="008C3201" w:rsidRDefault="7DF7ACBB" w:rsidP="002176DE">
      <w:pPr>
        <w:pStyle w:val="Featurepink"/>
      </w:pPr>
      <w:r w:rsidRPr="7B4A2775">
        <w:rPr>
          <w:rStyle w:val="Strong"/>
        </w:rPr>
        <w:t>Core concept</w:t>
      </w:r>
      <w:r w:rsidRPr="7B4A2775">
        <w:rPr>
          <w:b/>
          <w:bCs/>
        </w:rPr>
        <w:t>:</w:t>
      </w:r>
      <w:r>
        <w:t xml:space="preserve"> </w:t>
      </w:r>
      <w:r w:rsidR="00170712">
        <w:t>2D shapes can be partitioned.</w:t>
      </w:r>
    </w:p>
    <w:p w14:paraId="35C6E6FA"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287D6818" w14:textId="77777777" w:rsidTr="00F8551D">
        <w:trPr>
          <w:cnfStyle w:val="100000000000" w:firstRow="1" w:lastRow="0" w:firstColumn="0" w:lastColumn="0" w:oddVBand="0" w:evenVBand="0" w:oddHBand="0" w:evenHBand="0" w:firstRowFirstColumn="0" w:firstRowLastColumn="0" w:lastRowFirstColumn="0" w:lastRowLastColumn="0"/>
        </w:trPr>
        <w:tc>
          <w:tcPr>
            <w:tcW w:w="2500" w:type="pct"/>
          </w:tcPr>
          <w:p w14:paraId="2A97D405" w14:textId="369D6A7B" w:rsidR="008C3201" w:rsidRDefault="008C3201" w:rsidP="007B6C82">
            <w:r w:rsidRPr="00C620D2">
              <w:t>Learning intentions</w:t>
            </w:r>
          </w:p>
        </w:tc>
        <w:tc>
          <w:tcPr>
            <w:tcW w:w="2500" w:type="pct"/>
          </w:tcPr>
          <w:p w14:paraId="1DAD9D6F" w14:textId="77777777" w:rsidR="008C3201" w:rsidRDefault="008C3201" w:rsidP="007B6C82">
            <w:r w:rsidRPr="00C620D2">
              <w:t>Success criteria</w:t>
            </w:r>
          </w:p>
        </w:tc>
      </w:tr>
      <w:tr w:rsidR="008C3201" w14:paraId="69C9C38B" w14:textId="77777777" w:rsidTr="00F8551D">
        <w:trPr>
          <w:cnfStyle w:val="000000100000" w:firstRow="0" w:lastRow="0" w:firstColumn="0" w:lastColumn="0" w:oddVBand="0" w:evenVBand="0" w:oddHBand="1" w:evenHBand="0" w:firstRowFirstColumn="0" w:firstRowLastColumn="0" w:lastRowFirstColumn="0" w:lastRowLastColumn="0"/>
        </w:trPr>
        <w:tc>
          <w:tcPr>
            <w:tcW w:w="2500" w:type="pct"/>
          </w:tcPr>
          <w:p w14:paraId="6E0F201B" w14:textId="77777777" w:rsidR="008C3201" w:rsidRPr="00B80AAD" w:rsidRDefault="008C3201" w:rsidP="007B6C82">
            <w:r>
              <w:t>All students are learning that:</w:t>
            </w:r>
          </w:p>
          <w:p w14:paraId="649034CD" w14:textId="4929482D" w:rsidR="008C3201" w:rsidRPr="003C1F70" w:rsidRDefault="52691C04" w:rsidP="005C57EE">
            <w:pPr>
              <w:pStyle w:val="ListBullet"/>
            </w:pPr>
            <w:r w:rsidRPr="52691C04">
              <w:t xml:space="preserve">an object can be broken up into equally sized parts known as </w:t>
            </w:r>
            <w:proofErr w:type="gramStart"/>
            <w:r w:rsidRPr="52691C04">
              <w:t>fractions</w:t>
            </w:r>
            <w:proofErr w:type="gramEnd"/>
          </w:p>
          <w:p w14:paraId="1330B103" w14:textId="664C1385" w:rsidR="008C3201" w:rsidRPr="003C1F70" w:rsidRDefault="52691C04" w:rsidP="003C1F70">
            <w:pPr>
              <w:pStyle w:val="ListBullet"/>
            </w:pPr>
            <w:r>
              <w:t xml:space="preserve">a fraction describes the relationship between the whole and the </w:t>
            </w:r>
            <w:r w:rsidR="4A50A35C">
              <w:t xml:space="preserve">equal </w:t>
            </w:r>
            <w:r>
              <w:t>parts it has been broken into</w:t>
            </w:r>
          </w:p>
          <w:p w14:paraId="5E90C761" w14:textId="5066325C" w:rsidR="008C3201" w:rsidRPr="003C1F70" w:rsidRDefault="52691C04" w:rsidP="003C1F70">
            <w:pPr>
              <w:pStyle w:val="ListBullet"/>
            </w:pPr>
            <w:r>
              <w:t xml:space="preserve">the same part can be described in different </w:t>
            </w:r>
            <w:proofErr w:type="gramStart"/>
            <w:r>
              <w:t>ways</w:t>
            </w:r>
            <w:proofErr w:type="gramEnd"/>
          </w:p>
          <w:p w14:paraId="4DDE60B0" w14:textId="0C96255B" w:rsidR="008C3201" w:rsidRDefault="52691C04" w:rsidP="003C1F70">
            <w:pPr>
              <w:pStyle w:val="ListBullet"/>
              <w:rPr>
                <w:rFonts w:asciiTheme="minorHAnsi" w:eastAsiaTheme="minorEastAsia" w:hAnsiTheme="minorHAnsi" w:cstheme="minorBidi"/>
              </w:rPr>
            </w:pPr>
            <w:r>
              <w:t xml:space="preserve">mathematicians use images and diagrams to communicate </w:t>
            </w:r>
            <w:r>
              <w:lastRenderedPageBreak/>
              <w:t>with others and prove their thinking</w:t>
            </w:r>
            <w:r w:rsidR="00B57430">
              <w:t>.</w:t>
            </w:r>
          </w:p>
        </w:tc>
        <w:tc>
          <w:tcPr>
            <w:tcW w:w="2500" w:type="pct"/>
          </w:tcPr>
          <w:p w14:paraId="67301714" w14:textId="77777777" w:rsidR="008C3201" w:rsidRDefault="008C3201" w:rsidP="007B6C82">
            <w:r>
              <w:lastRenderedPageBreak/>
              <w:t>All students can:</w:t>
            </w:r>
          </w:p>
          <w:p w14:paraId="2A1B9F19" w14:textId="3E7D2080" w:rsidR="3DA68EE4" w:rsidRPr="00B55F2A" w:rsidRDefault="3DA68EE4" w:rsidP="00B55F2A">
            <w:pPr>
              <w:pStyle w:val="ListBullet"/>
            </w:pPr>
            <w:r w:rsidRPr="3DA68EE4">
              <w:t xml:space="preserve">divide a whole into </w:t>
            </w:r>
            <w:r w:rsidRPr="00B55F2A">
              <w:t xml:space="preserve">equal sized pieces to represent </w:t>
            </w:r>
            <w:proofErr w:type="gramStart"/>
            <w:r w:rsidRPr="00B55F2A">
              <w:t>fractions</w:t>
            </w:r>
            <w:proofErr w:type="gramEnd"/>
          </w:p>
          <w:p w14:paraId="49106A35" w14:textId="0396C368" w:rsidR="3DA68EE4" w:rsidRPr="00B55F2A" w:rsidRDefault="3DA68EE4" w:rsidP="00B55F2A">
            <w:pPr>
              <w:pStyle w:val="ListBullet"/>
            </w:pPr>
            <w:r w:rsidRPr="00B55F2A">
              <w:t xml:space="preserve">recognise that the more equal parts the whole is divided into, the smaller each part </w:t>
            </w:r>
            <w:proofErr w:type="gramStart"/>
            <w:r w:rsidRPr="00B55F2A">
              <w:t>becomes</w:t>
            </w:r>
            <w:proofErr w:type="gramEnd"/>
          </w:p>
          <w:p w14:paraId="24AF3A64" w14:textId="341A9117" w:rsidR="3DA68EE4" w:rsidRPr="00B55F2A" w:rsidRDefault="3DA68EE4" w:rsidP="00B55F2A">
            <w:pPr>
              <w:pStyle w:val="ListBullet"/>
            </w:pPr>
            <w:r w:rsidRPr="00B55F2A">
              <w:t>create drawings to show how objects can be partitioned</w:t>
            </w:r>
            <w:r w:rsidR="00B57430" w:rsidRPr="00B55F2A">
              <w:t>.</w:t>
            </w:r>
          </w:p>
          <w:p w14:paraId="0EBA21E2" w14:textId="77777777" w:rsidR="008C3201" w:rsidRDefault="008C3201" w:rsidP="007B6C82">
            <w:r>
              <w:t xml:space="preserve">In addition, students working towards Early Stage 1 outcomes </w:t>
            </w:r>
            <w:r>
              <w:lastRenderedPageBreak/>
              <w:t>can:</w:t>
            </w:r>
          </w:p>
          <w:p w14:paraId="15B28D9B" w14:textId="0625AEF3" w:rsidR="008C3201" w:rsidRDefault="3DA68EE4" w:rsidP="005C57EE">
            <w:pPr>
              <w:pStyle w:val="ListBullet"/>
            </w:pPr>
            <w:r>
              <w:t xml:space="preserve">use direct comparison to determine if an object has been </w:t>
            </w:r>
            <w:proofErr w:type="gramStart"/>
            <w:r>
              <w:t>halved</w:t>
            </w:r>
            <w:proofErr w:type="gramEnd"/>
          </w:p>
          <w:p w14:paraId="7DEF371E" w14:textId="7A3CE124" w:rsidR="008C3201" w:rsidRDefault="3DA68EE4" w:rsidP="005C57EE">
            <w:pPr>
              <w:pStyle w:val="ListBullet"/>
            </w:pPr>
            <w:r>
              <w:t>rebuild a whole using 2 halves</w:t>
            </w:r>
            <w:r w:rsidR="00B57430">
              <w:t>.</w:t>
            </w:r>
          </w:p>
          <w:p w14:paraId="0B2991DC" w14:textId="77777777" w:rsidR="008C3201" w:rsidRDefault="008C3201" w:rsidP="007B6C82">
            <w:r>
              <w:t>In addition, students working towards Stage 1 outcomes can:</w:t>
            </w:r>
          </w:p>
          <w:p w14:paraId="752A706D" w14:textId="6A46F53A" w:rsidR="008C3201" w:rsidRPr="003C1F70" w:rsidRDefault="52691C04" w:rsidP="003C1F70">
            <w:pPr>
              <w:pStyle w:val="ListBullet"/>
            </w:pPr>
            <w:r>
              <w:t xml:space="preserve">use direct comparison to determine if an object has been halved or </w:t>
            </w:r>
            <w:proofErr w:type="gramStart"/>
            <w:r>
              <w:t>quartered</w:t>
            </w:r>
            <w:proofErr w:type="gramEnd"/>
          </w:p>
          <w:p w14:paraId="370194FD" w14:textId="508577C8" w:rsidR="008C3201" w:rsidRPr="003C1F70" w:rsidRDefault="52691C04" w:rsidP="003C1F70">
            <w:pPr>
              <w:pStyle w:val="ListBullet"/>
            </w:pPr>
            <w:r>
              <w:t xml:space="preserve">use repeated halving to create </w:t>
            </w:r>
            <w:proofErr w:type="gramStart"/>
            <w:r>
              <w:t>quarters</w:t>
            </w:r>
            <w:proofErr w:type="gramEnd"/>
          </w:p>
          <w:p w14:paraId="55F79BAD" w14:textId="5C6D41FF" w:rsidR="008C3201" w:rsidRPr="003C1F70" w:rsidRDefault="52691C04" w:rsidP="003C1F70">
            <w:pPr>
              <w:pStyle w:val="ListBullet"/>
            </w:pPr>
            <w:r>
              <w:t xml:space="preserve">recognise halves and </w:t>
            </w:r>
            <w:proofErr w:type="gramStart"/>
            <w:r>
              <w:t>quarters</w:t>
            </w:r>
            <w:proofErr w:type="gramEnd"/>
          </w:p>
          <w:p w14:paraId="20F172B1" w14:textId="2C67667C" w:rsidR="008C3201" w:rsidRDefault="5AF81DB6" w:rsidP="003C1F70">
            <w:pPr>
              <w:pStyle w:val="ListBullet"/>
              <w:rPr>
                <w:rFonts w:asciiTheme="minorHAnsi" w:eastAsiaTheme="minorEastAsia" w:hAnsiTheme="minorHAnsi" w:cstheme="minorBidi"/>
              </w:rPr>
            </w:pPr>
            <w:r>
              <w:t>rebuild a whole using 2 halves or 4 quarters</w:t>
            </w:r>
            <w:r w:rsidR="64F8D297">
              <w:t>.</w:t>
            </w:r>
          </w:p>
        </w:tc>
      </w:tr>
    </w:tbl>
    <w:p w14:paraId="1138D255" w14:textId="6871A6A1" w:rsidR="008C3201" w:rsidRPr="00F8551D" w:rsidRDefault="008C3201" w:rsidP="00F8551D">
      <w:pPr>
        <w:pStyle w:val="Heading3"/>
      </w:pPr>
      <w:bookmarkStart w:id="45" w:name="_Toc130309485"/>
      <w:r w:rsidRPr="00E04DAF">
        <w:lastRenderedPageBreak/>
        <w:t>Daily number sense</w:t>
      </w:r>
      <w:r>
        <w:t>:</w:t>
      </w:r>
      <w:r w:rsidRPr="00E04DAF">
        <w:t xml:space="preserve"> </w:t>
      </w:r>
      <w:r w:rsidR="00CD08DA">
        <w:t>A sharing story</w:t>
      </w:r>
      <w:r w:rsidRPr="00E04DAF">
        <w:t xml:space="preserve"> – </w:t>
      </w:r>
      <w:r w:rsidR="00CD08DA">
        <w:t xml:space="preserve">20 </w:t>
      </w:r>
      <w:proofErr w:type="gramStart"/>
      <w:r w:rsidRPr="00E04DAF">
        <w:t>minutes</w:t>
      </w:r>
      <w:bookmarkEnd w:id="45"/>
      <w:proofErr w:type="gramEnd"/>
    </w:p>
    <w:p w14:paraId="4BE9B243" w14:textId="5942B802" w:rsidR="008C3201" w:rsidRPr="00F8551D" w:rsidRDefault="47901744" w:rsidP="00F8551D">
      <w:pPr>
        <w:pStyle w:val="ListNumber"/>
        <w:numPr>
          <w:ilvl w:val="0"/>
          <w:numId w:val="36"/>
        </w:numPr>
      </w:pPr>
      <w:r w:rsidRPr="00F8551D">
        <w:t>Build student understanding of division by distributing a collection of objects equally into a given number of groups to determine how many objects are in each group.</w:t>
      </w:r>
    </w:p>
    <w:p w14:paraId="44F1A465" w14:textId="460941EB" w:rsidR="00B32307" w:rsidRPr="00F8551D" w:rsidRDefault="1DB09001" w:rsidP="00F8551D">
      <w:pPr>
        <w:pStyle w:val="ListNumber"/>
      </w:pPr>
      <w:r w:rsidRPr="00F8551D">
        <w:t xml:space="preserve">Pose the problem: </w:t>
      </w:r>
      <w:r w:rsidR="00BE3A73">
        <w:t>‘</w:t>
      </w:r>
      <w:r w:rsidR="3C448EE6" w:rsidRPr="00F8551D">
        <w:t>2</w:t>
      </w:r>
      <w:r w:rsidRPr="00F8551D">
        <w:t xml:space="preserve"> children are planning to share </w:t>
      </w:r>
      <w:r w:rsidR="3C448EE6" w:rsidRPr="00F8551D">
        <w:t>12</w:t>
      </w:r>
      <w:r w:rsidRPr="00F8551D">
        <w:t xml:space="preserve"> lollies. Everyone must get a fair share. </w:t>
      </w:r>
      <w:r w:rsidR="00C87547" w:rsidRPr="00F8551D">
        <w:t>H</w:t>
      </w:r>
      <w:r w:rsidRPr="00F8551D">
        <w:t xml:space="preserve">ow many lollies </w:t>
      </w:r>
      <w:r w:rsidR="00DD6608" w:rsidRPr="00F8551D">
        <w:t xml:space="preserve">will </w:t>
      </w:r>
      <w:r w:rsidRPr="00F8551D">
        <w:t>each person get</w:t>
      </w:r>
      <w:r w:rsidR="00DD6608" w:rsidRPr="00F8551D">
        <w:t>?’</w:t>
      </w:r>
    </w:p>
    <w:p w14:paraId="053C8512" w14:textId="45B4B083" w:rsidR="00B32307" w:rsidRPr="00F8551D" w:rsidRDefault="1DB09001" w:rsidP="00F8551D">
      <w:pPr>
        <w:pStyle w:val="ListNumber"/>
      </w:pPr>
      <w:r w:rsidRPr="00F8551D">
        <w:t>Provide students with time to solve the problem. Students may use hand signals to show how many ways they can think of to solve the problem.</w:t>
      </w:r>
    </w:p>
    <w:p w14:paraId="3E792662" w14:textId="689D06AC" w:rsidR="00B32307" w:rsidRPr="00F8551D" w:rsidRDefault="00E052E0" w:rsidP="00F8551D">
      <w:pPr>
        <w:pStyle w:val="ListNumber"/>
      </w:pPr>
      <w:r w:rsidRPr="00F8551D">
        <w:lastRenderedPageBreak/>
        <w:t xml:space="preserve">Use </w:t>
      </w:r>
      <w:r w:rsidR="00F8551D">
        <w:t>‘</w:t>
      </w:r>
      <w:hyperlink r:id="rId27">
        <w:r w:rsidR="00F8551D">
          <w:rPr>
            <w:rStyle w:val="Hyperlink"/>
          </w:rPr>
          <w:t>Talk moves</w:t>
        </w:r>
      </w:hyperlink>
      <w:r w:rsidR="00F8551D">
        <w:t>’</w:t>
      </w:r>
      <w:r w:rsidR="06649915" w:rsidRPr="00F8551D">
        <w:t xml:space="preserve"> to discuss the ways </w:t>
      </w:r>
      <w:r w:rsidRPr="00F8551D">
        <w:t xml:space="preserve">students are solving the problem and </w:t>
      </w:r>
      <w:r w:rsidR="06649915" w:rsidRPr="00F8551D">
        <w:t>monitor for any of the anticipated responses to highlight during the class discussion.</w:t>
      </w:r>
      <w:r w:rsidR="00F1760A" w:rsidRPr="00F8551D">
        <w:t xml:space="preserve"> </w:t>
      </w:r>
      <w:r w:rsidR="06649915" w:rsidRPr="00F8551D">
        <w:t>Strategically select students to share their thinking</w:t>
      </w:r>
      <w:r w:rsidR="00F1760A" w:rsidRPr="00F8551D">
        <w:t xml:space="preserve"> and record</w:t>
      </w:r>
      <w:r w:rsidR="06649915" w:rsidRPr="00F8551D">
        <w:t xml:space="preserve"> on a public display to assist others to understand.</w:t>
      </w:r>
    </w:p>
    <w:p w14:paraId="2D5FFEC4" w14:textId="27FB2245" w:rsidR="709DC41D" w:rsidRPr="00F8551D" w:rsidRDefault="2CDA5797" w:rsidP="00F8551D">
      <w:pPr>
        <w:pStyle w:val="ListNumber"/>
      </w:pPr>
      <w:r w:rsidRPr="00F8551D">
        <w:t xml:space="preserve">Pose the follow up problem: </w:t>
      </w:r>
      <w:r w:rsidR="00BB31C4">
        <w:t>‘</w:t>
      </w:r>
      <w:r w:rsidR="003C6205">
        <w:t>2</w:t>
      </w:r>
      <w:r w:rsidRPr="00F8551D">
        <w:t xml:space="preserve"> children are planning to share 24 lollies. Everyone must get a fair share. </w:t>
      </w:r>
      <w:r w:rsidR="00DD6608" w:rsidRPr="00F8551D">
        <w:t>H</w:t>
      </w:r>
      <w:r w:rsidRPr="00F8551D">
        <w:t>ow many lollies would each person get</w:t>
      </w:r>
      <w:r w:rsidR="00DD6608" w:rsidRPr="00F8551D">
        <w:t>?’</w:t>
      </w:r>
    </w:p>
    <w:p w14:paraId="6A4FAA18" w14:textId="3A2362C4" w:rsidR="709DC41D" w:rsidRDefault="709DC41D" w:rsidP="0011360B">
      <w:r w:rsidRPr="709DC41D">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D81155" w14:paraId="5A33FCBD" w14:textId="77777777" w:rsidTr="006F286C">
        <w:trPr>
          <w:cnfStyle w:val="100000000000" w:firstRow="1" w:lastRow="0" w:firstColumn="0" w:lastColumn="0" w:oddVBand="0" w:evenVBand="0" w:oddHBand="0" w:evenHBand="0" w:firstRowFirstColumn="0" w:firstRowLastColumn="0" w:lastRowFirstColumn="0" w:lastRowLastColumn="0"/>
        </w:trPr>
        <w:tc>
          <w:tcPr>
            <w:tcW w:w="2500" w:type="pct"/>
          </w:tcPr>
          <w:p w14:paraId="1C49AE31" w14:textId="77777777" w:rsidR="00D81155" w:rsidRDefault="00D81155" w:rsidP="00400F56">
            <w:r>
              <w:t>Prompts</w:t>
            </w:r>
          </w:p>
        </w:tc>
        <w:tc>
          <w:tcPr>
            <w:tcW w:w="2500" w:type="pct"/>
          </w:tcPr>
          <w:p w14:paraId="51AC4DDD" w14:textId="77777777" w:rsidR="00D81155" w:rsidRDefault="00D81155" w:rsidP="00400F56">
            <w:r>
              <w:t>Anticipated student responses</w:t>
            </w:r>
          </w:p>
        </w:tc>
      </w:tr>
      <w:tr w:rsidR="00D81155" w:rsidRPr="003919B7" w14:paraId="1B1DBEDD" w14:textId="77777777" w:rsidTr="006F286C">
        <w:trPr>
          <w:cnfStyle w:val="000000100000" w:firstRow="0" w:lastRow="0" w:firstColumn="0" w:lastColumn="0" w:oddVBand="0" w:evenVBand="0" w:oddHBand="1" w:evenHBand="0" w:firstRowFirstColumn="0" w:firstRowLastColumn="0" w:lastRowFirstColumn="0" w:lastRowLastColumn="0"/>
        </w:trPr>
        <w:tc>
          <w:tcPr>
            <w:tcW w:w="2500" w:type="pct"/>
          </w:tcPr>
          <w:p w14:paraId="11448382" w14:textId="0CD167E8" w:rsidR="00D81155" w:rsidRDefault="00D81155" w:rsidP="005C57EE">
            <w:pPr>
              <w:pStyle w:val="ListBullet"/>
            </w:pPr>
            <w:r>
              <w:t>What is the problem asking us to do?</w:t>
            </w:r>
          </w:p>
          <w:p w14:paraId="0338E411" w14:textId="77777777" w:rsidR="00D81155" w:rsidRDefault="00D81155" w:rsidP="005C57EE">
            <w:pPr>
              <w:pStyle w:val="ListBullet"/>
            </w:pPr>
            <w:r>
              <w:t>How do you know?</w:t>
            </w:r>
          </w:p>
          <w:p w14:paraId="54973BCF" w14:textId="77777777" w:rsidR="00D81155" w:rsidRDefault="00D81155" w:rsidP="005C57EE">
            <w:pPr>
              <w:pStyle w:val="ListBullet"/>
            </w:pPr>
            <w:r>
              <w:t>If you have thought of one way to solve the problem, can you</w:t>
            </w:r>
            <w:r w:rsidR="00D00C08">
              <w:t xml:space="preserve"> </w:t>
            </w:r>
            <w:r>
              <w:t>think of another?</w:t>
            </w:r>
          </w:p>
          <w:p w14:paraId="66C3D780" w14:textId="77777777" w:rsidR="00D81155" w:rsidRDefault="00D81155" w:rsidP="005C57EE">
            <w:pPr>
              <w:pStyle w:val="ListBullet"/>
            </w:pPr>
            <w:r>
              <w:t>Is sharing the only strategy that would work?</w:t>
            </w:r>
          </w:p>
          <w:p w14:paraId="5E303220" w14:textId="0E8ABA61" w:rsidR="00D81155" w:rsidRDefault="00D81155" w:rsidP="005C57EE">
            <w:pPr>
              <w:pStyle w:val="ListBullet"/>
            </w:pPr>
            <w:r>
              <w:t xml:space="preserve">What do you notice about the numbers in the </w:t>
            </w:r>
            <w:r w:rsidR="00DD6608">
              <w:t>problem</w:t>
            </w:r>
            <w:r>
              <w:t>? How could we use that to find how many each person gets?</w:t>
            </w:r>
          </w:p>
        </w:tc>
        <w:tc>
          <w:tcPr>
            <w:tcW w:w="2500" w:type="pct"/>
          </w:tcPr>
          <w:p w14:paraId="162F8E11" w14:textId="77777777" w:rsidR="00D81155" w:rsidRPr="00D00C08" w:rsidRDefault="00D81155" w:rsidP="005C57EE">
            <w:pPr>
              <w:pStyle w:val="ListBullet"/>
            </w:pPr>
            <w:r>
              <w:t>Sharing by ones:</w:t>
            </w:r>
            <w:r w:rsidDel="322BF746">
              <w:t xml:space="preserve"> </w:t>
            </w:r>
            <w:r>
              <w:t>students may keep track of how many they have given out using their fingers</w:t>
            </w:r>
            <w:r w:rsidR="215D4B39">
              <w:t>.</w:t>
            </w:r>
          </w:p>
          <w:p w14:paraId="4F881CB6" w14:textId="7D6CCCC5" w:rsidR="709DC41D" w:rsidRDefault="709DC41D" w:rsidP="005C57EE">
            <w:pPr>
              <w:pStyle w:val="ListBullet"/>
            </w:pPr>
            <w:r w:rsidRPr="709DC41D">
              <w:t>Use of forming groups strategy: ‘I know that 2</w:t>
            </w:r>
            <w:r w:rsidR="0048662A">
              <w:t xml:space="preserve"> </w:t>
            </w:r>
            <w:r w:rsidR="00605B7A">
              <w:t>×</w:t>
            </w:r>
            <w:r w:rsidR="0048662A">
              <w:t xml:space="preserve"> </w:t>
            </w:r>
            <w:r w:rsidRPr="709DC41D">
              <w:t>5 is 10, and then there are 2 left to share.’</w:t>
            </w:r>
          </w:p>
          <w:p w14:paraId="6524F528" w14:textId="7B1CC9B1" w:rsidR="00D81155" w:rsidRPr="00D00C08" w:rsidRDefault="00D81155" w:rsidP="005C57EE">
            <w:pPr>
              <w:pStyle w:val="ListBullet"/>
            </w:pPr>
            <w:r>
              <w:t>Trial and error:</w:t>
            </w:r>
            <w:r w:rsidDel="7822FDAF">
              <w:t xml:space="preserve"> </w:t>
            </w:r>
            <w:r>
              <w:t>‘If I give them 3 each, that is 3, 6, 9, 12.</w:t>
            </w:r>
            <w:r w:rsidDel="7822FDAF">
              <w:t xml:space="preserve"> </w:t>
            </w:r>
            <w:r>
              <w:t xml:space="preserve">That’s not enough, so it must be more than 3. I could try </w:t>
            </w:r>
            <w:r w:rsidR="00DD6608">
              <w:t xml:space="preserve">using </w:t>
            </w:r>
            <w:proofErr w:type="gramStart"/>
            <w:r>
              <w:t>fours’</w:t>
            </w:r>
            <w:proofErr w:type="gramEnd"/>
            <w:r w:rsidR="00DD6608">
              <w:t>.</w:t>
            </w:r>
          </w:p>
          <w:p w14:paraId="70878C49" w14:textId="428AE2A0" w:rsidR="00D81155" w:rsidRPr="004B6A88" w:rsidRDefault="00D81155" w:rsidP="005C57EE">
            <w:pPr>
              <w:pStyle w:val="ListBullet"/>
            </w:pPr>
            <w:r>
              <w:t>Repeated halving:</w:t>
            </w:r>
            <w:r w:rsidDel="7822FDAF">
              <w:t xml:space="preserve"> </w:t>
            </w:r>
            <w:r>
              <w:t>‘I know half of 24 is 12, but I need to share them with four people not 2. If I half again I will have 4 groups and half of 12 is 6 so they must get 6 each.’</w:t>
            </w:r>
          </w:p>
        </w:tc>
      </w:tr>
    </w:tbl>
    <w:p w14:paraId="41BE993F" w14:textId="689F68E7" w:rsidR="00E1677A" w:rsidRPr="00DF60D7" w:rsidRDefault="00E1677A" w:rsidP="00DF60D7">
      <w:pPr>
        <w:pStyle w:val="Heading3"/>
        <w:rPr>
          <w:highlight w:val="yellow"/>
        </w:rPr>
      </w:pPr>
      <w:bookmarkStart w:id="46" w:name="_Toc103952242"/>
      <w:bookmarkStart w:id="47" w:name="_Toc130309486"/>
      <w:r w:rsidRPr="004B6A88">
        <w:lastRenderedPageBreak/>
        <w:t>Eating toast</w:t>
      </w:r>
      <w:r w:rsidRPr="00E04DAF">
        <w:t xml:space="preserve"> – </w:t>
      </w:r>
      <w:r w:rsidR="0672F9D1">
        <w:t>50</w:t>
      </w:r>
      <w:r w:rsidRPr="00E04DAF">
        <w:t xml:space="preserve"> minutes</w:t>
      </w:r>
      <w:bookmarkEnd w:id="46"/>
      <w:bookmarkEnd w:id="47"/>
    </w:p>
    <w:p w14:paraId="7659BE1D" w14:textId="06330AAD" w:rsidR="000278CD" w:rsidRDefault="000278CD" w:rsidP="0011360B">
      <w:pPr>
        <w:pStyle w:val="FeatureBox"/>
      </w:pPr>
      <w:r>
        <w:t xml:space="preserve">This </w:t>
      </w:r>
      <w:r w:rsidR="00642FB3">
        <w:t>activity</w:t>
      </w:r>
      <w:r>
        <w:t xml:space="preserve"> has been adapted from</w:t>
      </w:r>
      <w:r w:rsidRPr="00A66828">
        <w:rPr>
          <w:shd w:val="clear" w:color="auto" w:fill="FFFFFF"/>
          <w:lang w:eastAsia="zh-CN"/>
        </w:rPr>
        <w:t xml:space="preserve"> </w:t>
      </w:r>
      <w:r>
        <w:rPr>
          <w:lang w:eastAsia="zh-CN"/>
        </w:rPr>
        <w:t>Askew</w:t>
      </w:r>
      <w:r w:rsidRPr="00A66828">
        <w:rPr>
          <w:lang w:eastAsia="zh-CN"/>
        </w:rPr>
        <w:t xml:space="preserve"> (20</w:t>
      </w:r>
      <w:r>
        <w:rPr>
          <w:lang w:eastAsia="zh-CN"/>
        </w:rPr>
        <w:t>15</w:t>
      </w:r>
      <w:r w:rsidRPr="00A66828">
        <w:rPr>
          <w:lang w:eastAsia="zh-CN"/>
        </w:rPr>
        <w:t>)</w:t>
      </w:r>
      <w:r w:rsidR="005E187F">
        <w:rPr>
          <w:lang w:eastAsia="zh-CN"/>
        </w:rPr>
        <w:t>.</w:t>
      </w:r>
    </w:p>
    <w:p w14:paraId="69C29F00" w14:textId="57FA9F51" w:rsidR="005844A2" w:rsidRPr="00DF60D7" w:rsidRDefault="50EAC536" w:rsidP="00DF60D7">
      <w:pPr>
        <w:pStyle w:val="ListNumber"/>
      </w:pPr>
      <w:r w:rsidRPr="00DF60D7">
        <w:t>Pose the problem:</w:t>
      </w:r>
      <w:r w:rsidR="0011360B" w:rsidRPr="00DF60D7">
        <w:t xml:space="preserve"> </w:t>
      </w:r>
      <w:r w:rsidRPr="00DF60D7">
        <w:t xml:space="preserve">‘On Wednesday, I made a piece of toast and cut it </w:t>
      </w:r>
      <w:r w:rsidR="7A4604C9" w:rsidRPr="00DF60D7">
        <w:t>horizontally</w:t>
      </w:r>
      <w:r w:rsidR="23BEB320" w:rsidRPr="00DF60D7">
        <w:t xml:space="preserve"> </w:t>
      </w:r>
      <w:r w:rsidRPr="00DF60D7">
        <w:t xml:space="preserve">into </w:t>
      </w:r>
      <w:r w:rsidR="1FFC9938" w:rsidRPr="00DF60D7">
        <w:t>2</w:t>
      </w:r>
      <w:r w:rsidRPr="00DF60D7">
        <w:t xml:space="preserve"> equal pieces. I ate </w:t>
      </w:r>
      <w:r w:rsidR="1FFC9938" w:rsidRPr="00DF60D7">
        <w:t>one</w:t>
      </w:r>
      <w:r w:rsidRPr="00DF60D7">
        <w:t xml:space="preserve"> piece. On Thursday</w:t>
      </w:r>
      <w:r w:rsidR="37E629EE" w:rsidRPr="00DF60D7">
        <w:t>, I made another piece of toast and cut it diagonally</w:t>
      </w:r>
      <w:r w:rsidR="2F30C0D6" w:rsidRPr="00DF60D7">
        <w:t xml:space="preserve"> into 2 equal pieces</w:t>
      </w:r>
      <w:r w:rsidR="7C77FBD3" w:rsidRPr="00DF60D7">
        <w:t>.</w:t>
      </w:r>
      <w:r w:rsidR="08DAE720" w:rsidRPr="00DF60D7">
        <w:t xml:space="preserve"> Did I eat more toast on Wednesday or Thursday?</w:t>
      </w:r>
    </w:p>
    <w:p w14:paraId="78BDD357" w14:textId="1738FF72" w:rsidR="00BE274C" w:rsidRPr="00DF60D7" w:rsidRDefault="125CFCF1" w:rsidP="00DF60D7">
      <w:pPr>
        <w:pStyle w:val="ListNumber"/>
      </w:pPr>
      <w:r w:rsidRPr="00DF60D7">
        <w:t xml:space="preserve">At this point, </w:t>
      </w:r>
      <w:r w:rsidR="347F9BB8" w:rsidRPr="00DF60D7">
        <w:t xml:space="preserve">Early </w:t>
      </w:r>
      <w:r w:rsidR="082C4110" w:rsidRPr="00DF60D7">
        <w:t xml:space="preserve">Stage 1 students </w:t>
      </w:r>
      <w:r w:rsidR="1F47A9C0" w:rsidRPr="00DF60D7">
        <w:t xml:space="preserve">can independently cut paper squares to represent the toast and use </w:t>
      </w:r>
      <w:r w:rsidR="006A3155">
        <w:t>‘</w:t>
      </w:r>
      <w:hyperlink r:id="rId28" w:history="1">
        <w:r w:rsidR="006A3155">
          <w:rPr>
            <w:rStyle w:val="Hyperlink"/>
          </w:rPr>
          <w:t>Talk moves</w:t>
        </w:r>
      </w:hyperlink>
      <w:r w:rsidR="006A3155">
        <w:t>’</w:t>
      </w:r>
      <w:r w:rsidR="1F47A9C0" w:rsidRPr="00DF60D7">
        <w:t xml:space="preserve"> to justify their reasoning.</w:t>
      </w:r>
    </w:p>
    <w:p w14:paraId="644ECE60" w14:textId="307D3D3D" w:rsidR="00064DFB" w:rsidRPr="00DF60D7" w:rsidRDefault="47EA9CC6" w:rsidP="00DF60D7">
      <w:pPr>
        <w:pStyle w:val="ListNumber"/>
      </w:pPr>
      <w:r w:rsidRPr="00DF60D7">
        <w:t xml:space="preserve">With Stage 1 students pose the problem: </w:t>
      </w:r>
      <w:r w:rsidR="00DD6608" w:rsidRPr="00DF60D7">
        <w:t>‘</w:t>
      </w:r>
      <w:r w:rsidR="23BEB320" w:rsidRPr="00DF60D7">
        <w:t xml:space="preserve">On </w:t>
      </w:r>
      <w:r w:rsidRPr="00DF60D7">
        <w:t>Friday</w:t>
      </w:r>
      <w:r w:rsidR="50EAC536" w:rsidRPr="00DF60D7">
        <w:t xml:space="preserve"> I made my toast, but this time I cut it into 4 equal sized pieces. I only ate 2 of the pieces. Did I eat more toast on Wednesday</w:t>
      </w:r>
      <w:r w:rsidR="38E32EBD" w:rsidRPr="00DF60D7">
        <w:t>,</w:t>
      </w:r>
      <w:r w:rsidR="50EAC536" w:rsidRPr="00DF60D7">
        <w:t xml:space="preserve"> </w:t>
      </w:r>
      <w:r w:rsidR="008E592D" w:rsidRPr="00DF60D7">
        <w:t>Thursday,</w:t>
      </w:r>
      <w:r w:rsidR="38E32EBD" w:rsidRPr="00DF60D7">
        <w:t xml:space="preserve"> or Friday</w:t>
      </w:r>
      <w:r w:rsidR="50EAC536" w:rsidRPr="00DF60D7">
        <w:t>?</w:t>
      </w:r>
      <w:r w:rsidR="002F05F1" w:rsidRPr="00DF60D7">
        <w:t>’</w:t>
      </w:r>
    </w:p>
    <w:p w14:paraId="71AE4646" w14:textId="7430599F" w:rsidR="00064DFB" w:rsidRPr="00DF60D7" w:rsidRDefault="5194EA41" w:rsidP="00DF60D7">
      <w:pPr>
        <w:pStyle w:val="ListNumber"/>
      </w:pPr>
      <w:r w:rsidRPr="00DF60D7">
        <w:t>Give</w:t>
      </w:r>
      <w:r w:rsidR="00064DFB" w:rsidRPr="00DF60D7">
        <w:t xml:space="preserve"> students </w:t>
      </w:r>
      <w:hyperlink r:id="rId29">
        <w:r w:rsidR="00DF60D7">
          <w:rPr>
            <w:rStyle w:val="Hyperlink"/>
          </w:rPr>
          <w:t>talk time</w:t>
        </w:r>
      </w:hyperlink>
      <w:r w:rsidR="00DF60D7">
        <w:t>.</w:t>
      </w:r>
      <w:r w:rsidR="00064DFB" w:rsidRPr="00DF60D7" w:rsidDel="7BE44148">
        <w:t xml:space="preserve"> </w:t>
      </w:r>
      <w:r w:rsidR="00064DFB" w:rsidRPr="00DF60D7">
        <w:t>Provide students with 4 different coloured paper squares that represent the toast. Instruct the students to explore the problem with paper to build evidence to justify their thinking.</w:t>
      </w:r>
    </w:p>
    <w:p w14:paraId="3B34FF84" w14:textId="24E148B0" w:rsidR="00064DFB" w:rsidRPr="00DF60D7" w:rsidRDefault="00064DFB" w:rsidP="00DF60D7">
      <w:pPr>
        <w:pStyle w:val="ListNumber"/>
      </w:pPr>
      <w:r w:rsidRPr="00DF60D7">
        <w:t>Monitor students discussing and experimenting with the paper by folding and partitioning. If students are not creating equal parts, pause the lesson or speak with individual students by asking questions such as:</w:t>
      </w:r>
    </w:p>
    <w:p w14:paraId="7B3B4922" w14:textId="11AF1353" w:rsidR="00064DFB" w:rsidRPr="00DF60D7" w:rsidRDefault="00064DFB" w:rsidP="00DF60D7">
      <w:pPr>
        <w:pStyle w:val="ListBullet"/>
        <w:ind w:left="1134"/>
      </w:pPr>
      <w:r w:rsidRPr="00DF60D7">
        <w:t>How can we create equal parts with the paper?</w:t>
      </w:r>
    </w:p>
    <w:p w14:paraId="0147D9E9" w14:textId="77777777" w:rsidR="00064DFB" w:rsidRPr="00DF60D7" w:rsidRDefault="00064DFB" w:rsidP="00DF60D7">
      <w:pPr>
        <w:pStyle w:val="ListBullet"/>
        <w:ind w:left="1134"/>
      </w:pPr>
      <w:r w:rsidRPr="00DF60D7">
        <w:t>How can we prove that our parts are equal?</w:t>
      </w:r>
    </w:p>
    <w:p w14:paraId="249996E3" w14:textId="77777777" w:rsidR="00064DFB" w:rsidRPr="00DF60D7" w:rsidRDefault="00064DFB" w:rsidP="00DF60D7">
      <w:pPr>
        <w:pStyle w:val="ListNumber"/>
      </w:pPr>
      <w:r w:rsidRPr="00DF60D7">
        <w:t>Monitor students as they describe the parts. They should identify</w:t>
      </w:r>
      <w:r w:rsidRPr="00DF60D7" w:rsidDel="7CC902FA">
        <w:t xml:space="preserve"> </w:t>
      </w:r>
      <w:r w:rsidRPr="00DF60D7">
        <w:t>the Wednesday</w:t>
      </w:r>
      <w:r w:rsidR="005F799D" w:rsidRPr="00DF60D7">
        <w:t>/</w:t>
      </w:r>
      <w:r w:rsidRPr="00DF60D7">
        <w:t xml:space="preserve">Thursday toast as </w:t>
      </w:r>
      <w:r w:rsidR="38FCCC6C" w:rsidRPr="00DF60D7">
        <w:t xml:space="preserve">halves and the </w:t>
      </w:r>
      <w:r w:rsidR="005F799D" w:rsidRPr="00DF60D7">
        <w:t>Friday</w:t>
      </w:r>
      <w:r w:rsidR="38FCCC6C" w:rsidRPr="00DF60D7">
        <w:t xml:space="preserve"> toast as </w:t>
      </w:r>
      <w:r w:rsidRPr="00DF60D7">
        <w:t>quarters. It may be beneficial to lay an extra square underneath students’ paper folding and partitioning so that they can see the half and quarters in relation to the whole.</w:t>
      </w:r>
    </w:p>
    <w:p w14:paraId="48CA99BD" w14:textId="028BFE7B" w:rsidR="00064DFB" w:rsidRPr="00DF60D7" w:rsidRDefault="50EAC536" w:rsidP="00DF60D7">
      <w:pPr>
        <w:pStyle w:val="ListNumber"/>
      </w:pPr>
      <w:r w:rsidRPr="00DF60D7">
        <w:lastRenderedPageBreak/>
        <w:t>Identify students who were able to prove on which day you ate more toast. Ask them to share their strategy for determining the answer. For example, laying the 2 pieces from Thursday on top of the one piece from Wednesday to show they were the same. If students have partitioned one piece of toast on the diagonal and the other straight down the middle, discuss how to compare the 2 different cuts.</w:t>
      </w:r>
    </w:p>
    <w:p w14:paraId="09D62CDC" w14:textId="77777777" w:rsidR="00064DFB" w:rsidRPr="00DF60D7" w:rsidRDefault="00064DFB" w:rsidP="00DF60D7">
      <w:pPr>
        <w:pStyle w:val="ListNumber"/>
      </w:pPr>
      <w:r w:rsidRPr="00DF60D7">
        <w:t>Once students have had enough time, provide them with A3 paper to create a poster to convince their audience of the solution. Students may want to draw a diagram or glue their partitioned shapes to the paper.</w:t>
      </w:r>
    </w:p>
    <w:p w14:paraId="33EF0081" w14:textId="77777777" w:rsidR="00064DFB" w:rsidRPr="00DF60D7" w:rsidRDefault="5194EA41" w:rsidP="00DF60D7">
      <w:pPr>
        <w:pStyle w:val="ListNumber"/>
      </w:pPr>
      <w:r w:rsidRPr="00DF60D7">
        <w:t xml:space="preserve">Conduct a </w:t>
      </w:r>
      <w:hyperlink r:id="rId30">
        <w:r w:rsidRPr="00DF60D7">
          <w:rPr>
            <w:rStyle w:val="Hyperlink"/>
          </w:rPr>
          <w:t>gallery walk</w:t>
        </w:r>
      </w:hyperlink>
      <w:r w:rsidRPr="00DF60D7">
        <w:t xml:space="preserve"> and then allow time for students to revise their poster.</w:t>
      </w:r>
    </w:p>
    <w:p w14:paraId="721AA649" w14:textId="77777777" w:rsidR="00064DFB" w:rsidRPr="00DF60D7" w:rsidRDefault="00064DFB" w:rsidP="00DF60D7">
      <w:pPr>
        <w:pStyle w:val="ListNumber"/>
      </w:pPr>
      <w:r w:rsidRPr="00DF60D7">
        <w:t>Pair groups of students together to convince their audience (one another) of their argument using the evidence from their poster.</w:t>
      </w:r>
    </w:p>
    <w:p w14:paraId="2D871CE6" w14:textId="2EA328CF" w:rsidR="00064DFB" w:rsidRPr="00DF60D7" w:rsidRDefault="50EAC536" w:rsidP="00DF60D7">
      <w:pPr>
        <w:pStyle w:val="ListNumber"/>
      </w:pPr>
      <w:r w:rsidRPr="00DF60D7">
        <w:t xml:space="preserve">Select students to share their proof with the class. Revise the question: </w:t>
      </w:r>
      <w:r w:rsidR="002F05F1" w:rsidRPr="00DF60D7">
        <w:t>‘</w:t>
      </w:r>
      <w:r w:rsidRPr="00DF60D7">
        <w:t>Did I eat more toast on Wednesday</w:t>
      </w:r>
      <w:r w:rsidR="1BD8A50E" w:rsidRPr="00DF60D7">
        <w:t>,</w:t>
      </w:r>
      <w:r w:rsidRPr="00DF60D7">
        <w:t xml:space="preserve"> </w:t>
      </w:r>
      <w:r w:rsidR="008E592D" w:rsidRPr="00DF60D7">
        <w:t>Thursday,</w:t>
      </w:r>
      <w:r w:rsidR="23BEB320" w:rsidRPr="00DF60D7">
        <w:t xml:space="preserve"> or </w:t>
      </w:r>
      <w:r w:rsidR="1BD8A50E" w:rsidRPr="00DF60D7">
        <w:t>Friday</w:t>
      </w:r>
      <w:r w:rsidR="23BEB320" w:rsidRPr="00DF60D7">
        <w:t>?</w:t>
      </w:r>
      <w:r w:rsidR="002F05F1" w:rsidRPr="00DF60D7">
        <w:t>’</w:t>
      </w:r>
      <w:r w:rsidRPr="00DF60D7">
        <w:t xml:space="preserve"> Ask if everyone agrees. While the students are sharing their evidence, ask questions to clarify or extend student thinking:</w:t>
      </w:r>
    </w:p>
    <w:p w14:paraId="336C5CCD" w14:textId="2660936B" w:rsidR="00064DFB" w:rsidRPr="006A4E89" w:rsidRDefault="00064DFB" w:rsidP="006A4E89">
      <w:pPr>
        <w:pStyle w:val="ListBullet"/>
        <w:ind w:left="1134"/>
      </w:pPr>
      <w:r w:rsidRPr="006A4E89">
        <w:t>What do you notice about the parts you have made?</w:t>
      </w:r>
    </w:p>
    <w:p w14:paraId="64B9FACF" w14:textId="780A381D" w:rsidR="00064DFB" w:rsidRPr="006A4E89" w:rsidRDefault="00064DFB" w:rsidP="006A4E89">
      <w:pPr>
        <w:pStyle w:val="ListBullet"/>
        <w:ind w:left="1134"/>
      </w:pPr>
      <w:r w:rsidRPr="006A4E89">
        <w:t>How are they the same? How are they different?</w:t>
      </w:r>
    </w:p>
    <w:p w14:paraId="494345E8" w14:textId="51CE1B49" w:rsidR="00064DFB" w:rsidRPr="006A4E89" w:rsidRDefault="5194EA41" w:rsidP="006A4E89">
      <w:pPr>
        <w:pStyle w:val="ListBullet"/>
        <w:ind w:left="1134"/>
      </w:pPr>
      <w:r w:rsidRPr="006A4E89">
        <w:t>What language can we use to describe the parts?</w:t>
      </w:r>
    </w:p>
    <w:p w14:paraId="2077F822" w14:textId="77777777" w:rsidR="002E77CC" w:rsidRDefault="002E77CC" w:rsidP="000E68BF">
      <w:pPr>
        <w:pStyle w:val="ListBullet"/>
        <w:ind w:left="1134"/>
      </w:pPr>
      <w:r w:rsidRPr="002E77CC">
        <w:t>How can it be that when you ate one piece on Wednesday, you ate the same amount as the day you ate 2 pieces? Isn’t 2 more than one?</w:t>
      </w:r>
    </w:p>
    <w:p w14:paraId="034E4B90" w14:textId="332B5566" w:rsidR="008C3201" w:rsidRDefault="008C3201" w:rsidP="008C320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0D8350C7" w14:textId="77777777" w:rsidTr="007B18E9">
        <w:trPr>
          <w:cnfStyle w:val="100000000000" w:firstRow="1" w:lastRow="0" w:firstColumn="0" w:lastColumn="0" w:oddVBand="0" w:evenVBand="0" w:oddHBand="0" w:evenHBand="0" w:firstRowFirstColumn="0" w:firstRowLastColumn="0" w:lastRowFirstColumn="0" w:lastRowLastColumn="0"/>
        </w:trPr>
        <w:tc>
          <w:tcPr>
            <w:tcW w:w="1667" w:type="pct"/>
          </w:tcPr>
          <w:p w14:paraId="6DB584EA" w14:textId="77777777" w:rsidR="008C3201" w:rsidRDefault="008C3201" w:rsidP="007B6C82">
            <w:r w:rsidRPr="005826E5">
              <w:t>Assessment opportunities</w:t>
            </w:r>
          </w:p>
        </w:tc>
        <w:tc>
          <w:tcPr>
            <w:tcW w:w="1667" w:type="pct"/>
          </w:tcPr>
          <w:p w14:paraId="67B8E84A" w14:textId="77777777" w:rsidR="008C3201" w:rsidRDefault="008C3201" w:rsidP="007B6C82">
            <w:r w:rsidRPr="005826E5">
              <w:t>Too hard?</w:t>
            </w:r>
          </w:p>
        </w:tc>
        <w:tc>
          <w:tcPr>
            <w:tcW w:w="1667" w:type="pct"/>
          </w:tcPr>
          <w:p w14:paraId="3BB44336" w14:textId="77777777" w:rsidR="008C3201" w:rsidRDefault="008C3201" w:rsidP="007B6C82">
            <w:r w:rsidRPr="005826E5">
              <w:t>Too easy?</w:t>
            </w:r>
          </w:p>
        </w:tc>
      </w:tr>
      <w:tr w:rsidR="008C3201" w14:paraId="391B510C" w14:textId="77777777" w:rsidTr="007B18E9">
        <w:trPr>
          <w:cnfStyle w:val="000000100000" w:firstRow="0" w:lastRow="0" w:firstColumn="0" w:lastColumn="0" w:oddVBand="0" w:evenVBand="0" w:oddHBand="1" w:evenHBand="0" w:firstRowFirstColumn="0" w:firstRowLastColumn="0" w:lastRowFirstColumn="0" w:lastRowLastColumn="0"/>
        </w:trPr>
        <w:tc>
          <w:tcPr>
            <w:tcW w:w="1667" w:type="pct"/>
          </w:tcPr>
          <w:p w14:paraId="41DBD4E4" w14:textId="3A058FA3" w:rsidR="009A562E" w:rsidRDefault="008C3201" w:rsidP="007B6C82">
            <w:r>
              <w:t>What to look for</w:t>
            </w:r>
            <w:r w:rsidR="009A562E">
              <w:t>?</w:t>
            </w:r>
          </w:p>
          <w:p w14:paraId="0DD27BC8" w14:textId="04E42D35" w:rsidR="008C3201" w:rsidRPr="00DA55C5" w:rsidRDefault="77D05400" w:rsidP="005C57EE">
            <w:pPr>
              <w:pStyle w:val="ListBullet"/>
              <w:rPr>
                <w:b/>
                <w:bCs/>
              </w:rPr>
            </w:pPr>
            <w:r w:rsidRPr="77D05400">
              <w:lastRenderedPageBreak/>
              <w:t xml:space="preserve">What range of strategies did students explore to partition the toast into equal parts? </w:t>
            </w:r>
            <w:r w:rsidR="6224CA8F" w:rsidRPr="008F45B1">
              <w:rPr>
                <w:rStyle w:val="Strong"/>
              </w:rPr>
              <w:t>(</w:t>
            </w:r>
            <w:r w:rsidR="00B95578" w:rsidRPr="008F45B1">
              <w:rPr>
                <w:rStyle w:val="Strong"/>
              </w:rPr>
              <w:t>MAO-WM-01</w:t>
            </w:r>
            <w:r w:rsidR="002F3F14" w:rsidRPr="008F45B1">
              <w:rPr>
                <w:rStyle w:val="Strong"/>
              </w:rPr>
              <w:t xml:space="preserve">, </w:t>
            </w:r>
            <w:r w:rsidR="6224CA8F" w:rsidRPr="008F45B1">
              <w:rPr>
                <w:rStyle w:val="Strong"/>
              </w:rPr>
              <w:t>MAE-GM-03</w:t>
            </w:r>
            <w:r w:rsidR="002F3F14" w:rsidRPr="008F45B1">
              <w:rPr>
                <w:rStyle w:val="Strong"/>
              </w:rPr>
              <w:t>,</w:t>
            </w:r>
            <w:r w:rsidR="00742248" w:rsidRPr="008F45B1">
              <w:rPr>
                <w:rStyle w:val="Strong"/>
              </w:rPr>
              <w:t xml:space="preserve"> </w:t>
            </w:r>
            <w:r w:rsidRPr="008F45B1">
              <w:rPr>
                <w:rStyle w:val="Strong"/>
              </w:rPr>
              <w:t>MA1-GM-03)</w:t>
            </w:r>
          </w:p>
          <w:p w14:paraId="09E2E85A" w14:textId="40A7055F" w:rsidR="008C3201" w:rsidRPr="00DA55C5" w:rsidRDefault="77D05400" w:rsidP="003C1F70">
            <w:pPr>
              <w:pStyle w:val="ListBullet"/>
              <w:rPr>
                <w:b/>
                <w:bCs/>
              </w:rPr>
            </w:pPr>
            <w:r>
              <w:t xml:space="preserve">How did students describe and communicate the relationship of the parts to the whole? </w:t>
            </w:r>
            <w:r w:rsidR="709DC41D" w:rsidRPr="008F45B1">
              <w:rPr>
                <w:rStyle w:val="Strong"/>
              </w:rPr>
              <w:t>(</w:t>
            </w:r>
            <w:r w:rsidR="00B95578" w:rsidRPr="008F45B1">
              <w:rPr>
                <w:rStyle w:val="Strong"/>
              </w:rPr>
              <w:t>MAO-WM-01</w:t>
            </w:r>
            <w:r w:rsidR="709DC41D" w:rsidRPr="008F45B1">
              <w:rPr>
                <w:rStyle w:val="Strong"/>
              </w:rPr>
              <w:t>, MAE-GM-03</w:t>
            </w:r>
            <w:r w:rsidRPr="008F45B1">
              <w:rPr>
                <w:rStyle w:val="Strong"/>
              </w:rPr>
              <w:t>, MA1-GM-03)</w:t>
            </w:r>
          </w:p>
          <w:p w14:paraId="65C77CB1" w14:textId="6285F36A" w:rsidR="008C3201" w:rsidRPr="008F45B1" w:rsidRDefault="77D05400" w:rsidP="003C1F70">
            <w:pPr>
              <w:pStyle w:val="ListBullet"/>
              <w:rPr>
                <w:rStyle w:val="Strong"/>
              </w:rPr>
            </w:pPr>
            <w:r>
              <w:t xml:space="preserve">Are students recognising and explaining how squares have been partitioned into halves </w:t>
            </w:r>
            <w:r w:rsidR="00284FBC">
              <w:t>(E</w:t>
            </w:r>
            <w:r w:rsidR="002F08F9">
              <w:t xml:space="preserve">arly </w:t>
            </w:r>
            <w:r w:rsidR="00284FBC">
              <w:t>S</w:t>
            </w:r>
            <w:r w:rsidR="002F08F9">
              <w:t xml:space="preserve">tage </w:t>
            </w:r>
            <w:r w:rsidR="00284FBC">
              <w:t>1 and S</w:t>
            </w:r>
            <w:r w:rsidR="002F08F9">
              <w:t xml:space="preserve">tage </w:t>
            </w:r>
            <w:r w:rsidR="00284FBC">
              <w:t xml:space="preserve">1) </w:t>
            </w:r>
            <w:r>
              <w:t xml:space="preserve">or quarters </w:t>
            </w:r>
            <w:r w:rsidR="00284FBC">
              <w:t>(S</w:t>
            </w:r>
            <w:r w:rsidR="002F08F9">
              <w:t xml:space="preserve">tage </w:t>
            </w:r>
            <w:r w:rsidR="00284FBC">
              <w:t xml:space="preserve">1) </w:t>
            </w:r>
            <w:r>
              <w:t>and describing how they can prove they are equal parts</w:t>
            </w:r>
            <w:r w:rsidR="6224CA8F">
              <w:t>?</w:t>
            </w:r>
            <w:r>
              <w:t xml:space="preserve"> </w:t>
            </w:r>
            <w:r w:rsidR="00284FBC" w:rsidRPr="008F45B1">
              <w:rPr>
                <w:rStyle w:val="Strong"/>
              </w:rPr>
              <w:t>(</w:t>
            </w:r>
            <w:r w:rsidR="00B95578" w:rsidRPr="008F45B1">
              <w:rPr>
                <w:rStyle w:val="Strong"/>
              </w:rPr>
              <w:t>MAO-WM-01</w:t>
            </w:r>
            <w:r w:rsidR="00284FBC" w:rsidRPr="008F45B1">
              <w:rPr>
                <w:rStyle w:val="Strong"/>
              </w:rPr>
              <w:t>, MAE-GM-03</w:t>
            </w:r>
            <w:r w:rsidRPr="008F45B1">
              <w:rPr>
                <w:rStyle w:val="Strong"/>
              </w:rPr>
              <w:t>, MA1-GM-03)</w:t>
            </w:r>
          </w:p>
          <w:p w14:paraId="7D0A7042" w14:textId="47D8048C" w:rsidR="00BC3C0C" w:rsidRPr="00DA55C5" w:rsidRDefault="77D05400" w:rsidP="003C1F70">
            <w:pPr>
              <w:pStyle w:val="ListBullet"/>
              <w:rPr>
                <w:b/>
                <w:bCs/>
              </w:rPr>
            </w:pPr>
            <w:r>
              <w:t>How do students explain what they noticed? As we created more parts, the smaller the part</w:t>
            </w:r>
            <w:r w:rsidR="002F05F1">
              <w:t>s</w:t>
            </w:r>
            <w:r>
              <w:t xml:space="preserve"> became? </w:t>
            </w:r>
            <w:r w:rsidR="6224CA8F" w:rsidRPr="008F45B1">
              <w:rPr>
                <w:rStyle w:val="Strong"/>
              </w:rPr>
              <w:t>(</w:t>
            </w:r>
            <w:r w:rsidR="00B95578" w:rsidRPr="008F45B1">
              <w:rPr>
                <w:rStyle w:val="Strong"/>
              </w:rPr>
              <w:t>MAO-WM-01</w:t>
            </w:r>
            <w:r w:rsidR="6224CA8F" w:rsidRPr="008F45B1">
              <w:rPr>
                <w:rStyle w:val="Strong"/>
              </w:rPr>
              <w:t>, MAE-GM-03</w:t>
            </w:r>
            <w:r w:rsidRPr="008F45B1">
              <w:rPr>
                <w:rStyle w:val="Strong"/>
              </w:rPr>
              <w:t>, MA1-GM-03</w:t>
            </w:r>
            <w:r w:rsidR="6224CA8F" w:rsidRPr="008F45B1">
              <w:rPr>
                <w:rStyle w:val="Strong"/>
              </w:rPr>
              <w:t>)</w:t>
            </w:r>
          </w:p>
          <w:p w14:paraId="68925E24" w14:textId="2511381E" w:rsidR="008C3201" w:rsidRPr="003C1F70" w:rsidRDefault="77D05400" w:rsidP="003C1F70">
            <w:pPr>
              <w:pStyle w:val="ListBullet"/>
            </w:pPr>
            <w:r>
              <w:lastRenderedPageBreak/>
              <w:t xml:space="preserve">Are students creating quarters by repeated halving? </w:t>
            </w:r>
            <w:r w:rsidRPr="008F45B1">
              <w:rPr>
                <w:rStyle w:val="Strong"/>
              </w:rPr>
              <w:t>(</w:t>
            </w:r>
            <w:r w:rsidR="00B95578" w:rsidRPr="008F45B1">
              <w:rPr>
                <w:rStyle w:val="Strong"/>
              </w:rPr>
              <w:t>MAO-WM-01</w:t>
            </w:r>
            <w:r w:rsidR="00821CBB" w:rsidRPr="008F45B1">
              <w:rPr>
                <w:rStyle w:val="Strong"/>
              </w:rPr>
              <w:t xml:space="preserve">, </w:t>
            </w:r>
            <w:r w:rsidRPr="008F45B1">
              <w:rPr>
                <w:rStyle w:val="Strong"/>
              </w:rPr>
              <w:t>MA1-GM-03)</w:t>
            </w:r>
          </w:p>
          <w:p w14:paraId="462DED1C" w14:textId="208C6CBB" w:rsidR="008C3201" w:rsidRPr="00821AEF" w:rsidRDefault="77D05400" w:rsidP="003C1F70">
            <w:pPr>
              <w:pStyle w:val="ListBullet"/>
            </w:pPr>
            <w:r>
              <w:t>How are students justifying that 2</w:t>
            </w:r>
            <w:r w:rsidR="002F05F1">
              <w:t xml:space="preserve"> </w:t>
            </w:r>
            <w:r>
              <w:t xml:space="preserve">quarters of the toast is the same amount as </w:t>
            </w:r>
            <w:r w:rsidR="002F05F1">
              <w:t xml:space="preserve">one </w:t>
            </w:r>
            <w:r>
              <w:t xml:space="preserve">half of the toast? </w:t>
            </w:r>
            <w:r w:rsidRPr="008F45B1">
              <w:rPr>
                <w:rStyle w:val="Strong"/>
              </w:rPr>
              <w:t>(</w:t>
            </w:r>
            <w:r w:rsidR="00B95578" w:rsidRPr="008F45B1">
              <w:rPr>
                <w:rStyle w:val="Strong"/>
              </w:rPr>
              <w:t>MAO-WM-01</w:t>
            </w:r>
            <w:r w:rsidRPr="008F45B1">
              <w:rPr>
                <w:rStyle w:val="Strong"/>
              </w:rPr>
              <w:t>, MA1-GM-03)</w:t>
            </w:r>
          </w:p>
          <w:p w14:paraId="42CDD2E9" w14:textId="38F1719A" w:rsidR="008C3201" w:rsidRDefault="008C3201" w:rsidP="007B6C82">
            <w:pPr>
              <w:rPr>
                <w:rFonts w:eastAsia="Calibri"/>
              </w:rPr>
            </w:pPr>
            <w:r>
              <w:t>What to collect:</w:t>
            </w:r>
          </w:p>
          <w:p w14:paraId="41625842" w14:textId="45333CEF" w:rsidR="709DC41D" w:rsidRPr="00DA55C5" w:rsidRDefault="002F08F9" w:rsidP="003C1F70">
            <w:pPr>
              <w:pStyle w:val="ListBullet"/>
              <w:rPr>
                <w:rFonts w:asciiTheme="minorHAnsi" w:eastAsiaTheme="minorEastAsia" w:hAnsiTheme="minorHAnsi" w:cstheme="minorBidi"/>
                <w:b/>
                <w:bCs/>
              </w:rPr>
            </w:pPr>
            <w:r>
              <w:rPr>
                <w:rFonts w:eastAsia="Calibri"/>
              </w:rPr>
              <w:t>r</w:t>
            </w:r>
            <w:r w:rsidR="709DC41D" w:rsidRPr="709DC41D">
              <w:rPr>
                <w:rFonts w:eastAsia="Calibri"/>
              </w:rPr>
              <w:t xml:space="preserve">ecording of </w:t>
            </w:r>
            <w:r w:rsidR="709DC41D" w:rsidRPr="003C1F70">
              <w:t>gallery</w:t>
            </w:r>
            <w:r w:rsidR="709DC41D" w:rsidRPr="709DC41D">
              <w:rPr>
                <w:rFonts w:eastAsia="Calibri"/>
              </w:rPr>
              <w:t xml:space="preserve"> walk </w:t>
            </w:r>
            <w:r w:rsidR="709DC41D" w:rsidRPr="008F45B1">
              <w:rPr>
                <w:rStyle w:val="Strong"/>
              </w:rPr>
              <w:t>(</w:t>
            </w:r>
            <w:r w:rsidR="00B95578" w:rsidRPr="008F45B1">
              <w:rPr>
                <w:rStyle w:val="Strong"/>
              </w:rPr>
              <w:t>MAO-WM-01</w:t>
            </w:r>
            <w:r w:rsidR="709DC41D" w:rsidRPr="008F45B1">
              <w:rPr>
                <w:rStyle w:val="Strong"/>
              </w:rPr>
              <w:t>, MAE-GM-03, MA1-GM-03)</w:t>
            </w:r>
          </w:p>
          <w:p w14:paraId="1B87022C" w14:textId="59B58101" w:rsidR="008C3201" w:rsidRDefault="77D05400" w:rsidP="003C1F70">
            <w:pPr>
              <w:pStyle w:val="ListBullet"/>
              <w:rPr>
                <w:rFonts w:asciiTheme="minorHAnsi" w:eastAsiaTheme="minorEastAsia" w:hAnsiTheme="minorHAnsi" w:cstheme="minorBidi"/>
              </w:rPr>
            </w:pPr>
            <w:r>
              <w:t>A3 posters</w:t>
            </w:r>
            <w:r w:rsidR="00821AEF">
              <w:t>.</w:t>
            </w:r>
            <w:r>
              <w:t xml:space="preserve"> </w:t>
            </w:r>
            <w:r w:rsidRPr="008F45B1">
              <w:rPr>
                <w:rStyle w:val="Strong"/>
              </w:rPr>
              <w:t>(</w:t>
            </w:r>
            <w:r w:rsidR="00B95578" w:rsidRPr="008F45B1">
              <w:rPr>
                <w:rStyle w:val="Strong"/>
              </w:rPr>
              <w:t>MAO-WM-01</w:t>
            </w:r>
            <w:r w:rsidR="709DC41D" w:rsidRPr="008F45B1">
              <w:rPr>
                <w:rStyle w:val="Strong"/>
              </w:rPr>
              <w:t>, MAE-GM-03</w:t>
            </w:r>
            <w:r w:rsidRPr="008F45B1">
              <w:rPr>
                <w:rStyle w:val="Strong"/>
              </w:rPr>
              <w:t>, MA1-GM-03</w:t>
            </w:r>
            <w:r w:rsidR="00821AEF" w:rsidRPr="008F45B1">
              <w:rPr>
                <w:rStyle w:val="Strong"/>
              </w:rPr>
              <w:t>)</w:t>
            </w:r>
          </w:p>
        </w:tc>
        <w:tc>
          <w:tcPr>
            <w:tcW w:w="1667" w:type="pct"/>
          </w:tcPr>
          <w:p w14:paraId="558C45FF" w14:textId="1CC0B9D8" w:rsidR="00EC3B79" w:rsidRDefault="5D20EA01" w:rsidP="00EC3B79">
            <w:r w:rsidRPr="003C1F70">
              <w:lastRenderedPageBreak/>
              <w:t xml:space="preserve">Students may think that the teacher will eat more on Thursday because the triangular </w:t>
            </w:r>
            <w:r w:rsidRPr="003C1F70">
              <w:lastRenderedPageBreak/>
              <w:t>pieces look larger than the rectangular pieces</w:t>
            </w:r>
            <w:r w:rsidR="00EC3B79">
              <w:t>.</w:t>
            </w:r>
            <w:bookmarkStart w:id="48" w:name="_Int_rVg39F0L"/>
            <w:r w:rsidR="00EC3B79">
              <w:t xml:space="preserve"> S</w:t>
            </w:r>
            <w:r w:rsidRPr="003C1F70">
              <w:t>tudents</w:t>
            </w:r>
            <w:bookmarkEnd w:id="48"/>
            <w:r w:rsidRPr="003C1F70">
              <w:t xml:space="preserve"> use overlaying and cutting strategies to explore conservation of </w:t>
            </w:r>
            <w:bookmarkStart w:id="49" w:name="_Int_ULcQ1iE2"/>
            <w:r w:rsidRPr="003C1F70">
              <w:t>area</w:t>
            </w:r>
            <w:bookmarkEnd w:id="49"/>
            <w:r w:rsidRPr="003C1F70">
              <w:t xml:space="preserve"> and how 2 halves make a whole.</w:t>
            </w:r>
          </w:p>
          <w:p w14:paraId="284435A8" w14:textId="01663DBA" w:rsidR="5D20EA01" w:rsidRDefault="185B9134" w:rsidP="00EC3B79">
            <w:r w:rsidRPr="003C1F70">
              <w:t>Students may think that the teacher will eat more on Friday because they ate 2 pieces</w:t>
            </w:r>
            <w:r w:rsidR="00EC3B79">
              <w:t>.</w:t>
            </w:r>
          </w:p>
          <w:p w14:paraId="5935B97B" w14:textId="27CBE7A8" w:rsidR="5D20EA01" w:rsidRPr="003C1F70" w:rsidRDefault="5D20EA01" w:rsidP="009B7FF6">
            <w:pPr>
              <w:pStyle w:val="ListBullet"/>
            </w:pPr>
            <w:r w:rsidRPr="5D20EA01">
              <w:t>Ask the student to show you how each of the pieces of toast are partitioned using paper folding. Cut paper into halves and layer them on a whole square so you can see the 2 parts sitting on top. Do the same with the quarters. Ask the student to get the part that you ate on Wednesday and move it below</w:t>
            </w:r>
            <w:r w:rsidR="002F05F1">
              <w:t>,</w:t>
            </w:r>
            <w:r w:rsidRPr="5D20EA01">
              <w:t xml:space="preserve"> doing the same for the Friday toast. Ask students what they notice about the parts that had been eaten.</w:t>
            </w:r>
          </w:p>
          <w:p w14:paraId="3F843EDA" w14:textId="6BCBF3B1" w:rsidR="008C3201" w:rsidRDefault="185B9134" w:rsidP="009B7FF6">
            <w:pPr>
              <w:pStyle w:val="ListBullet"/>
            </w:pPr>
            <w:r>
              <w:t xml:space="preserve">If students </w:t>
            </w:r>
            <w:r w:rsidR="3FDEB75E">
              <w:t>need further support</w:t>
            </w:r>
            <w:r>
              <w:t xml:space="preserve">, lay the 2 quarters on top of the </w:t>
            </w:r>
            <w:proofErr w:type="gramStart"/>
            <w:r>
              <w:t>half</w:t>
            </w:r>
            <w:proofErr w:type="gramEnd"/>
            <w:r>
              <w:t xml:space="preserve"> and </w:t>
            </w:r>
            <w:r>
              <w:lastRenderedPageBreak/>
              <w:t>explain that althoug</w:t>
            </w:r>
            <w:r w:rsidR="00077B94">
              <w:t>h</w:t>
            </w:r>
            <w:r>
              <w:t xml:space="preserve"> you ate 2 pieces on Wednesday, when you lay the 2 quarters on top of the half, they are the same amount. Ask if students can see that there are no gaps or overlaps. Revise that this means the pieces are the same size.</w:t>
            </w:r>
          </w:p>
        </w:tc>
        <w:tc>
          <w:tcPr>
            <w:tcW w:w="1667" w:type="pct"/>
          </w:tcPr>
          <w:p w14:paraId="59C36C37" w14:textId="56A4DCE8" w:rsidR="008C3201" w:rsidRPr="00EC3B79" w:rsidRDefault="5D20EA01" w:rsidP="00EC3B79">
            <w:r w:rsidRPr="5D20EA01">
              <w:rPr>
                <w:rFonts w:eastAsia="Calibri"/>
              </w:rPr>
              <w:lastRenderedPageBreak/>
              <w:t xml:space="preserve">Students have solved the problem and are able to use their evidence to articulate the </w:t>
            </w:r>
            <w:r w:rsidRPr="5D20EA01">
              <w:rPr>
                <w:rFonts w:eastAsia="Calibri"/>
              </w:rPr>
              <w:lastRenderedPageBreak/>
              <w:t>intended learning</w:t>
            </w:r>
            <w:r w:rsidR="00EC3B79">
              <w:rPr>
                <w:rFonts w:eastAsia="Calibri"/>
              </w:rPr>
              <w:t>.</w:t>
            </w:r>
            <w:r w:rsidR="00EC3B79">
              <w:t xml:space="preserve"> </w:t>
            </w:r>
            <w:r w:rsidR="79770589">
              <w:t xml:space="preserve">Extend this thinking into </w:t>
            </w:r>
            <w:bookmarkStart w:id="50" w:name="_Int_za0bh0W4"/>
            <w:r w:rsidR="79770589">
              <w:t>halves</w:t>
            </w:r>
            <w:bookmarkEnd w:id="50"/>
            <w:r w:rsidR="79770589">
              <w:t xml:space="preserve"> and quarters of a collection. For example, </w:t>
            </w:r>
            <w:r w:rsidR="003A5BAB">
              <w:t>‘</w:t>
            </w:r>
            <w:r w:rsidR="79770589">
              <w:t xml:space="preserve">I had a bag of </w:t>
            </w:r>
            <w:r w:rsidR="006557DC">
              <w:t>12</w:t>
            </w:r>
            <w:r w:rsidR="79770589">
              <w:t xml:space="preserve"> treats and ate half one day</w:t>
            </w:r>
            <w:r w:rsidR="003A5BAB">
              <w:t>,</w:t>
            </w:r>
            <w:r w:rsidR="79770589">
              <w:t xml:space="preserve"> and the next I had 24 and </w:t>
            </w:r>
            <w:r w:rsidR="75519327">
              <w:t xml:space="preserve">I </w:t>
            </w:r>
            <w:r w:rsidR="79770589">
              <w:t>ate 2</w:t>
            </w:r>
            <w:r w:rsidR="216FC33F">
              <w:t xml:space="preserve"> </w:t>
            </w:r>
            <w:r w:rsidR="79770589">
              <w:t xml:space="preserve">quarters of them. </w:t>
            </w:r>
            <w:r w:rsidR="003A5BAB">
              <w:t>W</w:t>
            </w:r>
            <w:r w:rsidR="79770589">
              <w:t xml:space="preserve">hich day did </w:t>
            </w:r>
            <w:r w:rsidR="003A5BAB">
              <w:t xml:space="preserve">I </w:t>
            </w:r>
            <w:r w:rsidR="79770589">
              <w:t>eat the most</w:t>
            </w:r>
            <w:r w:rsidR="00F4729A">
              <w:t>?</w:t>
            </w:r>
            <w:r w:rsidR="003A5BAB">
              <w:t>’</w:t>
            </w:r>
          </w:p>
        </w:tc>
      </w:tr>
    </w:tbl>
    <w:p w14:paraId="37C4945B" w14:textId="05837E52" w:rsidR="3DA68EE4" w:rsidRPr="007B18E9" w:rsidRDefault="00A10580" w:rsidP="007B18E9">
      <w:pPr>
        <w:pStyle w:val="Heading3"/>
      </w:pPr>
      <w:bookmarkStart w:id="51" w:name="_Toc130309487"/>
      <w:r w:rsidRPr="007B18E9">
        <w:lastRenderedPageBreak/>
        <w:t>Consolidation and meaningful practice: Handfuls</w:t>
      </w:r>
      <w:r w:rsidR="00D824BD" w:rsidRPr="007B18E9">
        <w:t xml:space="preserve"> </w:t>
      </w:r>
      <w:r w:rsidR="007B18E9">
        <w:t>–</w:t>
      </w:r>
      <w:r w:rsidRPr="007B18E9">
        <w:t xml:space="preserve"> </w:t>
      </w:r>
      <w:r w:rsidR="007B18E9">
        <w:t>T</w:t>
      </w:r>
      <w:r w:rsidRPr="007B18E9">
        <w:t xml:space="preserve">hinking </w:t>
      </w:r>
      <w:r w:rsidR="00BC75A1" w:rsidRPr="007B18E9">
        <w:t>m</w:t>
      </w:r>
      <w:r w:rsidRPr="007B18E9">
        <w:t xml:space="preserve">ultiplicatively – 10 </w:t>
      </w:r>
      <w:proofErr w:type="gramStart"/>
      <w:r w:rsidRPr="007B18E9">
        <w:t>minutes</w:t>
      </w:r>
      <w:bookmarkEnd w:id="51"/>
      <w:proofErr w:type="gramEnd"/>
    </w:p>
    <w:p w14:paraId="09D07224" w14:textId="1CDF2BD4" w:rsidR="00052051" w:rsidRPr="00CF0669" w:rsidRDefault="00CC33C9" w:rsidP="00CF0669">
      <w:pPr>
        <w:pStyle w:val="FeatureBox"/>
        <w:rPr>
          <w:rStyle w:val="FeatureBoxChar"/>
          <w:rFonts w:eastAsia="Calibri"/>
          <w:highlight w:val="yellow"/>
        </w:rPr>
      </w:pPr>
      <w:r>
        <w:rPr>
          <w:b/>
          <w:bCs/>
        </w:rPr>
        <w:t>Note:</w:t>
      </w:r>
      <w:r w:rsidR="00C038E0">
        <w:t xml:space="preserve"> Teacher could view the </w:t>
      </w:r>
      <w:r w:rsidR="00724736">
        <w:t xml:space="preserve">following </w:t>
      </w:r>
      <w:r w:rsidR="00C038E0">
        <w:t xml:space="preserve">resource prior to the lesson </w:t>
      </w:r>
      <w:hyperlink r:id="rId31" w:history="1">
        <w:r w:rsidR="008F45B1">
          <w:rPr>
            <w:rStyle w:val="Hyperlink"/>
          </w:rPr>
          <w:t>Handfuls (thinking multiplicatively) (11:04)</w:t>
        </w:r>
      </w:hyperlink>
      <w:r w:rsidR="00C038E0">
        <w:t>.</w:t>
      </w:r>
    </w:p>
    <w:p w14:paraId="1CB788B3" w14:textId="4C4AC3D2" w:rsidR="00052051" w:rsidRPr="007B18E9" w:rsidRDefault="00052051" w:rsidP="007B18E9">
      <w:pPr>
        <w:pStyle w:val="ListNumber"/>
      </w:pPr>
      <w:r w:rsidRPr="007B18E9">
        <w:lastRenderedPageBreak/>
        <w:t>Gather a collection of items for students, for example, animals or mini figurines. Items need 2 or 4 legs to enable multiplicative thinking.</w:t>
      </w:r>
    </w:p>
    <w:p w14:paraId="5DCCCF66" w14:textId="58FFE65E" w:rsidR="00052051" w:rsidRPr="007B18E9" w:rsidRDefault="6DFAAABA" w:rsidP="007B18E9">
      <w:pPr>
        <w:pStyle w:val="ListNumber2"/>
      </w:pPr>
      <w:r w:rsidRPr="007B18E9">
        <w:t xml:space="preserve">First player takes a handful of </w:t>
      </w:r>
      <w:proofErr w:type="gramStart"/>
      <w:r w:rsidRPr="007B18E9">
        <w:t>items</w:t>
      </w:r>
      <w:proofErr w:type="gramEnd"/>
      <w:r w:rsidR="78E3AAB3" w:rsidRPr="007B18E9">
        <w:t xml:space="preserve"> and the second</w:t>
      </w:r>
      <w:r w:rsidRPr="007B18E9">
        <w:t xml:space="preserve"> player estimates how many the first player has.</w:t>
      </w:r>
    </w:p>
    <w:p w14:paraId="153D6901" w14:textId="4802B5F7" w:rsidR="00052051" w:rsidRPr="007B18E9" w:rsidRDefault="00052051" w:rsidP="007B18E9">
      <w:pPr>
        <w:pStyle w:val="ListNumber2"/>
      </w:pPr>
      <w:r w:rsidRPr="007B18E9">
        <w:t>First player arranges the items into a known pattern. For example, dominoes, dice, ten-frame.</w:t>
      </w:r>
    </w:p>
    <w:p w14:paraId="6FF202E2" w14:textId="00616851" w:rsidR="00052051" w:rsidRPr="007B18E9" w:rsidRDefault="00052051" w:rsidP="007B18E9">
      <w:pPr>
        <w:pStyle w:val="ListNumber2"/>
      </w:pPr>
      <w:r w:rsidRPr="007B18E9">
        <w:t>Second player identifies the number of items.</w:t>
      </w:r>
    </w:p>
    <w:p w14:paraId="326588CB" w14:textId="4C25FFD5" w:rsidR="00052051" w:rsidRPr="007B18E9" w:rsidRDefault="00052051" w:rsidP="007B18E9">
      <w:pPr>
        <w:pStyle w:val="ListNumber2"/>
      </w:pPr>
      <w:r w:rsidRPr="007B18E9">
        <w:t>Second player then calculates the number of legs/paws by counting by twos or fours.</w:t>
      </w:r>
    </w:p>
    <w:p w14:paraId="50148DCA" w14:textId="63CBF54D" w:rsidR="00052051" w:rsidRPr="007B18E9" w:rsidRDefault="00052051" w:rsidP="007B18E9">
      <w:pPr>
        <w:pStyle w:val="ListNumber2"/>
      </w:pPr>
      <w:r w:rsidRPr="007B18E9">
        <w:t>Students can rearrange items into different known patterns to support multiplicative thinking.</w:t>
      </w:r>
    </w:p>
    <w:p w14:paraId="26CC70AD" w14:textId="77777777" w:rsidR="002F2D3F" w:rsidRDefault="002F2D3F" w:rsidP="007B18E9">
      <w:pPr>
        <w:pStyle w:val="Heading2"/>
      </w:pPr>
      <w:bookmarkStart w:id="52" w:name="_Lesson_6:_Paper"/>
      <w:bookmarkEnd w:id="52"/>
      <w:r>
        <w:br w:type="page"/>
      </w:r>
    </w:p>
    <w:p w14:paraId="6DDDA119" w14:textId="1D5A2865" w:rsidR="008C3201" w:rsidRPr="007B18E9" w:rsidRDefault="008C3201" w:rsidP="007B18E9">
      <w:pPr>
        <w:pStyle w:val="Heading2"/>
      </w:pPr>
      <w:bookmarkStart w:id="53" w:name="_Toc130309488"/>
      <w:r w:rsidRPr="0011360B">
        <w:lastRenderedPageBreak/>
        <w:t>Lesson</w:t>
      </w:r>
      <w:r>
        <w:t xml:space="preserve"> 6: </w:t>
      </w:r>
      <w:r w:rsidR="00FF5770">
        <w:t>Paper bugs</w:t>
      </w:r>
      <w:bookmarkEnd w:id="53"/>
    </w:p>
    <w:p w14:paraId="6A7A4114" w14:textId="62B055EA" w:rsidR="008C3201" w:rsidRDefault="008C3201" w:rsidP="002176DE">
      <w:pPr>
        <w:pStyle w:val="Featurepink"/>
      </w:pPr>
      <w:r w:rsidRPr="00385DFB">
        <w:rPr>
          <w:rStyle w:val="Strong"/>
        </w:rPr>
        <w:t>Core concept</w:t>
      </w:r>
      <w:r w:rsidRPr="00D61CE0">
        <w:rPr>
          <w:b/>
          <w:bCs/>
        </w:rPr>
        <w:t>:</w:t>
      </w:r>
      <w:r>
        <w:t xml:space="preserve"> </w:t>
      </w:r>
      <w:r w:rsidR="005B6012">
        <w:t>Doubling and halving can be used to create fractions.</w:t>
      </w:r>
    </w:p>
    <w:p w14:paraId="6F1F85FD"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C3201" w14:paraId="6D88CCDA" w14:textId="77777777" w:rsidTr="007B18E9">
        <w:trPr>
          <w:cnfStyle w:val="100000000000" w:firstRow="1" w:lastRow="0" w:firstColumn="0" w:lastColumn="0" w:oddVBand="0" w:evenVBand="0" w:oddHBand="0" w:evenHBand="0" w:firstRowFirstColumn="0" w:firstRowLastColumn="0" w:lastRowFirstColumn="0" w:lastRowLastColumn="0"/>
        </w:trPr>
        <w:tc>
          <w:tcPr>
            <w:tcW w:w="2500" w:type="pct"/>
          </w:tcPr>
          <w:p w14:paraId="27642011" w14:textId="3869F3C8" w:rsidR="008C3201" w:rsidRDefault="008C3201" w:rsidP="007B6C82">
            <w:r w:rsidRPr="00C620D2">
              <w:t>Learning intentions</w:t>
            </w:r>
          </w:p>
        </w:tc>
        <w:tc>
          <w:tcPr>
            <w:tcW w:w="2500" w:type="pct"/>
          </w:tcPr>
          <w:p w14:paraId="472EE80B" w14:textId="77777777" w:rsidR="008C3201" w:rsidRDefault="008C3201" w:rsidP="007B6C82">
            <w:r w:rsidRPr="00C620D2">
              <w:t>Success criteria</w:t>
            </w:r>
          </w:p>
        </w:tc>
      </w:tr>
      <w:tr w:rsidR="008C3201" w14:paraId="1104F22D" w14:textId="77777777" w:rsidTr="007B18E9">
        <w:trPr>
          <w:cnfStyle w:val="000000100000" w:firstRow="0" w:lastRow="0" w:firstColumn="0" w:lastColumn="0" w:oddVBand="0" w:evenVBand="0" w:oddHBand="1" w:evenHBand="0" w:firstRowFirstColumn="0" w:firstRowLastColumn="0" w:lastRowFirstColumn="0" w:lastRowLastColumn="0"/>
        </w:trPr>
        <w:tc>
          <w:tcPr>
            <w:tcW w:w="2500" w:type="pct"/>
          </w:tcPr>
          <w:p w14:paraId="3427C5C0" w14:textId="77777777" w:rsidR="008C3201" w:rsidRPr="00B80AAD" w:rsidRDefault="008C3201" w:rsidP="007B6C82">
            <w:r>
              <w:t>All students are learning that:</w:t>
            </w:r>
          </w:p>
          <w:p w14:paraId="1F7B2077" w14:textId="10F77195" w:rsidR="4A50A35C" w:rsidRPr="007B18E9" w:rsidRDefault="000569C5" w:rsidP="007B18E9">
            <w:pPr>
              <w:pStyle w:val="ListBullet"/>
            </w:pPr>
            <w:r w:rsidRPr="007B18E9">
              <w:t>a</w:t>
            </w:r>
            <w:r w:rsidR="48EFE6BD" w:rsidRPr="007B18E9">
              <w:t xml:space="preserve"> length or</w:t>
            </w:r>
            <w:r w:rsidR="4A50A35C" w:rsidRPr="007B18E9">
              <w:t xml:space="preserve"> object can be broken up into equally sized parts known as </w:t>
            </w:r>
            <w:proofErr w:type="gramStart"/>
            <w:r w:rsidR="4A50A35C" w:rsidRPr="007B18E9">
              <w:t>fractions</w:t>
            </w:r>
            <w:proofErr w:type="gramEnd"/>
          </w:p>
          <w:p w14:paraId="54A21194" w14:textId="09FC9008" w:rsidR="4A50A35C" w:rsidRPr="007B18E9" w:rsidRDefault="4A50A35C" w:rsidP="007B18E9">
            <w:pPr>
              <w:pStyle w:val="ListBullet"/>
            </w:pPr>
            <w:r w:rsidRPr="007B18E9">
              <w:t>a fraction describes the relationship between the whole and the equal parts it has been broken into</w:t>
            </w:r>
          </w:p>
          <w:p w14:paraId="35855606" w14:textId="470AEEFD" w:rsidR="008C3201" w:rsidRDefault="4DD6F008" w:rsidP="007B18E9">
            <w:pPr>
              <w:pStyle w:val="ListBullet"/>
              <w:rPr>
                <w:rFonts w:asciiTheme="minorHAnsi" w:eastAsiaTheme="minorEastAsia" w:hAnsiTheme="minorHAnsi" w:cstheme="minorBidi"/>
              </w:rPr>
            </w:pPr>
            <w:r w:rsidRPr="007B18E9">
              <w:t xml:space="preserve"> </w:t>
            </w:r>
            <w:r w:rsidR="5AF81DB6" w:rsidRPr="007B18E9">
              <w:t>the same part can be described in different ways, for example,</w:t>
            </w:r>
            <w:r w:rsidR="00B8537F">
              <w:t xml:space="preserve"> 2</w:t>
            </w:r>
            <w:r w:rsidRPr="007B18E9">
              <w:t xml:space="preserve"> quarters or one half</w:t>
            </w:r>
            <w:r w:rsidR="2CED875B" w:rsidRPr="007B18E9">
              <w:t>.</w:t>
            </w:r>
          </w:p>
        </w:tc>
        <w:tc>
          <w:tcPr>
            <w:tcW w:w="2500" w:type="pct"/>
          </w:tcPr>
          <w:p w14:paraId="5741F121" w14:textId="77777777" w:rsidR="008C3201" w:rsidRDefault="008C3201" w:rsidP="007B6C82">
            <w:r>
              <w:t>All students can:</w:t>
            </w:r>
          </w:p>
          <w:p w14:paraId="17CC6DBC" w14:textId="248BFFE9" w:rsidR="008C3201" w:rsidRPr="007B18E9" w:rsidRDefault="3DA68EE4" w:rsidP="007B18E9">
            <w:pPr>
              <w:pStyle w:val="ListBullet"/>
            </w:pPr>
            <w:r w:rsidRPr="007B18E9">
              <w:t xml:space="preserve">divide a whole into equal sized parts to represent </w:t>
            </w:r>
            <w:proofErr w:type="gramStart"/>
            <w:r w:rsidRPr="007B18E9">
              <w:t>fractions</w:t>
            </w:r>
            <w:proofErr w:type="gramEnd"/>
          </w:p>
          <w:p w14:paraId="11E6AF5D" w14:textId="29A28B4C" w:rsidR="3DA68EE4" w:rsidRPr="007B18E9" w:rsidRDefault="3DA68EE4" w:rsidP="007B18E9">
            <w:pPr>
              <w:pStyle w:val="ListBullet"/>
            </w:pPr>
            <w:r w:rsidRPr="007B18E9">
              <w:t xml:space="preserve">use direct comparison to determine the relationship between the whole and the </w:t>
            </w:r>
            <w:proofErr w:type="gramStart"/>
            <w:r w:rsidRPr="007B18E9">
              <w:t>parts</w:t>
            </w:r>
            <w:proofErr w:type="gramEnd"/>
          </w:p>
          <w:p w14:paraId="7BC436D2" w14:textId="78B65A53" w:rsidR="008C3201" w:rsidRPr="007B18E9" w:rsidRDefault="3DA68EE4" w:rsidP="007B18E9">
            <w:pPr>
              <w:pStyle w:val="ListBullet"/>
            </w:pPr>
            <w:r w:rsidRPr="007B18E9">
              <w:t>recognise that the more equal parts the whole is divided into, the smaller each part becomes</w:t>
            </w:r>
            <w:r w:rsidR="000569C5" w:rsidRPr="007B18E9">
              <w:t>.</w:t>
            </w:r>
          </w:p>
          <w:p w14:paraId="4FD5DAAC" w14:textId="4AEEC818" w:rsidR="008C3201" w:rsidRDefault="008C3201" w:rsidP="00DD02F8">
            <w:r>
              <w:t>In addition, students working towards Early Stage 1 outcomes can</w:t>
            </w:r>
            <w:r w:rsidR="00DD02F8">
              <w:t xml:space="preserve"> </w:t>
            </w:r>
            <w:r w:rsidR="3DA68EE4">
              <w:t>use the vocabulary doubling and halving</w:t>
            </w:r>
            <w:r w:rsidR="000569C5">
              <w:t>.</w:t>
            </w:r>
          </w:p>
          <w:p w14:paraId="15AFB6CF" w14:textId="57AC3279" w:rsidR="008C3201" w:rsidRPr="00DD02F8" w:rsidRDefault="008C3201" w:rsidP="00DD02F8">
            <w:r>
              <w:t>In addition, students working towards Stage 1 outcomes can</w:t>
            </w:r>
            <w:r w:rsidR="00DD02F8">
              <w:t xml:space="preserve"> </w:t>
            </w:r>
            <w:r w:rsidR="52691C04">
              <w:t>use repeated halving to create quarters and eighths.</w:t>
            </w:r>
          </w:p>
        </w:tc>
      </w:tr>
    </w:tbl>
    <w:p w14:paraId="05CB6D10" w14:textId="600B0B17" w:rsidR="008C3201" w:rsidRPr="001256FE" w:rsidRDefault="008C3201" w:rsidP="001256FE">
      <w:pPr>
        <w:pStyle w:val="Heading3"/>
      </w:pPr>
      <w:bookmarkStart w:id="54" w:name="_Toc130309489"/>
      <w:r w:rsidRPr="00E04DAF">
        <w:lastRenderedPageBreak/>
        <w:t>Daily number sense</w:t>
      </w:r>
      <w:r>
        <w:t>:</w:t>
      </w:r>
      <w:r w:rsidRPr="00E04DAF">
        <w:t xml:space="preserve"> </w:t>
      </w:r>
      <w:r w:rsidR="002147C2">
        <w:t>10</w:t>
      </w:r>
      <w:r w:rsidRPr="00E04DAF">
        <w:t xml:space="preserve"> minutes</w:t>
      </w:r>
      <w:bookmarkEnd w:id="54"/>
    </w:p>
    <w:p w14:paraId="6823A194" w14:textId="041C48AF" w:rsidR="008C3201" w:rsidRPr="001256FE" w:rsidRDefault="4843F23D" w:rsidP="001256FE">
      <w:pPr>
        <w:pStyle w:val="ListNumber"/>
        <w:numPr>
          <w:ilvl w:val="0"/>
          <w:numId w:val="37"/>
        </w:numPr>
      </w:pPr>
      <w:r w:rsidRPr="001256FE">
        <w:t>Identify a short, focused activity that targets students’ knowledge, understanding and skills. Example activities may be drawn from the following resources:</w:t>
      </w:r>
    </w:p>
    <w:p w14:paraId="39FA8F65" w14:textId="62A36FA8" w:rsidR="008C3201" w:rsidRPr="001256FE" w:rsidRDefault="00000000" w:rsidP="001256FE">
      <w:pPr>
        <w:pStyle w:val="ListBullet"/>
        <w:ind w:left="1134"/>
      </w:pPr>
      <w:hyperlink r:id="rId32" w:anchor="catalogue_auto" w:history="1">
        <w:r w:rsidR="008F45B1">
          <w:rPr>
            <w:rStyle w:val="Hyperlink"/>
          </w:rPr>
          <w:t>Thinking mathematically</w:t>
        </w:r>
      </w:hyperlink>
    </w:p>
    <w:p w14:paraId="5C5BED5B" w14:textId="39A7F3BB" w:rsidR="008C3201" w:rsidRPr="001256FE" w:rsidRDefault="00000000" w:rsidP="001256FE">
      <w:pPr>
        <w:pStyle w:val="ListBullet"/>
        <w:ind w:left="1134"/>
      </w:pPr>
      <w:hyperlink r:id="rId33" w:history="1">
        <w:r w:rsidR="008C3201" w:rsidRPr="001256FE">
          <w:rPr>
            <w:rStyle w:val="Hyperlink"/>
          </w:rPr>
          <w:t>Universal Resources Hub</w:t>
        </w:r>
      </w:hyperlink>
    </w:p>
    <w:p w14:paraId="21B6A3FB" w14:textId="77777777" w:rsidR="00931916" w:rsidRPr="001256FE" w:rsidRDefault="00931916" w:rsidP="001256FE">
      <w:pPr>
        <w:pStyle w:val="Heading3"/>
      </w:pPr>
      <w:bookmarkStart w:id="55" w:name="_Toc103952246"/>
      <w:bookmarkStart w:id="56" w:name="_Toc130309490"/>
      <w:r>
        <w:t>Exploring paper bugs</w:t>
      </w:r>
      <w:r w:rsidRPr="00E04DAF">
        <w:t xml:space="preserve"> – </w:t>
      </w:r>
      <w:r>
        <w:t>40</w:t>
      </w:r>
      <w:r w:rsidRPr="00E04DAF">
        <w:t xml:space="preserve"> minutes</w:t>
      </w:r>
      <w:bookmarkEnd w:id="55"/>
      <w:bookmarkEnd w:id="56"/>
    </w:p>
    <w:p w14:paraId="3FDA34A7" w14:textId="4CE0ED6F" w:rsidR="000640C6" w:rsidRDefault="33554F75" w:rsidP="003B453D">
      <w:pPr>
        <w:pStyle w:val="FeatureBox"/>
      </w:pPr>
      <w:r>
        <w:t xml:space="preserve">This </w:t>
      </w:r>
      <w:r w:rsidR="00642FB3">
        <w:t>activity</w:t>
      </w:r>
      <w:r>
        <w:t xml:space="preserve"> has been adapted from Bruce et al. (201</w:t>
      </w:r>
      <w:r w:rsidR="009B6ED7">
        <w:t>6</w:t>
      </w:r>
      <w:r>
        <w:t>).</w:t>
      </w:r>
    </w:p>
    <w:p w14:paraId="06C08330" w14:textId="4B93EA1A" w:rsidR="00F15C20" w:rsidRPr="001256FE" w:rsidRDefault="41DE152F" w:rsidP="001256FE">
      <w:pPr>
        <w:pStyle w:val="ListNumber"/>
      </w:pPr>
      <w:r w:rsidRPr="001256FE">
        <w:t xml:space="preserve">Provide pairs or small groups of students with multiple copies of </w:t>
      </w:r>
      <w:hyperlink w:anchor="_Resource_6:_Paper" w:history="1">
        <w:r w:rsidR="001256FE">
          <w:rPr>
            <w:rStyle w:val="Hyperlink"/>
          </w:rPr>
          <w:t>Resource 5: Paper bugs</w:t>
        </w:r>
      </w:hyperlink>
      <w:r w:rsidR="001256FE">
        <w:t>.</w:t>
      </w:r>
      <w:r w:rsidRPr="001256FE">
        <w:t xml:space="preserve"> Explain to students that paper bugs are special mathematical creatures that can grow and shrink.</w:t>
      </w:r>
      <w:r w:rsidR="32F170C1" w:rsidRPr="001256FE">
        <w:t xml:space="preserve"> </w:t>
      </w:r>
      <w:r w:rsidRPr="001256FE">
        <w:t>Ask</w:t>
      </w:r>
      <w:r w:rsidR="00637747" w:rsidRPr="001256FE">
        <w:t xml:space="preserve"> the following questions</w:t>
      </w:r>
      <w:r w:rsidRPr="001256FE">
        <w:t>:</w:t>
      </w:r>
    </w:p>
    <w:p w14:paraId="227578FE" w14:textId="11D3AFEF" w:rsidR="00F15C20" w:rsidRPr="001256FE" w:rsidRDefault="00F15C20" w:rsidP="001256FE">
      <w:pPr>
        <w:pStyle w:val="ListBullet"/>
        <w:ind w:left="1134"/>
      </w:pPr>
      <w:r w:rsidRPr="001256FE">
        <w:t>What do you notice about each of the different bugs?</w:t>
      </w:r>
    </w:p>
    <w:p w14:paraId="0FAF76BA" w14:textId="095ECBEA" w:rsidR="00F15C20" w:rsidRPr="001256FE" w:rsidRDefault="00F15C20" w:rsidP="001256FE">
      <w:pPr>
        <w:pStyle w:val="ListBullet"/>
        <w:ind w:left="1134"/>
      </w:pPr>
      <w:r w:rsidRPr="001256FE">
        <w:t>How could we describe their lengths?</w:t>
      </w:r>
    </w:p>
    <w:p w14:paraId="596A77DD" w14:textId="6DB2DDFB" w:rsidR="00F15C20" w:rsidRPr="001256FE" w:rsidRDefault="00F15C20" w:rsidP="001256FE">
      <w:pPr>
        <w:pStyle w:val="ListBullet"/>
        <w:ind w:left="1134"/>
      </w:pPr>
      <w:r w:rsidRPr="001256FE">
        <w:t>Is there a way that we can show how their lengths are related?</w:t>
      </w:r>
    </w:p>
    <w:p w14:paraId="64853F43" w14:textId="1F1EDE68" w:rsidR="00F15C20" w:rsidRPr="001256FE" w:rsidRDefault="00F15C20" w:rsidP="001256FE">
      <w:pPr>
        <w:pStyle w:val="ListNumber"/>
      </w:pPr>
      <w:r w:rsidRPr="001256FE">
        <w:t>Observe students as they describe the different lengths of the paper bugs. Monitor for students using direct comparison and language such as double and half, to describe the lengths. If students do not attend to the doubling and halving relationship, ask:</w:t>
      </w:r>
    </w:p>
    <w:p w14:paraId="66D8CF58" w14:textId="2E8498F9" w:rsidR="00F15C20" w:rsidRPr="001256FE" w:rsidRDefault="00F15C20" w:rsidP="001256FE">
      <w:pPr>
        <w:pStyle w:val="ListBullet"/>
        <w:ind w:left="1134"/>
      </w:pPr>
      <w:r w:rsidRPr="001256FE">
        <w:t xml:space="preserve">I am thinking that the blue bug is double the length of </w:t>
      </w:r>
      <w:r w:rsidR="00637747" w:rsidRPr="001256FE">
        <w:t xml:space="preserve">the </w:t>
      </w:r>
      <w:r w:rsidRPr="001256FE">
        <w:t>red bug. Do you agree?</w:t>
      </w:r>
    </w:p>
    <w:p w14:paraId="2697534A" w14:textId="3449F105" w:rsidR="00F15C20" w:rsidRPr="001256FE" w:rsidRDefault="00F15C20" w:rsidP="001256FE">
      <w:pPr>
        <w:pStyle w:val="ListBullet"/>
        <w:ind w:left="1134"/>
      </w:pPr>
      <w:r w:rsidRPr="001256FE">
        <w:t xml:space="preserve">What do you notice if we halve the green, </w:t>
      </w:r>
      <w:r w:rsidR="00F33F8A" w:rsidRPr="001256FE">
        <w:t>blue,</w:t>
      </w:r>
      <w:r w:rsidRPr="001256FE">
        <w:t xml:space="preserve"> and red bugs?</w:t>
      </w:r>
    </w:p>
    <w:p w14:paraId="1662FC13" w14:textId="77777777" w:rsidR="00F15C20" w:rsidRPr="001256FE" w:rsidRDefault="00F15C20" w:rsidP="001256FE">
      <w:pPr>
        <w:pStyle w:val="ListBullet"/>
        <w:ind w:left="1134"/>
      </w:pPr>
      <w:r w:rsidRPr="001256FE">
        <w:lastRenderedPageBreak/>
        <w:t>Is there a way we can make the green bug the same length as a red bug?</w:t>
      </w:r>
    </w:p>
    <w:p w14:paraId="5A223D5D" w14:textId="607B166A" w:rsidR="00B24495" w:rsidRPr="001256FE" w:rsidRDefault="00F15C20" w:rsidP="001256FE">
      <w:pPr>
        <w:pStyle w:val="ListNumber"/>
      </w:pPr>
      <w:r w:rsidRPr="001256FE">
        <w:t>Discuss and share findings as a group</w:t>
      </w:r>
      <w:r w:rsidR="00B24495" w:rsidRPr="001256FE">
        <w:t>.</w:t>
      </w:r>
    </w:p>
    <w:p w14:paraId="52D753E1" w14:textId="6A3DD780" w:rsidR="00524F3D" w:rsidRDefault="00CC33C9" w:rsidP="00524F3D">
      <w:pPr>
        <w:pStyle w:val="FeatureBox"/>
        <w:rPr>
          <w:rFonts w:eastAsia="Calibri"/>
        </w:rPr>
      </w:pPr>
      <w:r>
        <w:rPr>
          <w:b/>
          <w:bCs/>
        </w:rPr>
        <w:t>Note:</w:t>
      </w:r>
      <w:r w:rsidR="00524F3D" w:rsidRPr="36FB29BE">
        <w:rPr>
          <w:rStyle w:val="FeatureBoxChar"/>
        </w:rPr>
        <w:t xml:space="preserve"> Students should notice that the paper bugs can be doubled or halved to become equal in length. It may be beneficial to create a chart that shows how each bug can be doubled or halved to create the same length as another bug.</w:t>
      </w:r>
    </w:p>
    <w:p w14:paraId="07DE437D" w14:textId="4DB28B88" w:rsidR="00D1533B" w:rsidRPr="001256FE" w:rsidRDefault="43FA0304" w:rsidP="001256FE">
      <w:pPr>
        <w:pStyle w:val="ListNumber"/>
      </w:pPr>
      <w:r w:rsidRPr="001256FE">
        <w:t>Explain that, just as smaller paper bugs were hiding inside bigger paper bugs, smaller numbers also hide inside bigger numbers. Use think-</w:t>
      </w:r>
      <w:proofErr w:type="spellStart"/>
      <w:r w:rsidRPr="001256FE">
        <w:t>alouds</w:t>
      </w:r>
      <w:proofErr w:type="spellEnd"/>
      <w:r w:rsidRPr="001256FE">
        <w:t xml:space="preserve"> to model language to students. For example, </w:t>
      </w:r>
      <w:r w:rsidR="00585C5A" w:rsidRPr="001256FE">
        <w:t xml:space="preserve">‘We noticed before that if we double the length of a red bug, it becomes </w:t>
      </w:r>
      <w:r w:rsidRPr="001256FE">
        <w:t xml:space="preserve">the same length as a blue bug. </w:t>
      </w:r>
      <w:r w:rsidR="00585C5A" w:rsidRPr="001256FE">
        <w:t>T</w:t>
      </w:r>
      <w:r w:rsidRPr="001256FE">
        <w:t xml:space="preserve">his means that </w:t>
      </w:r>
      <w:r w:rsidR="00585C5A" w:rsidRPr="001256FE">
        <w:t xml:space="preserve">we </w:t>
      </w:r>
      <w:r w:rsidRPr="001256FE">
        <w:t>can see 2 red bugs hiding inside a blue bug.</w:t>
      </w:r>
      <w:r w:rsidR="00585C5A" w:rsidRPr="001256FE">
        <w:t>’</w:t>
      </w:r>
    </w:p>
    <w:p w14:paraId="04AEA823" w14:textId="5A62C957" w:rsidR="00D1533B" w:rsidRPr="001256FE" w:rsidRDefault="4A2513FD" w:rsidP="001256FE">
      <w:pPr>
        <w:pStyle w:val="ListNumber"/>
      </w:pPr>
      <w:r w:rsidRPr="001256FE">
        <w:t>Ask students:</w:t>
      </w:r>
    </w:p>
    <w:p w14:paraId="3B74F2B3" w14:textId="7E9D4849" w:rsidR="00D1533B" w:rsidRPr="001256FE" w:rsidRDefault="7CBC83F3" w:rsidP="001256FE">
      <w:pPr>
        <w:pStyle w:val="ListBullet"/>
        <w:ind w:left="1134"/>
      </w:pPr>
      <w:bookmarkStart w:id="57" w:name="_Hlk105127785"/>
      <w:r w:rsidRPr="001256FE">
        <w:t xml:space="preserve">Can you find other ways smaller bugs </w:t>
      </w:r>
      <w:r w:rsidR="00585C5A" w:rsidRPr="001256FE">
        <w:t>are</w:t>
      </w:r>
      <w:r w:rsidRPr="001256FE">
        <w:t xml:space="preserve"> </w:t>
      </w:r>
      <w:r w:rsidR="00585C5A" w:rsidRPr="001256FE">
        <w:t xml:space="preserve">hiding </w:t>
      </w:r>
      <w:r w:rsidRPr="001256FE">
        <w:t>inside bigger bugs?</w:t>
      </w:r>
    </w:p>
    <w:p w14:paraId="108F8869" w14:textId="72EB1D11" w:rsidR="00D1533B" w:rsidRPr="001256FE" w:rsidRDefault="00D1533B" w:rsidP="001256FE">
      <w:pPr>
        <w:pStyle w:val="ListBullet"/>
        <w:ind w:left="1134"/>
      </w:pPr>
      <w:r w:rsidRPr="001256FE">
        <w:t>Can we find all the bugs hiding inside the green bug?</w:t>
      </w:r>
    </w:p>
    <w:bookmarkEnd w:id="57"/>
    <w:p w14:paraId="6D70CD47" w14:textId="4BC91DE5" w:rsidR="00D1533B" w:rsidRPr="001256FE" w:rsidRDefault="7CBC83F3" w:rsidP="001256FE">
      <w:pPr>
        <w:pStyle w:val="ListBullet"/>
        <w:ind w:left="1134"/>
      </w:pPr>
      <w:r w:rsidRPr="001256FE">
        <w:t xml:space="preserve">Can we find out how many times bigger the green bug is </w:t>
      </w:r>
      <w:r w:rsidR="00585C5A" w:rsidRPr="001256FE">
        <w:t xml:space="preserve">in relation to </w:t>
      </w:r>
      <w:r w:rsidRPr="001256FE">
        <w:t>the other bugs?</w:t>
      </w:r>
    </w:p>
    <w:p w14:paraId="696F2D18" w14:textId="2DD5A8FB" w:rsidR="00D1533B" w:rsidRPr="001256FE" w:rsidRDefault="00D1533B" w:rsidP="001256FE">
      <w:pPr>
        <w:pStyle w:val="ListNumber"/>
      </w:pPr>
      <w:r w:rsidRPr="001256FE">
        <w:t>Students investigate the different ways to see and describe paper bugs hiding inside of each other. Students record their findings by drawing or using the paper bugs to show the parts of the whole.</w:t>
      </w:r>
    </w:p>
    <w:p w14:paraId="100E819F" w14:textId="1ABDDEC0" w:rsidR="00CD74C4" w:rsidRPr="001256FE" w:rsidRDefault="30719C13" w:rsidP="001256FE">
      <w:pPr>
        <w:pStyle w:val="ListNumber"/>
      </w:pPr>
      <w:r w:rsidRPr="001256FE">
        <w:t xml:space="preserve">Gather students to share findings. Draw students’ attention to the relationship between the number of parts and the size of the whole. For example, </w:t>
      </w:r>
      <w:r w:rsidR="00585C5A" w:rsidRPr="001256FE">
        <w:t>’B</w:t>
      </w:r>
      <w:r w:rsidRPr="001256FE">
        <w:t xml:space="preserve">y using repeated halving we can create halves, quarters then eighths. </w:t>
      </w:r>
      <w:r w:rsidR="00585C5A" w:rsidRPr="001256FE">
        <w:t xml:space="preserve">We know </w:t>
      </w:r>
      <w:r w:rsidRPr="001256FE">
        <w:t xml:space="preserve">that there are 8 white bugs hiding inside a green bug, and that the white bug is </w:t>
      </w:r>
      <w:r w:rsidR="18A0ABAD" w:rsidRPr="001256FE">
        <w:t>one</w:t>
      </w:r>
      <w:r w:rsidRPr="001256FE">
        <w:t xml:space="preserve"> eighth the length of the green bug. This means that the green bug is 8 times larger than the white bug.</w:t>
      </w:r>
      <w:r w:rsidR="00585C5A" w:rsidRPr="001256FE">
        <w:t>’</w:t>
      </w:r>
    </w:p>
    <w:p w14:paraId="11CECA6C" w14:textId="27C20ABA" w:rsidR="008C3201" w:rsidRDefault="008C3201" w:rsidP="00F15C20">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3201" w14:paraId="6501142F" w14:textId="77777777" w:rsidTr="00AA75CE">
        <w:trPr>
          <w:cnfStyle w:val="100000000000" w:firstRow="1" w:lastRow="0" w:firstColumn="0" w:lastColumn="0" w:oddVBand="0" w:evenVBand="0" w:oddHBand="0" w:evenHBand="0" w:firstRowFirstColumn="0" w:firstRowLastColumn="0" w:lastRowFirstColumn="0" w:lastRowLastColumn="0"/>
        </w:trPr>
        <w:tc>
          <w:tcPr>
            <w:tcW w:w="1667" w:type="pct"/>
          </w:tcPr>
          <w:p w14:paraId="45384B01" w14:textId="77777777" w:rsidR="008C3201" w:rsidRDefault="008C3201" w:rsidP="007B6C82">
            <w:r w:rsidRPr="005826E5">
              <w:lastRenderedPageBreak/>
              <w:t>Assessment opportunities</w:t>
            </w:r>
          </w:p>
        </w:tc>
        <w:tc>
          <w:tcPr>
            <w:tcW w:w="1667" w:type="pct"/>
          </w:tcPr>
          <w:p w14:paraId="1BA240EE" w14:textId="77777777" w:rsidR="008C3201" w:rsidRDefault="008C3201" w:rsidP="007B6C82">
            <w:r w:rsidRPr="005826E5">
              <w:t>Too hard?</w:t>
            </w:r>
          </w:p>
        </w:tc>
        <w:tc>
          <w:tcPr>
            <w:tcW w:w="1667" w:type="pct"/>
          </w:tcPr>
          <w:p w14:paraId="3AA19C97" w14:textId="77777777" w:rsidR="008C3201" w:rsidRDefault="008C3201" w:rsidP="007B6C82">
            <w:r w:rsidRPr="005826E5">
              <w:t>Too easy?</w:t>
            </w:r>
          </w:p>
        </w:tc>
      </w:tr>
      <w:tr w:rsidR="008C3201" w14:paraId="69A05354" w14:textId="77777777" w:rsidTr="00AA75CE">
        <w:trPr>
          <w:cnfStyle w:val="000000100000" w:firstRow="0" w:lastRow="0" w:firstColumn="0" w:lastColumn="0" w:oddVBand="0" w:evenVBand="0" w:oddHBand="1" w:evenHBand="0" w:firstRowFirstColumn="0" w:firstRowLastColumn="0" w:lastRowFirstColumn="0" w:lastRowLastColumn="0"/>
        </w:trPr>
        <w:tc>
          <w:tcPr>
            <w:tcW w:w="1667" w:type="pct"/>
          </w:tcPr>
          <w:p w14:paraId="68A35D32" w14:textId="4DD47151" w:rsidR="008B4121" w:rsidRDefault="008C3201" w:rsidP="007B6C82">
            <w:r>
              <w:t>What to look for</w:t>
            </w:r>
            <w:r w:rsidR="008B4121">
              <w:t>?</w:t>
            </w:r>
          </w:p>
          <w:p w14:paraId="7A9AAD7D" w14:textId="5A59C5B5" w:rsidR="77D05400" w:rsidRPr="003C1F70" w:rsidRDefault="0B019DE7" w:rsidP="005C57EE">
            <w:pPr>
              <w:pStyle w:val="ListBullet"/>
            </w:pPr>
            <w:r>
              <w:t>Are</w:t>
            </w:r>
            <w:r w:rsidR="77D05400" w:rsidRPr="77D05400">
              <w:t xml:space="preserve"> students </w:t>
            </w:r>
            <w:r>
              <w:t>reflecting</w:t>
            </w:r>
            <w:r w:rsidR="77D05400" w:rsidRPr="77D05400">
              <w:t xml:space="preserve"> and </w:t>
            </w:r>
            <w:r>
              <w:t>adopting ideas and strategies</w:t>
            </w:r>
            <w:r w:rsidR="77D05400" w:rsidRPr="77D05400">
              <w:t xml:space="preserve"> as they listen to others</w:t>
            </w:r>
            <w:r>
              <w:t>,</w:t>
            </w:r>
            <w:r w:rsidR="77D05400" w:rsidRPr="77D05400">
              <w:t xml:space="preserve"> and how do they communicate so </w:t>
            </w:r>
            <w:r>
              <w:t xml:space="preserve">that </w:t>
            </w:r>
            <w:r w:rsidR="77D05400" w:rsidRPr="77D05400">
              <w:t xml:space="preserve">others can understand? </w:t>
            </w:r>
            <w:r w:rsidR="709DC41D" w:rsidRPr="0034466F">
              <w:rPr>
                <w:rStyle w:val="Strong"/>
              </w:rPr>
              <w:t>(</w:t>
            </w:r>
            <w:r w:rsidR="00B95578" w:rsidRPr="0034466F">
              <w:rPr>
                <w:rStyle w:val="Strong"/>
              </w:rPr>
              <w:t>MAO-WM-01</w:t>
            </w:r>
            <w:r w:rsidR="0034466F" w:rsidRPr="0034466F">
              <w:rPr>
                <w:rStyle w:val="Strong"/>
              </w:rPr>
              <w:t>)</w:t>
            </w:r>
          </w:p>
          <w:p w14:paraId="6622555D" w14:textId="7FADF330" w:rsidR="77D05400" w:rsidRPr="003C1F70" w:rsidRDefault="77D05400" w:rsidP="003C1F70">
            <w:pPr>
              <w:pStyle w:val="ListBullet"/>
            </w:pPr>
            <w:r>
              <w:t xml:space="preserve">Can students recognise and explain how lengths can be doubled or halved to create new lengths? </w:t>
            </w:r>
            <w:r w:rsidR="709DC41D" w:rsidRPr="0034466F">
              <w:rPr>
                <w:rStyle w:val="Strong"/>
              </w:rPr>
              <w:t>(</w:t>
            </w:r>
            <w:r w:rsidR="00B95578" w:rsidRPr="0034466F">
              <w:rPr>
                <w:rStyle w:val="Strong"/>
              </w:rPr>
              <w:t>MAO-WM-01</w:t>
            </w:r>
            <w:r w:rsidR="00D23AC4" w:rsidRPr="0034466F">
              <w:rPr>
                <w:rStyle w:val="Strong"/>
              </w:rPr>
              <w:t xml:space="preserve">, </w:t>
            </w:r>
            <w:r w:rsidR="709DC41D" w:rsidRPr="0034466F">
              <w:rPr>
                <w:rStyle w:val="Strong"/>
              </w:rPr>
              <w:t>MAE-GM-03</w:t>
            </w:r>
            <w:r w:rsidR="00D23AC4" w:rsidRPr="0034466F">
              <w:rPr>
                <w:rStyle w:val="Strong"/>
              </w:rPr>
              <w:t xml:space="preserve">, </w:t>
            </w:r>
            <w:r w:rsidRPr="0034466F">
              <w:rPr>
                <w:rStyle w:val="Strong"/>
              </w:rPr>
              <w:t>MA1-FG-01, MA1-GM-03)</w:t>
            </w:r>
          </w:p>
          <w:p w14:paraId="44B23D0C" w14:textId="0611E1A1" w:rsidR="77D05400" w:rsidRPr="003C1F70" w:rsidRDefault="77D05400" w:rsidP="003C1F70">
            <w:pPr>
              <w:pStyle w:val="ListBullet"/>
            </w:pPr>
            <w:r>
              <w:t xml:space="preserve">What </w:t>
            </w:r>
            <w:r w:rsidR="6224CA8F">
              <w:t xml:space="preserve">relational reasoning </w:t>
            </w:r>
            <w:r>
              <w:t xml:space="preserve">strategies are students using when </w:t>
            </w:r>
            <w:r w:rsidR="6224CA8F">
              <w:t>comparing</w:t>
            </w:r>
            <w:r>
              <w:t xml:space="preserve"> 2 measures</w:t>
            </w:r>
            <w:r w:rsidR="6224CA8F">
              <w:t xml:space="preserve">? </w:t>
            </w:r>
            <w:r w:rsidR="6224CA8F" w:rsidRPr="0034466F">
              <w:rPr>
                <w:rStyle w:val="Strong"/>
              </w:rPr>
              <w:t>(</w:t>
            </w:r>
            <w:r w:rsidR="00B95578" w:rsidRPr="0034466F">
              <w:rPr>
                <w:rStyle w:val="Strong"/>
              </w:rPr>
              <w:t>MAO-WM-01</w:t>
            </w:r>
            <w:r w:rsidR="00125092" w:rsidRPr="0034466F">
              <w:rPr>
                <w:rStyle w:val="Strong"/>
              </w:rPr>
              <w:t xml:space="preserve">, </w:t>
            </w:r>
            <w:r w:rsidR="6224CA8F" w:rsidRPr="0034466F">
              <w:rPr>
                <w:rStyle w:val="Strong"/>
              </w:rPr>
              <w:t>MAE-GM-02</w:t>
            </w:r>
            <w:r w:rsidR="00125092" w:rsidRPr="0034466F">
              <w:rPr>
                <w:rStyle w:val="Strong"/>
              </w:rPr>
              <w:t xml:space="preserve">, </w:t>
            </w:r>
            <w:r w:rsidRPr="0034466F">
              <w:rPr>
                <w:rStyle w:val="Strong"/>
              </w:rPr>
              <w:t>MA1-GM-02)</w:t>
            </w:r>
          </w:p>
          <w:p w14:paraId="41F685CA" w14:textId="45E59B93" w:rsidR="77D05400" w:rsidRDefault="77D05400" w:rsidP="003C1F70">
            <w:pPr>
              <w:pStyle w:val="ListBullet"/>
              <w:rPr>
                <w:rFonts w:asciiTheme="minorHAnsi" w:eastAsiaTheme="minorEastAsia" w:hAnsiTheme="minorHAnsi" w:cstheme="minorBidi"/>
              </w:rPr>
            </w:pPr>
            <w:r>
              <w:t xml:space="preserve">Are students using language to describe the size of the part in relation to the whole? </w:t>
            </w:r>
            <w:r w:rsidR="6224CA8F" w:rsidRPr="0034466F">
              <w:rPr>
                <w:rStyle w:val="Strong"/>
              </w:rPr>
              <w:t>(</w:t>
            </w:r>
            <w:r w:rsidR="00B95578" w:rsidRPr="0034466F">
              <w:rPr>
                <w:rStyle w:val="Strong"/>
              </w:rPr>
              <w:t>MAO-WM-01</w:t>
            </w:r>
            <w:r w:rsidR="00125092" w:rsidRPr="0034466F">
              <w:rPr>
                <w:rStyle w:val="Strong"/>
              </w:rPr>
              <w:t xml:space="preserve">, </w:t>
            </w:r>
            <w:r w:rsidR="6224CA8F" w:rsidRPr="0034466F">
              <w:rPr>
                <w:rStyle w:val="Strong"/>
              </w:rPr>
              <w:t>MAE-GM-03</w:t>
            </w:r>
            <w:r w:rsidR="005171A8" w:rsidRPr="0034466F">
              <w:rPr>
                <w:rStyle w:val="Strong"/>
              </w:rPr>
              <w:t xml:space="preserve">, </w:t>
            </w:r>
            <w:r w:rsidR="6224CA8F" w:rsidRPr="0034466F">
              <w:rPr>
                <w:rStyle w:val="Strong"/>
              </w:rPr>
              <w:t>MA1-FG-01, MA1-GM-03)</w:t>
            </w:r>
          </w:p>
          <w:p w14:paraId="4382AB25" w14:textId="77777777" w:rsidR="008C3201" w:rsidRDefault="008C3201" w:rsidP="007B6C82">
            <w:r>
              <w:lastRenderedPageBreak/>
              <w:t>What to collect:</w:t>
            </w:r>
          </w:p>
          <w:p w14:paraId="06EC77B2" w14:textId="1891A625" w:rsidR="008C3201" w:rsidRDefault="00680B1A" w:rsidP="005C57EE">
            <w:pPr>
              <w:pStyle w:val="ListBullet"/>
              <w:rPr>
                <w:rFonts w:asciiTheme="minorHAnsi" w:eastAsiaTheme="minorEastAsia" w:hAnsiTheme="minorHAnsi" w:cstheme="minorBidi"/>
              </w:rPr>
            </w:pPr>
            <w:r>
              <w:t>r</w:t>
            </w:r>
            <w:r w:rsidR="709DC41D">
              <w:t xml:space="preserve">ecordings of student discussions </w:t>
            </w:r>
            <w:r w:rsidR="709DC41D" w:rsidRPr="0034466F">
              <w:rPr>
                <w:rStyle w:val="Strong"/>
              </w:rPr>
              <w:t>(</w:t>
            </w:r>
            <w:r w:rsidR="00B95578" w:rsidRPr="0034466F">
              <w:rPr>
                <w:rStyle w:val="Strong"/>
              </w:rPr>
              <w:t>MAO-WM-01</w:t>
            </w:r>
            <w:r w:rsidR="709DC41D" w:rsidRPr="0034466F">
              <w:rPr>
                <w:rStyle w:val="Strong"/>
              </w:rPr>
              <w:t>, MAE-GM-03, MA1-FG</w:t>
            </w:r>
            <w:r w:rsidR="0034466F" w:rsidRPr="0034466F">
              <w:rPr>
                <w:rStyle w:val="Strong"/>
              </w:rPr>
              <w:t>-</w:t>
            </w:r>
            <w:r w:rsidR="709DC41D" w:rsidRPr="0034466F">
              <w:rPr>
                <w:rStyle w:val="Strong"/>
              </w:rPr>
              <w:t>01, MA1-GM-03)</w:t>
            </w:r>
          </w:p>
        </w:tc>
        <w:tc>
          <w:tcPr>
            <w:tcW w:w="1667" w:type="pct"/>
          </w:tcPr>
          <w:p w14:paraId="352A7D5E" w14:textId="33011AD6" w:rsidR="5D20EA01" w:rsidRPr="003B453D" w:rsidRDefault="5D20EA01" w:rsidP="003B453D">
            <w:pPr>
              <w:rPr>
                <w:rFonts w:eastAsia="Calibri"/>
              </w:rPr>
            </w:pPr>
            <w:r w:rsidRPr="5D20EA01">
              <w:rPr>
                <w:rFonts w:eastAsia="Calibri"/>
              </w:rPr>
              <w:lastRenderedPageBreak/>
              <w:t>Students don’t understand the concepts of doubling and halving</w:t>
            </w:r>
            <w:r w:rsidR="003B453D">
              <w:rPr>
                <w:rFonts w:eastAsia="Calibri"/>
              </w:rPr>
              <w:t>. U</w:t>
            </w:r>
            <w:r w:rsidR="185B9134" w:rsidRPr="40624025">
              <w:t xml:space="preserve">se </w:t>
            </w:r>
            <w:r w:rsidR="185B9134" w:rsidRPr="003C1F70">
              <w:t>concrete</w:t>
            </w:r>
            <w:r w:rsidR="185B9134" w:rsidRPr="40624025">
              <w:t xml:space="preserve"> materials such as dough or blocks to reinforce the concepts of doubling and halving.</w:t>
            </w:r>
          </w:p>
          <w:p w14:paraId="3F4560B7" w14:textId="01798748" w:rsidR="5D20EA01" w:rsidRDefault="5D20EA01" w:rsidP="5D20EA01">
            <w:r w:rsidRPr="5D20EA01">
              <w:rPr>
                <w:rFonts w:eastAsia="Calibri"/>
              </w:rPr>
              <w:t>Students don’t recognise or know how to describe the relationship between bugs:</w:t>
            </w:r>
          </w:p>
          <w:p w14:paraId="694E716C" w14:textId="0E4334BE" w:rsidR="5D20EA01" w:rsidRPr="003C1F70" w:rsidRDefault="185B9134" w:rsidP="00AA75CE">
            <w:pPr>
              <w:pStyle w:val="ListBullet"/>
            </w:pPr>
            <w:r>
              <w:t>Prompt students to notice that, if they double or halve certain bugs, the bugs become the same length. For example, double the white bug, or place 2 white bugs next to one another, and see if there is another bug that is the same length</w:t>
            </w:r>
            <w:r w:rsidR="00B366AE">
              <w:t>.</w:t>
            </w:r>
          </w:p>
          <w:p w14:paraId="0417EF7E" w14:textId="4B18A8D8" w:rsidR="008C3201" w:rsidRPr="003B453D" w:rsidRDefault="5D20EA01" w:rsidP="00AA75CE">
            <w:pPr>
              <w:pStyle w:val="ListBullet"/>
              <w:rPr>
                <w:rFonts w:asciiTheme="minorHAnsi" w:eastAsiaTheme="minorEastAsia" w:hAnsiTheme="minorHAnsi" w:cstheme="minorBidi"/>
              </w:rPr>
            </w:pPr>
            <w:r w:rsidRPr="5D20EA01">
              <w:t>Prompt students to use paperfolding and direct comparison to notice the relationship between the bugs.</w:t>
            </w:r>
          </w:p>
        </w:tc>
        <w:tc>
          <w:tcPr>
            <w:tcW w:w="1667" w:type="pct"/>
          </w:tcPr>
          <w:p w14:paraId="489CD908" w14:textId="434B099B" w:rsidR="5D20EA01" w:rsidRDefault="5D20EA01" w:rsidP="5D20EA01">
            <w:r w:rsidRPr="5D20EA01">
              <w:rPr>
                <w:rFonts w:eastAsia="Calibri"/>
              </w:rPr>
              <w:t>Students recognise that the name of the fraction tells us its relationship to the whole</w:t>
            </w:r>
            <w:r w:rsidR="00B366AE">
              <w:rPr>
                <w:rFonts w:eastAsia="Calibri"/>
              </w:rPr>
              <w:t>.</w:t>
            </w:r>
          </w:p>
          <w:p w14:paraId="19468848" w14:textId="30BC5C12" w:rsidR="5D20EA01" w:rsidRPr="003C1F70" w:rsidRDefault="185B9134" w:rsidP="00C876A6">
            <w:pPr>
              <w:pStyle w:val="ListBullet"/>
            </w:pPr>
            <w:r>
              <w:t>Have students use what they already know about the relationship between the bugs to create a new bug</w:t>
            </w:r>
            <w:r w:rsidR="00B366AE">
              <w:t>.</w:t>
            </w:r>
          </w:p>
          <w:p w14:paraId="148CDA9A" w14:textId="42276375" w:rsidR="5D20EA01" w:rsidRPr="003C1F70" w:rsidRDefault="185B9134" w:rsidP="00C876A6">
            <w:pPr>
              <w:pStyle w:val="ListBullet"/>
            </w:pPr>
            <w:r>
              <w:t xml:space="preserve">Ask students if more than one type of bug is hiding inside a green bug. For example, </w:t>
            </w:r>
            <w:r w:rsidR="00B366AE">
              <w:t>‘Inside a green bug is one blue bug and 2 red bugs. W</w:t>
            </w:r>
            <w:r>
              <w:t>e can say that one half plus 2 quarters is equal to one whole.</w:t>
            </w:r>
            <w:r w:rsidR="00B366AE">
              <w:t>’</w:t>
            </w:r>
          </w:p>
          <w:p w14:paraId="13C437E0" w14:textId="7379B914" w:rsidR="008C3201" w:rsidRDefault="00C3784C" w:rsidP="00C876A6">
            <w:pPr>
              <w:pStyle w:val="ListBullet"/>
            </w:pPr>
            <w:r>
              <w:t xml:space="preserve">Students investigate how many ways there are to make each bug size </w:t>
            </w:r>
            <w:r w:rsidR="0089123F">
              <w:t xml:space="preserve">and </w:t>
            </w:r>
            <w:r>
              <w:t>look for patterns.</w:t>
            </w:r>
          </w:p>
        </w:tc>
      </w:tr>
    </w:tbl>
    <w:p w14:paraId="1BA780B7" w14:textId="77777777" w:rsidR="006A0018" w:rsidRPr="00680B1A" w:rsidRDefault="006A0018" w:rsidP="00680B1A">
      <w:pPr>
        <w:pStyle w:val="Heading3"/>
      </w:pPr>
      <w:bookmarkStart w:id="58" w:name="_Toc130309491"/>
      <w:r w:rsidRPr="00E04DAF">
        <w:t>Consolidation and meaningful practice</w:t>
      </w:r>
      <w:r>
        <w:t>:</w:t>
      </w:r>
      <w:r w:rsidRPr="00E04DAF">
        <w:t xml:space="preserve"> </w:t>
      </w:r>
      <w:r>
        <w:t xml:space="preserve">Double or halve – 20 </w:t>
      </w:r>
      <w:proofErr w:type="gramStart"/>
      <w:r>
        <w:t>minutes</w:t>
      </w:r>
      <w:bookmarkEnd w:id="58"/>
      <w:proofErr w:type="gramEnd"/>
    </w:p>
    <w:p w14:paraId="0401B4A4" w14:textId="20E52390" w:rsidR="006A0018" w:rsidRPr="00680B1A" w:rsidRDefault="006A0018" w:rsidP="00680B1A">
      <w:pPr>
        <w:pStyle w:val="ListNumber"/>
      </w:pPr>
      <w:r w:rsidRPr="00680B1A">
        <w:t xml:space="preserve">View </w:t>
      </w:r>
      <w:hyperlink r:id="rId34" w:history="1">
        <w:r w:rsidR="00325F91">
          <w:rPr>
            <w:rStyle w:val="Hyperlink"/>
          </w:rPr>
          <w:t>Double or halve? – Stage 1 (7:37)</w:t>
        </w:r>
      </w:hyperlink>
      <w:r w:rsidR="003B453D" w:rsidRPr="00680B1A">
        <w:t>.</w:t>
      </w:r>
    </w:p>
    <w:p w14:paraId="507BA7FB" w14:textId="77777777" w:rsidR="006A0018" w:rsidRPr="00680B1A" w:rsidRDefault="006A0018" w:rsidP="00680B1A">
      <w:pPr>
        <w:pStyle w:val="ListNumber2"/>
        <w:numPr>
          <w:ilvl w:val="0"/>
          <w:numId w:val="25"/>
        </w:numPr>
      </w:pPr>
      <w:r w:rsidRPr="00680B1A">
        <w:t>Choose a target number between 10 and 99.</w:t>
      </w:r>
    </w:p>
    <w:p w14:paraId="32E82F10" w14:textId="77777777" w:rsidR="006A0018" w:rsidRPr="00680B1A" w:rsidRDefault="006A0018" w:rsidP="00680B1A">
      <w:pPr>
        <w:pStyle w:val="ListNumber2"/>
      </w:pPr>
      <w:r w:rsidRPr="00680B1A">
        <w:t>Write your target number on your blank hundreds chart.</w:t>
      </w:r>
    </w:p>
    <w:p w14:paraId="10623B5A" w14:textId="037A8227" w:rsidR="006A0018" w:rsidRPr="00680B1A" w:rsidRDefault="006A0018" w:rsidP="00680B1A">
      <w:pPr>
        <w:pStyle w:val="ListNumber2"/>
      </w:pPr>
      <w:r w:rsidRPr="00680B1A">
        <w:t>The first player rolls the dice and chooses whether to double or halve the number.</w:t>
      </w:r>
    </w:p>
    <w:p w14:paraId="238BAA90" w14:textId="0B6C8B8A" w:rsidR="006A0018" w:rsidRPr="00680B1A" w:rsidRDefault="006A0018" w:rsidP="00680B1A">
      <w:pPr>
        <w:pStyle w:val="ListNumber2"/>
      </w:pPr>
      <w:r w:rsidRPr="00680B1A">
        <w:t>Record the roll on the game board, by shading the number of squares.</w:t>
      </w:r>
    </w:p>
    <w:p w14:paraId="401B1900" w14:textId="06C68DBD" w:rsidR="006A0018" w:rsidRPr="00680B1A" w:rsidRDefault="006A0018" w:rsidP="00680B1A">
      <w:pPr>
        <w:pStyle w:val="ListNumber2"/>
      </w:pPr>
      <w:r w:rsidRPr="00680B1A">
        <w:t>Players record the running total to the side of their hundreds chart game board.</w:t>
      </w:r>
    </w:p>
    <w:p w14:paraId="6A9AE1CD" w14:textId="77777777" w:rsidR="006A0018" w:rsidRPr="00680B1A" w:rsidRDefault="006A0018" w:rsidP="00680B1A">
      <w:pPr>
        <w:pStyle w:val="ListNumber2"/>
      </w:pPr>
      <w:r w:rsidRPr="00680B1A">
        <w:t>Players take turns to roll the dice. If they can’t go, they miss a turn.</w:t>
      </w:r>
    </w:p>
    <w:p w14:paraId="60D5F48C" w14:textId="77777777" w:rsidR="004D4217" w:rsidRPr="00680B1A" w:rsidRDefault="006A0018" w:rsidP="00680B1A">
      <w:pPr>
        <w:pStyle w:val="ListNumber2"/>
      </w:pPr>
      <w:r w:rsidRPr="00680B1A">
        <w:t>The winner is the player who reaches the target number exactly.</w:t>
      </w:r>
      <w:bookmarkStart w:id="59" w:name="_Lesson_7:_Noticing"/>
      <w:bookmarkEnd w:id="59"/>
    </w:p>
    <w:p w14:paraId="11CF0C87" w14:textId="77777777" w:rsidR="002F2D3F" w:rsidRDefault="002F2D3F" w:rsidP="000610AC">
      <w:pPr>
        <w:pStyle w:val="Heading2"/>
      </w:pPr>
      <w:bookmarkStart w:id="60" w:name="_Lesson_7:_Noticing_1"/>
      <w:bookmarkEnd w:id="60"/>
      <w:r>
        <w:br w:type="page"/>
      </w:r>
    </w:p>
    <w:p w14:paraId="5996887B" w14:textId="2CD566A1" w:rsidR="008C3201" w:rsidRPr="000610AC" w:rsidRDefault="008C3201" w:rsidP="000610AC">
      <w:pPr>
        <w:pStyle w:val="Heading2"/>
      </w:pPr>
      <w:bookmarkStart w:id="61" w:name="_Toc130309492"/>
      <w:r>
        <w:lastRenderedPageBreak/>
        <w:t xml:space="preserve">Lesson 7: </w:t>
      </w:r>
      <w:r w:rsidR="00E30392">
        <w:t xml:space="preserve">Noticing the </w:t>
      </w:r>
      <w:proofErr w:type="gramStart"/>
      <w:r w:rsidR="00E30392">
        <w:t>clock</w:t>
      </w:r>
      <w:bookmarkEnd w:id="61"/>
      <w:proofErr w:type="gramEnd"/>
    </w:p>
    <w:p w14:paraId="7EFEC400" w14:textId="629B797A" w:rsidR="008C3201" w:rsidRDefault="008C3201" w:rsidP="002176DE">
      <w:pPr>
        <w:pStyle w:val="Featurepink"/>
      </w:pPr>
      <w:r w:rsidRPr="00385DFB">
        <w:rPr>
          <w:rStyle w:val="Strong"/>
        </w:rPr>
        <w:t>Core concept</w:t>
      </w:r>
      <w:r w:rsidR="00C1215C">
        <w:rPr>
          <w:rStyle w:val="Strong"/>
        </w:rPr>
        <w:t xml:space="preserve">: </w:t>
      </w:r>
      <w:r w:rsidR="005B6012" w:rsidRPr="00C1215C">
        <w:t xml:space="preserve">Connections can be made between the </w:t>
      </w:r>
      <w:r w:rsidR="00C1215C" w:rsidRPr="00C1215C">
        <w:t>number line and clock.</w:t>
      </w:r>
    </w:p>
    <w:p w14:paraId="0EB234BB"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C3201" w14:paraId="42EFE5D1" w14:textId="77777777" w:rsidTr="000610AC">
        <w:trPr>
          <w:cnfStyle w:val="100000000000" w:firstRow="1" w:lastRow="0" w:firstColumn="0" w:lastColumn="0" w:oddVBand="0" w:evenVBand="0" w:oddHBand="0" w:evenHBand="0" w:firstRowFirstColumn="0" w:firstRowLastColumn="0" w:lastRowFirstColumn="0" w:lastRowLastColumn="0"/>
        </w:trPr>
        <w:tc>
          <w:tcPr>
            <w:tcW w:w="2500" w:type="pct"/>
          </w:tcPr>
          <w:p w14:paraId="659D9FCE" w14:textId="01A92690" w:rsidR="008C3201" w:rsidRDefault="008C3201" w:rsidP="007B6C82">
            <w:r w:rsidRPr="00C620D2">
              <w:t>Learning intentions</w:t>
            </w:r>
          </w:p>
        </w:tc>
        <w:tc>
          <w:tcPr>
            <w:tcW w:w="2500" w:type="pct"/>
          </w:tcPr>
          <w:p w14:paraId="6B0892AD" w14:textId="77777777" w:rsidR="008C3201" w:rsidRDefault="008C3201" w:rsidP="007B6C82">
            <w:r w:rsidRPr="00C620D2">
              <w:t>Success criteria</w:t>
            </w:r>
          </w:p>
        </w:tc>
      </w:tr>
      <w:tr w:rsidR="008C3201" w14:paraId="7D1D269D" w14:textId="77777777" w:rsidTr="000610AC">
        <w:trPr>
          <w:cnfStyle w:val="000000100000" w:firstRow="0" w:lastRow="0" w:firstColumn="0" w:lastColumn="0" w:oddVBand="0" w:evenVBand="0" w:oddHBand="1" w:evenHBand="0" w:firstRowFirstColumn="0" w:firstRowLastColumn="0" w:lastRowFirstColumn="0" w:lastRowLastColumn="0"/>
        </w:trPr>
        <w:tc>
          <w:tcPr>
            <w:tcW w:w="2500" w:type="pct"/>
          </w:tcPr>
          <w:p w14:paraId="08505D38" w14:textId="77777777" w:rsidR="008C3201" w:rsidRPr="00B80AAD" w:rsidRDefault="008C3201" w:rsidP="007B6C82">
            <w:r>
              <w:t>All students are learning that:</w:t>
            </w:r>
          </w:p>
          <w:p w14:paraId="6B7946D5" w14:textId="06F6AE60" w:rsidR="008C3201" w:rsidRPr="003C1F70" w:rsidRDefault="52691C04" w:rsidP="005C57EE">
            <w:pPr>
              <w:pStyle w:val="ListBullet"/>
            </w:pPr>
            <w:r w:rsidRPr="52691C04">
              <w:t xml:space="preserve">an </w:t>
            </w:r>
            <w:proofErr w:type="spellStart"/>
            <w:r w:rsidR="00E77F4B">
              <w:t>analog</w:t>
            </w:r>
            <w:proofErr w:type="spellEnd"/>
            <w:r w:rsidRPr="52691C04">
              <w:t xml:space="preserve"> clock is made by curving a number line from 1</w:t>
            </w:r>
            <w:r w:rsidR="000610AC">
              <w:t>-</w:t>
            </w:r>
            <w:r w:rsidRPr="52691C04">
              <w:t xml:space="preserve">12 around the outside of a </w:t>
            </w:r>
            <w:proofErr w:type="gramStart"/>
            <w:r w:rsidRPr="52691C04">
              <w:t>circle</w:t>
            </w:r>
            <w:proofErr w:type="gramEnd"/>
          </w:p>
          <w:p w14:paraId="75B21DCE" w14:textId="6037976D" w:rsidR="3DA68EE4" w:rsidRDefault="3DA68EE4" w:rsidP="005C57EE">
            <w:pPr>
              <w:pStyle w:val="ListBullet"/>
            </w:pPr>
            <w:r w:rsidRPr="3DA68EE4">
              <w:t xml:space="preserve">mathematical terms are used to describe the position of the hands on an </w:t>
            </w:r>
            <w:proofErr w:type="spellStart"/>
            <w:r w:rsidR="00E77F4B">
              <w:t>analog</w:t>
            </w:r>
            <w:proofErr w:type="spellEnd"/>
            <w:r w:rsidRPr="3DA68EE4">
              <w:t xml:space="preserve"> </w:t>
            </w:r>
            <w:proofErr w:type="gramStart"/>
            <w:r w:rsidRPr="3DA68EE4">
              <w:t>clock</w:t>
            </w:r>
            <w:proofErr w:type="gramEnd"/>
          </w:p>
          <w:p w14:paraId="018E0CA6" w14:textId="768633C4" w:rsidR="008C3201" w:rsidRDefault="52691C04" w:rsidP="003C1F70">
            <w:pPr>
              <w:pStyle w:val="ListBullet"/>
              <w:rPr>
                <w:rFonts w:asciiTheme="minorHAnsi" w:eastAsiaTheme="minorEastAsia" w:hAnsiTheme="minorHAnsi" w:cstheme="minorBidi"/>
              </w:rPr>
            </w:pPr>
            <w:r>
              <w:t>a fraction describes the relationship between the whole and the parts it has been broken into.</w:t>
            </w:r>
          </w:p>
        </w:tc>
        <w:tc>
          <w:tcPr>
            <w:tcW w:w="2500" w:type="pct"/>
          </w:tcPr>
          <w:p w14:paraId="4187F2ED" w14:textId="77777777" w:rsidR="008C3201" w:rsidRDefault="008C3201" w:rsidP="007B6C82">
            <w:r>
              <w:t>All students can:</w:t>
            </w:r>
          </w:p>
          <w:p w14:paraId="63FC72E9" w14:textId="0DA364E2" w:rsidR="3DA68EE4" w:rsidRPr="003C1F70" w:rsidRDefault="3DA68EE4" w:rsidP="005C57EE">
            <w:pPr>
              <w:pStyle w:val="ListBullet"/>
            </w:pPr>
            <w:r>
              <w:t xml:space="preserve">use a number line and paper folding to construct an accurate </w:t>
            </w:r>
            <w:proofErr w:type="spellStart"/>
            <w:r w:rsidR="00E77F4B">
              <w:t>analog</w:t>
            </w:r>
            <w:proofErr w:type="spellEnd"/>
            <w:r>
              <w:t xml:space="preserve"> </w:t>
            </w:r>
            <w:proofErr w:type="gramStart"/>
            <w:r>
              <w:t>clock</w:t>
            </w:r>
            <w:proofErr w:type="gramEnd"/>
          </w:p>
          <w:p w14:paraId="344CC121" w14:textId="562456C6" w:rsidR="3DA68EE4" w:rsidRDefault="3DA68EE4" w:rsidP="005C57EE">
            <w:pPr>
              <w:pStyle w:val="ListBullet"/>
            </w:pPr>
            <w:r w:rsidRPr="3DA68EE4">
              <w:t xml:space="preserve">use mathematical terms to describe the position of the hands on an </w:t>
            </w:r>
            <w:proofErr w:type="spellStart"/>
            <w:r w:rsidR="00E77F4B">
              <w:t>analog</w:t>
            </w:r>
            <w:proofErr w:type="spellEnd"/>
            <w:r w:rsidRPr="3DA68EE4">
              <w:t xml:space="preserve"> clock</w:t>
            </w:r>
            <w:r w:rsidR="00A13D90">
              <w:t>.</w:t>
            </w:r>
          </w:p>
          <w:p w14:paraId="779EBA40" w14:textId="6AD2FD8E" w:rsidR="008C3201" w:rsidRPr="00484A19" w:rsidRDefault="008C3201" w:rsidP="00484A19">
            <w:pPr>
              <w:rPr>
                <w:rFonts w:eastAsia="Calibri"/>
              </w:rPr>
            </w:pPr>
            <w:r>
              <w:t>In addition, students working towards Early Stage 1 outcomes can</w:t>
            </w:r>
            <w:r w:rsidR="00484A19">
              <w:t xml:space="preserve"> </w:t>
            </w:r>
            <w:r w:rsidR="3DA68EE4">
              <w:t xml:space="preserve">describe the position of the hour and minute hands on an </w:t>
            </w:r>
            <w:proofErr w:type="spellStart"/>
            <w:r w:rsidR="00E77F4B">
              <w:t>analog</w:t>
            </w:r>
            <w:proofErr w:type="spellEnd"/>
            <w:r w:rsidR="3DA68EE4">
              <w:t xml:space="preserve"> clock for ‘o’clock’ times</w:t>
            </w:r>
            <w:r w:rsidR="00A13D90">
              <w:t>.</w:t>
            </w:r>
          </w:p>
          <w:p w14:paraId="72BDF998" w14:textId="78F4F17E" w:rsidR="008C3201" w:rsidRPr="00484A19" w:rsidRDefault="008C3201" w:rsidP="00484A19">
            <w:pPr>
              <w:rPr>
                <w:rFonts w:eastAsia="Calibri"/>
              </w:rPr>
            </w:pPr>
            <w:r>
              <w:t>In addition, students working towards Stage 1 outcomes can</w:t>
            </w:r>
            <w:r w:rsidR="00484A19">
              <w:t xml:space="preserve"> </w:t>
            </w:r>
            <w:r w:rsidR="52691C04">
              <w:t xml:space="preserve">explain </w:t>
            </w:r>
            <w:r w:rsidR="4A50A35C">
              <w:t xml:space="preserve">how and </w:t>
            </w:r>
            <w:r w:rsidR="52691C04">
              <w:t>why the words</w:t>
            </w:r>
            <w:r w:rsidR="4A50A35C">
              <w:t xml:space="preserve"> </w:t>
            </w:r>
            <w:r w:rsidR="52691C04">
              <w:t xml:space="preserve">half past, quarter to, and quarter past </w:t>
            </w:r>
            <w:r w:rsidR="4A50A35C">
              <w:t xml:space="preserve">are used </w:t>
            </w:r>
            <w:r w:rsidR="52691C04">
              <w:t>to describe time</w:t>
            </w:r>
            <w:r w:rsidR="4A50A35C">
              <w:t xml:space="preserve"> accurately</w:t>
            </w:r>
            <w:r w:rsidR="52691C04">
              <w:t>.</w:t>
            </w:r>
          </w:p>
        </w:tc>
      </w:tr>
    </w:tbl>
    <w:p w14:paraId="6EF9C4B2" w14:textId="3486C2A8" w:rsidR="00524C92" w:rsidRPr="000610AC" w:rsidRDefault="00524C92" w:rsidP="000610AC">
      <w:pPr>
        <w:pStyle w:val="Heading3"/>
      </w:pPr>
      <w:bookmarkStart w:id="62" w:name="_Toc130309493"/>
      <w:r w:rsidRPr="00524C92">
        <w:lastRenderedPageBreak/>
        <w:t>Daily number sense</w:t>
      </w:r>
      <w:r>
        <w:t>:</w:t>
      </w:r>
      <w:r w:rsidRPr="00E04DAF">
        <w:t xml:space="preserve"> </w:t>
      </w:r>
      <w:r>
        <w:t xml:space="preserve">Doubles fill – </w:t>
      </w:r>
      <w:r w:rsidR="00A83F10">
        <w:t>2</w:t>
      </w:r>
      <w:r>
        <w:t>0</w:t>
      </w:r>
      <w:r w:rsidRPr="00E04DAF">
        <w:t xml:space="preserve"> minutes</w:t>
      </w:r>
      <w:bookmarkEnd w:id="62"/>
    </w:p>
    <w:p w14:paraId="7EFBD4B9" w14:textId="3594CC70" w:rsidR="00825CD7" w:rsidRPr="000610AC" w:rsidRDefault="6666C252" w:rsidP="000610AC">
      <w:pPr>
        <w:pStyle w:val="ListNumber"/>
        <w:numPr>
          <w:ilvl w:val="0"/>
          <w:numId w:val="38"/>
        </w:numPr>
      </w:pPr>
      <w:r w:rsidRPr="000610AC">
        <w:t>Build student</w:t>
      </w:r>
      <w:r w:rsidR="3E470617" w:rsidRPr="000610AC">
        <w:t>s</w:t>
      </w:r>
      <w:r w:rsidRPr="000610AC">
        <w:t xml:space="preserve"> </w:t>
      </w:r>
      <w:r w:rsidR="3E470617" w:rsidRPr="000610AC">
        <w:t xml:space="preserve">fluency with double facts and </w:t>
      </w:r>
      <w:r w:rsidR="24F44A6B" w:rsidRPr="000610AC">
        <w:t xml:space="preserve">mathematical metalanguage </w:t>
      </w:r>
      <w:r w:rsidRPr="000610AC">
        <w:t>through the game</w:t>
      </w:r>
      <w:r w:rsidR="5C1DE323" w:rsidRPr="000610AC">
        <w:t xml:space="preserve"> </w:t>
      </w:r>
      <w:hyperlink r:id="rId35" w:history="1">
        <w:r w:rsidR="002C7879" w:rsidRPr="000610AC">
          <w:rPr>
            <w:rStyle w:val="Hyperlink"/>
          </w:rPr>
          <w:t>Doubles fill (8:10)</w:t>
        </w:r>
      </w:hyperlink>
      <w:r w:rsidR="04B5CCBD" w:rsidRPr="000610AC">
        <w:t>.</w:t>
      </w:r>
    </w:p>
    <w:p w14:paraId="1E1CCB59" w14:textId="2873B7EF" w:rsidR="00825CD7" w:rsidRPr="000610AC" w:rsidRDefault="00825CD7" w:rsidP="00617A80">
      <w:pPr>
        <w:pStyle w:val="ListNumber2"/>
        <w:numPr>
          <w:ilvl w:val="0"/>
          <w:numId w:val="39"/>
        </w:numPr>
      </w:pPr>
      <w:r w:rsidRPr="000610AC">
        <w:t xml:space="preserve">Players take turns spinning the </w:t>
      </w:r>
      <w:r w:rsidR="00C67CB9" w:rsidRPr="000610AC">
        <w:t>1-</w:t>
      </w:r>
      <w:r w:rsidRPr="000610AC">
        <w:t>9 spinner (or roll dice) and spin the doubles fill spinner.</w:t>
      </w:r>
    </w:p>
    <w:p w14:paraId="51B1DED6" w14:textId="5726BE8F" w:rsidR="00825CD7" w:rsidRPr="000610AC" w:rsidRDefault="00825CD7" w:rsidP="000610AC">
      <w:pPr>
        <w:pStyle w:val="ListNumber2"/>
      </w:pPr>
      <w:r w:rsidRPr="000610AC">
        <w:t>If a player spins a 6 and spins ‘double’, they double 6 to make 12. Students explain their thinking to their partner, who records the number sentence.</w:t>
      </w:r>
    </w:p>
    <w:p w14:paraId="2FBE98DA" w14:textId="52523EB1" w:rsidR="00825CD7" w:rsidRPr="000610AC" w:rsidRDefault="00825CD7" w:rsidP="000610AC">
      <w:pPr>
        <w:pStyle w:val="ListNumber2"/>
      </w:pPr>
      <w:r w:rsidRPr="000610AC">
        <w:t>The player then colours in a corresponding array</w:t>
      </w:r>
      <w:r w:rsidR="00273DB3" w:rsidRPr="000610AC">
        <w:t xml:space="preserve"> on the ‘Doubles fill’ gameboard</w:t>
      </w:r>
      <w:r w:rsidRPr="000610AC">
        <w:t>.</w:t>
      </w:r>
    </w:p>
    <w:p w14:paraId="3DFAA642" w14:textId="4D5BB597" w:rsidR="00825CD7" w:rsidRPr="000610AC" w:rsidRDefault="00825CD7" w:rsidP="000610AC">
      <w:pPr>
        <w:pStyle w:val="ListNumber2"/>
      </w:pPr>
      <w:r w:rsidRPr="000610AC">
        <w:t>Players swap roles.</w:t>
      </w:r>
    </w:p>
    <w:p w14:paraId="53C8FB41" w14:textId="77777777" w:rsidR="00825CD7" w:rsidRPr="000610AC" w:rsidRDefault="00825CD7" w:rsidP="000610AC">
      <w:pPr>
        <w:pStyle w:val="ListNumber2"/>
      </w:pPr>
      <w:r w:rsidRPr="000610AC">
        <w:t>If there is no space on the grid, players miss a turn.</w:t>
      </w:r>
    </w:p>
    <w:p w14:paraId="605BDF2D" w14:textId="383BE82A" w:rsidR="00825CD7" w:rsidRPr="000610AC" w:rsidRDefault="00825CD7" w:rsidP="000610AC">
      <w:pPr>
        <w:pStyle w:val="ListNumber2"/>
      </w:pPr>
      <w:r w:rsidRPr="000610AC">
        <w:t>Play continues until no one can add another array.</w:t>
      </w:r>
    </w:p>
    <w:p w14:paraId="3F8DB723" w14:textId="77777777" w:rsidR="00825CD7" w:rsidRPr="000610AC" w:rsidRDefault="00825CD7" w:rsidP="000610AC">
      <w:pPr>
        <w:pStyle w:val="ListNumber2"/>
      </w:pPr>
      <w:r w:rsidRPr="000610AC">
        <w:t>Players then calculate the number of squares they covered and the person with the largest area is the winner.</w:t>
      </w:r>
    </w:p>
    <w:p w14:paraId="67681C79" w14:textId="77777777" w:rsidR="00057BD1" w:rsidRPr="00617A80" w:rsidRDefault="00057BD1" w:rsidP="00617A80">
      <w:pPr>
        <w:pStyle w:val="Heading3"/>
      </w:pPr>
      <w:bookmarkStart w:id="63" w:name="_Toc103952250"/>
      <w:bookmarkStart w:id="64" w:name="_Toc130309494"/>
      <w:r>
        <w:t>Wonky clocks</w:t>
      </w:r>
      <w:r w:rsidRPr="00E04DAF">
        <w:t xml:space="preserve"> – </w:t>
      </w:r>
      <w:r>
        <w:t>40</w:t>
      </w:r>
      <w:r w:rsidRPr="00E04DAF">
        <w:t xml:space="preserve"> minutes</w:t>
      </w:r>
      <w:bookmarkEnd w:id="63"/>
      <w:bookmarkEnd w:id="64"/>
    </w:p>
    <w:p w14:paraId="2EBA8605" w14:textId="57B9C10A" w:rsidR="00D33991" w:rsidRDefault="00D33991" w:rsidP="0011360B">
      <w:pPr>
        <w:pStyle w:val="FeatureBox"/>
      </w:pPr>
      <w:r w:rsidRPr="00AC70D4">
        <w:t xml:space="preserve">This </w:t>
      </w:r>
      <w:r w:rsidR="00642FB3">
        <w:t>activity</w:t>
      </w:r>
      <w:r w:rsidRPr="00AC70D4">
        <w:t xml:space="preserve"> has been adapted from </w:t>
      </w:r>
      <w:proofErr w:type="spellStart"/>
      <w:r w:rsidRPr="00AC70D4">
        <w:t>Boaler</w:t>
      </w:r>
      <w:proofErr w:type="spellEnd"/>
      <w:r w:rsidR="001D145F">
        <w:t xml:space="preserve"> </w:t>
      </w:r>
      <w:r w:rsidRPr="00AC70D4">
        <w:t>et al. (</w:t>
      </w:r>
      <w:r w:rsidR="008704CF">
        <w:t>2021</w:t>
      </w:r>
      <w:r w:rsidRPr="00AC70D4">
        <w:t>).</w:t>
      </w:r>
    </w:p>
    <w:p w14:paraId="3AE8A048" w14:textId="6F9B60C0" w:rsidR="00350BC3" w:rsidRPr="00617A80" w:rsidRDefault="6CCD58B6" w:rsidP="00617A80">
      <w:pPr>
        <w:pStyle w:val="ListNumber"/>
      </w:pPr>
      <w:r w:rsidRPr="00617A80">
        <w:t xml:space="preserve">In pairs, have students draw a clock. Bring students back together and have them compare their clocks to a real-life or an image of an accurate, round </w:t>
      </w:r>
      <w:proofErr w:type="spellStart"/>
      <w:r w:rsidR="00E77F4B">
        <w:t>analog</w:t>
      </w:r>
      <w:proofErr w:type="spellEnd"/>
      <w:r w:rsidRPr="00617A80">
        <w:t xml:space="preserve"> clock. Ask students to compare the clock they drew with the display clock.</w:t>
      </w:r>
    </w:p>
    <w:p w14:paraId="37A29F32" w14:textId="449997C6" w:rsidR="00C62C58" w:rsidRPr="00617A80" w:rsidRDefault="37BB388E" w:rsidP="00617A80">
      <w:pPr>
        <w:pStyle w:val="ListNumber"/>
      </w:pPr>
      <w:r w:rsidRPr="00617A80">
        <w:t>Explain that students can use a strip of paper to check how accurate their clocks are by wrapping it around the edge of the clock and marking where the numbers are. Model this process to students, marking each number on the strip of paper. Provide students with strips of paper and have them create their own strip to check the accuracy of their clock.</w:t>
      </w:r>
    </w:p>
    <w:p w14:paraId="74C20E43" w14:textId="4FD170C1" w:rsidR="00C62C58" w:rsidRPr="00617A80" w:rsidRDefault="37BB388E" w:rsidP="00617A80">
      <w:pPr>
        <w:pStyle w:val="ListNumber"/>
      </w:pPr>
      <w:r w:rsidRPr="00617A80">
        <w:lastRenderedPageBreak/>
        <w:t>Once students have marked their clocks on the strip of paper, have them discuss and compare their strip to the one modelled</w:t>
      </w:r>
      <w:r w:rsidR="00527DBE" w:rsidRPr="00617A80">
        <w:t>, asking questions such as</w:t>
      </w:r>
      <w:r w:rsidRPr="00617A80">
        <w:t>:</w:t>
      </w:r>
    </w:p>
    <w:p w14:paraId="53AA1D05" w14:textId="1FAC18E9" w:rsidR="00C62C58" w:rsidRPr="00617A80" w:rsidRDefault="4805D444" w:rsidP="00617A80">
      <w:pPr>
        <w:pStyle w:val="ListBullet"/>
        <w:ind w:left="1134"/>
      </w:pPr>
      <w:r w:rsidRPr="00617A80">
        <w:t>Where have we seen numbers arranged like this before?</w:t>
      </w:r>
    </w:p>
    <w:p w14:paraId="40282C3F" w14:textId="77777777" w:rsidR="00C62C58" w:rsidRPr="00617A80" w:rsidRDefault="00C62C58" w:rsidP="00617A80">
      <w:pPr>
        <w:pStyle w:val="ListBullet"/>
        <w:ind w:left="1134"/>
      </w:pPr>
      <w:r w:rsidRPr="00617A80">
        <w:t>What do you notice about the numbers on your strip compared to the accurate one we made?</w:t>
      </w:r>
    </w:p>
    <w:p w14:paraId="60364826" w14:textId="77777777" w:rsidR="00C62C58" w:rsidRPr="00617A80" w:rsidRDefault="00C62C58" w:rsidP="00617A80">
      <w:pPr>
        <w:pStyle w:val="ListBullet"/>
        <w:ind w:left="1134"/>
      </w:pPr>
      <w:r w:rsidRPr="00617A80">
        <w:t>What do you notice about the spaces between each number?</w:t>
      </w:r>
    </w:p>
    <w:p w14:paraId="1D7ABCCA" w14:textId="698761BD" w:rsidR="00C62C58" w:rsidRDefault="00CC33C9" w:rsidP="00C62C58">
      <w:pPr>
        <w:pStyle w:val="FeatureBox"/>
        <w:rPr>
          <w:rFonts w:eastAsia="Calibri"/>
        </w:rPr>
      </w:pPr>
      <w:r>
        <w:rPr>
          <w:b/>
          <w:bCs/>
        </w:rPr>
        <w:t>Note:</w:t>
      </w:r>
      <w:r w:rsidR="00491990">
        <w:t xml:space="preserve"> </w:t>
      </w:r>
      <w:r w:rsidR="37BB388E">
        <w:t>As students are drawing their clock number line, they may have the numbers bunched up in sections. An opportunity to refine this will come in the next part of the lesson when you use paperfolding to notice the position of the number on a clock. Draw students’ attention to the relationship between the strip of paper and a number line</w:t>
      </w:r>
      <w:r w:rsidR="00527DBE">
        <w:t>,</w:t>
      </w:r>
      <w:r w:rsidR="37BB388E">
        <w:t xml:space="preserve"> and the clock being a curved number line.</w:t>
      </w:r>
    </w:p>
    <w:p w14:paraId="2EA23C6F" w14:textId="170A79A1" w:rsidR="0000642A" w:rsidRPr="00617A80" w:rsidRDefault="00EEC98E" w:rsidP="00617A80">
      <w:pPr>
        <w:pStyle w:val="ListNumber"/>
      </w:pPr>
      <w:r w:rsidRPr="00617A80">
        <w:t xml:space="preserve">Provide students with new strips of paper of the same length. Explain that we can use what we know about number lines and numbers to help us create an accurate clock. For example, </w:t>
      </w:r>
      <w:r w:rsidR="00527DBE" w:rsidRPr="00617A80">
        <w:t xml:space="preserve">‘We know that </w:t>
      </w:r>
      <w:r w:rsidRPr="00617A80">
        <w:t xml:space="preserve">6 is half of 12 </w:t>
      </w:r>
      <w:r w:rsidR="00527DBE" w:rsidRPr="00617A80">
        <w:t xml:space="preserve">and if we fold our </w:t>
      </w:r>
      <w:r w:rsidRPr="00617A80">
        <w:t>number line in half</w:t>
      </w:r>
      <w:r w:rsidR="00527DBE" w:rsidRPr="00617A80">
        <w:t xml:space="preserve"> that is </w:t>
      </w:r>
      <w:r w:rsidRPr="00617A80">
        <w:t>where 6 should be positioned</w:t>
      </w:r>
      <w:r w:rsidR="00527DBE" w:rsidRPr="00617A80">
        <w:t>’</w:t>
      </w:r>
      <w:r w:rsidRPr="00617A80">
        <w:t xml:space="preserve">. Have students fold their number line and mark where the 6 should be located. Ask </w:t>
      </w:r>
      <w:r w:rsidR="00527DBE" w:rsidRPr="00617A80">
        <w:t>‘I</w:t>
      </w:r>
      <w:r w:rsidRPr="00617A80">
        <w:t xml:space="preserve">s </w:t>
      </w:r>
      <w:r w:rsidR="00527DBE" w:rsidRPr="00617A80">
        <w:t xml:space="preserve">there </w:t>
      </w:r>
      <w:r w:rsidRPr="00617A80">
        <w:t>a way that we can keep folding our paper to find where any other numbers may sit on the clock number line</w:t>
      </w:r>
      <w:r w:rsidR="00527DBE" w:rsidRPr="00617A80">
        <w:t>?’</w:t>
      </w:r>
      <w:r w:rsidRPr="00617A80">
        <w:t xml:space="preserve">. Students </w:t>
      </w:r>
      <w:r w:rsidR="7291F4D1" w:rsidRPr="00617A80">
        <w:t xml:space="preserve">use </w:t>
      </w:r>
      <w:hyperlink r:id="rId36">
        <w:r w:rsidR="000514AE" w:rsidRPr="00617A80">
          <w:rPr>
            <w:rStyle w:val="Hyperlink"/>
            <w:color w:val="auto"/>
            <w:u w:val="none"/>
          </w:rPr>
          <w:t>'</w:t>
        </w:r>
        <w:r w:rsidR="000514AE" w:rsidRPr="00617A80">
          <w:rPr>
            <w:rStyle w:val="Hyperlink"/>
          </w:rPr>
          <w:t>Talk moves</w:t>
        </w:r>
        <w:r w:rsidR="000514AE" w:rsidRPr="00617A80">
          <w:rPr>
            <w:rStyle w:val="Hyperlink"/>
            <w:color w:val="auto"/>
            <w:u w:val="none"/>
          </w:rPr>
          <w:t>'</w:t>
        </w:r>
      </w:hyperlink>
      <w:r w:rsidR="3D4AEC90" w:rsidRPr="00617A80">
        <w:t xml:space="preserve"> to explore</w:t>
      </w:r>
      <w:r w:rsidR="7291F4D1" w:rsidRPr="00617A80">
        <w:t>.</w:t>
      </w:r>
    </w:p>
    <w:p w14:paraId="7896EC9D" w14:textId="419C397C" w:rsidR="00350BC3" w:rsidRPr="00617A80" w:rsidRDefault="0000642A" w:rsidP="00617A80">
      <w:pPr>
        <w:pStyle w:val="ListNumber"/>
      </w:pPr>
      <w:r w:rsidRPr="00617A80">
        <w:t>Bring students together to discuss their thinking. Draw students’ attention to creating quarters and the relationship between 3 and 9 as being positioned at ‘quarter past’ and ‘quarter to’ on the clock.</w:t>
      </w:r>
    </w:p>
    <w:p w14:paraId="11152E4A" w14:textId="48762C86" w:rsidR="008C3201" w:rsidRDefault="008C3201" w:rsidP="008C320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3201" w14:paraId="1A5431F9" w14:textId="77777777" w:rsidTr="008F6A5D">
        <w:trPr>
          <w:cnfStyle w:val="100000000000" w:firstRow="1" w:lastRow="0" w:firstColumn="0" w:lastColumn="0" w:oddVBand="0" w:evenVBand="0" w:oddHBand="0" w:evenHBand="0" w:firstRowFirstColumn="0" w:firstRowLastColumn="0" w:lastRowFirstColumn="0" w:lastRowLastColumn="0"/>
        </w:trPr>
        <w:tc>
          <w:tcPr>
            <w:tcW w:w="1667" w:type="pct"/>
          </w:tcPr>
          <w:p w14:paraId="749D8DEB" w14:textId="77777777" w:rsidR="008C3201" w:rsidRDefault="008C3201" w:rsidP="007B6C82">
            <w:r w:rsidRPr="005826E5">
              <w:t>Assessment opportunities</w:t>
            </w:r>
          </w:p>
        </w:tc>
        <w:tc>
          <w:tcPr>
            <w:tcW w:w="1667" w:type="pct"/>
          </w:tcPr>
          <w:p w14:paraId="5B5A63AF" w14:textId="77777777" w:rsidR="008C3201" w:rsidRDefault="008C3201" w:rsidP="007B6C82">
            <w:r w:rsidRPr="005826E5">
              <w:t>Too hard?</w:t>
            </w:r>
          </w:p>
        </w:tc>
        <w:tc>
          <w:tcPr>
            <w:tcW w:w="1667" w:type="pct"/>
          </w:tcPr>
          <w:p w14:paraId="35AF1F65" w14:textId="77777777" w:rsidR="008C3201" w:rsidRDefault="008C3201" w:rsidP="007B6C82">
            <w:r w:rsidRPr="005826E5">
              <w:t>Too easy?</w:t>
            </w:r>
          </w:p>
        </w:tc>
      </w:tr>
      <w:tr w:rsidR="008C3201" w14:paraId="04822204" w14:textId="77777777" w:rsidTr="008F6A5D">
        <w:trPr>
          <w:cnfStyle w:val="000000100000" w:firstRow="0" w:lastRow="0" w:firstColumn="0" w:lastColumn="0" w:oddVBand="0" w:evenVBand="0" w:oddHBand="1" w:evenHBand="0" w:firstRowFirstColumn="0" w:firstRowLastColumn="0" w:lastRowFirstColumn="0" w:lastRowLastColumn="0"/>
        </w:trPr>
        <w:tc>
          <w:tcPr>
            <w:tcW w:w="1667" w:type="pct"/>
          </w:tcPr>
          <w:p w14:paraId="1537C726" w14:textId="49EDD6C4" w:rsidR="004760C9" w:rsidRDefault="008C3201" w:rsidP="007B6C82">
            <w:pPr>
              <w:rPr>
                <w:rFonts w:eastAsia="Arial"/>
              </w:rPr>
            </w:pPr>
            <w:r w:rsidRPr="77D05400">
              <w:rPr>
                <w:rFonts w:eastAsia="Arial"/>
              </w:rPr>
              <w:t>What to look for</w:t>
            </w:r>
            <w:r w:rsidR="008F6A5D">
              <w:rPr>
                <w:rFonts w:eastAsia="Arial"/>
              </w:rPr>
              <w:t>:</w:t>
            </w:r>
          </w:p>
          <w:p w14:paraId="27210F00" w14:textId="7A641E18" w:rsidR="77D05400" w:rsidRPr="005C57EE" w:rsidRDefault="77D05400" w:rsidP="005C57EE">
            <w:pPr>
              <w:pStyle w:val="ListBullet"/>
            </w:pPr>
            <w:r w:rsidRPr="77D05400">
              <w:rPr>
                <w:rFonts w:eastAsia="Arial"/>
              </w:rPr>
              <w:lastRenderedPageBreak/>
              <w:t xml:space="preserve">How are </w:t>
            </w:r>
            <w:r w:rsidRPr="005C57EE">
              <w:t xml:space="preserve">students explaining their findings as they make connections between a number line and the position of the numbers on a clock? </w:t>
            </w:r>
            <w:r w:rsidR="709DC41D" w:rsidRPr="00325F91">
              <w:rPr>
                <w:rStyle w:val="Strong"/>
              </w:rPr>
              <w:t>(</w:t>
            </w:r>
            <w:r w:rsidR="00B95578" w:rsidRPr="00325F91">
              <w:rPr>
                <w:rStyle w:val="Strong"/>
              </w:rPr>
              <w:t>MAO-WM-01</w:t>
            </w:r>
            <w:r w:rsidR="709DC41D" w:rsidRPr="00325F91">
              <w:rPr>
                <w:rStyle w:val="Strong"/>
              </w:rPr>
              <w:t>, MAE-NSM-02</w:t>
            </w:r>
            <w:r w:rsidR="6224CA8F" w:rsidRPr="00325F91">
              <w:rPr>
                <w:rStyle w:val="Strong"/>
              </w:rPr>
              <w:t>, MA1-NSM-02)</w:t>
            </w:r>
          </w:p>
          <w:p w14:paraId="1AEC12DA" w14:textId="6DE3697D" w:rsidR="00262C6C" w:rsidRPr="005C57EE" w:rsidRDefault="00262C6C" w:rsidP="005C57EE">
            <w:pPr>
              <w:pStyle w:val="ListBullet"/>
            </w:pPr>
            <w:r w:rsidRPr="005C57EE">
              <w:t xml:space="preserve">Are students revising their thinking </w:t>
            </w:r>
            <w:r w:rsidR="0D20EE8F" w:rsidRPr="005C57EE">
              <w:t>about</w:t>
            </w:r>
            <w:r w:rsidRPr="005C57EE">
              <w:t xml:space="preserve"> the number line and the clock to create accurate representations? </w:t>
            </w:r>
            <w:r w:rsidRPr="00325F91">
              <w:rPr>
                <w:rStyle w:val="Strong"/>
              </w:rPr>
              <w:t>(</w:t>
            </w:r>
            <w:r w:rsidR="00B95578" w:rsidRPr="00325F91">
              <w:rPr>
                <w:rStyle w:val="Strong"/>
              </w:rPr>
              <w:t>MAO-WM-01</w:t>
            </w:r>
            <w:r w:rsidRPr="00325F91">
              <w:rPr>
                <w:rStyle w:val="Strong"/>
              </w:rPr>
              <w:t>, MAE-NSM-02</w:t>
            </w:r>
            <w:r w:rsidR="003230FD" w:rsidRPr="00325F91">
              <w:rPr>
                <w:rStyle w:val="Strong"/>
              </w:rPr>
              <w:t>, MA1-NSM-02)</w:t>
            </w:r>
          </w:p>
          <w:p w14:paraId="51401EB8" w14:textId="3A74801D" w:rsidR="77D05400" w:rsidRDefault="77D05400" w:rsidP="005C57EE">
            <w:pPr>
              <w:pStyle w:val="ListBullet"/>
              <w:rPr>
                <w:rFonts w:asciiTheme="minorHAnsi" w:eastAsiaTheme="minorEastAsia" w:hAnsiTheme="minorHAnsi" w:cstheme="minorBidi"/>
              </w:rPr>
            </w:pPr>
            <w:r w:rsidRPr="005C57EE">
              <w:t xml:space="preserve">What strategies are students using to describe the position of the numbers on a clock number line and relating </w:t>
            </w:r>
            <w:r w:rsidR="022963EF" w:rsidRPr="005C57EE">
              <w:t>the position</w:t>
            </w:r>
            <w:r w:rsidRPr="005C57EE">
              <w:t xml:space="preserve"> to being quarter to, half past or quarter</w:t>
            </w:r>
            <w:r w:rsidRPr="77D05400">
              <w:rPr>
                <w:rFonts w:eastAsia="Arial"/>
              </w:rPr>
              <w:t xml:space="preserve"> past? </w:t>
            </w:r>
            <w:r w:rsidRPr="00325F91">
              <w:rPr>
                <w:rStyle w:val="Strong"/>
              </w:rPr>
              <w:t>(</w:t>
            </w:r>
            <w:r w:rsidR="00B95578" w:rsidRPr="00325F91">
              <w:rPr>
                <w:rStyle w:val="Strong"/>
              </w:rPr>
              <w:t>MAO-WM-01</w:t>
            </w:r>
            <w:r w:rsidR="003230FD" w:rsidRPr="00325F91">
              <w:rPr>
                <w:rStyle w:val="Strong"/>
              </w:rPr>
              <w:t xml:space="preserve">, </w:t>
            </w:r>
            <w:r w:rsidRPr="00325F91">
              <w:rPr>
                <w:rStyle w:val="Strong"/>
              </w:rPr>
              <w:t>MA1-NSM-02, MA1-FG-01</w:t>
            </w:r>
            <w:r w:rsidR="6224CA8F" w:rsidRPr="00325F91">
              <w:rPr>
                <w:rStyle w:val="Strong"/>
              </w:rPr>
              <w:t>)</w:t>
            </w:r>
          </w:p>
          <w:p w14:paraId="1398048F" w14:textId="6482883E" w:rsidR="008C3201" w:rsidRDefault="008C3201" w:rsidP="007B6C82">
            <w:r>
              <w:t>What to collect:</w:t>
            </w:r>
          </w:p>
          <w:p w14:paraId="49F39EF1" w14:textId="4852DA78" w:rsidR="008C3201" w:rsidRDefault="008F6A5D" w:rsidP="005C57EE">
            <w:pPr>
              <w:pStyle w:val="ListBullet"/>
              <w:rPr>
                <w:rFonts w:asciiTheme="minorHAnsi" w:eastAsiaTheme="minorEastAsia" w:hAnsiTheme="minorHAnsi" w:cstheme="minorBidi"/>
              </w:rPr>
            </w:pPr>
            <w:r>
              <w:t>o</w:t>
            </w:r>
            <w:r w:rsidR="709DC41D">
              <w:t xml:space="preserve">bservations of students </w:t>
            </w:r>
            <w:r w:rsidR="293E3C11">
              <w:t>manipulating</w:t>
            </w:r>
            <w:r w:rsidR="709DC41D">
              <w:t xml:space="preserve"> materials to demonstrate conceptual </w:t>
            </w:r>
            <w:r w:rsidR="709DC41D">
              <w:lastRenderedPageBreak/>
              <w:t xml:space="preserve">understanding. </w:t>
            </w:r>
            <w:r w:rsidR="709DC41D" w:rsidRPr="00325F91">
              <w:rPr>
                <w:rStyle w:val="Strong"/>
              </w:rPr>
              <w:t>(</w:t>
            </w:r>
            <w:r w:rsidR="00B95578" w:rsidRPr="00325F91">
              <w:rPr>
                <w:rStyle w:val="Strong"/>
              </w:rPr>
              <w:t>MAO-WM-01</w:t>
            </w:r>
            <w:r w:rsidR="709DC41D" w:rsidRPr="00325F91">
              <w:rPr>
                <w:rStyle w:val="Strong"/>
              </w:rPr>
              <w:t>, MAE-NSM-02, MA1-NSM-02, MA1-FG-01)</w:t>
            </w:r>
          </w:p>
        </w:tc>
        <w:tc>
          <w:tcPr>
            <w:tcW w:w="1667" w:type="pct"/>
          </w:tcPr>
          <w:p w14:paraId="693CA282" w14:textId="64184A6C" w:rsidR="5D20EA01" w:rsidRDefault="5D20EA01" w:rsidP="5D20EA01">
            <w:r w:rsidRPr="5D20EA01">
              <w:rPr>
                <w:rFonts w:eastAsia="Calibri"/>
              </w:rPr>
              <w:lastRenderedPageBreak/>
              <w:t xml:space="preserve">Students do not recognise or know how to </w:t>
            </w:r>
            <w:r w:rsidRPr="5D20EA01">
              <w:rPr>
                <w:rFonts w:eastAsia="Calibri"/>
              </w:rPr>
              <w:lastRenderedPageBreak/>
              <w:t>use paper folding to find where other numbers should be positioned on the number line</w:t>
            </w:r>
            <w:r w:rsidR="00527DBE">
              <w:rPr>
                <w:rFonts w:eastAsia="Calibri"/>
              </w:rPr>
              <w:t>.</w:t>
            </w:r>
          </w:p>
          <w:p w14:paraId="1E7E6CA1" w14:textId="33C5066C" w:rsidR="5D20EA01" w:rsidRPr="005C57EE" w:rsidRDefault="185B9134" w:rsidP="008F6A5D">
            <w:pPr>
              <w:pStyle w:val="ListBullet"/>
            </w:pPr>
            <w:r>
              <w:t>Ask students to show you how they folded their strip of paper to create half. Explain that we can use what we know about halves to find half of our half.</w:t>
            </w:r>
          </w:p>
          <w:p w14:paraId="1BB41D00" w14:textId="51C253A9" w:rsidR="5D20EA01" w:rsidRPr="005C57EE" w:rsidRDefault="5D20EA01" w:rsidP="008F6A5D">
            <w:pPr>
              <w:pStyle w:val="ListBullet"/>
            </w:pPr>
            <w:r w:rsidRPr="5D20EA01">
              <w:t>Prompt students to think about how they could find out where 3 and 9 should be on the number line.</w:t>
            </w:r>
          </w:p>
          <w:p w14:paraId="673AFF8C" w14:textId="0CDF0A74" w:rsidR="008C3201" w:rsidRPr="00DF073D" w:rsidRDefault="185B9134" w:rsidP="008F6A5D">
            <w:pPr>
              <w:pStyle w:val="ListBullet"/>
              <w:rPr>
                <w:rFonts w:asciiTheme="minorHAnsi" w:eastAsiaTheme="minorEastAsia" w:hAnsiTheme="minorHAnsi" w:cstheme="minorBidi"/>
              </w:rPr>
            </w:pPr>
            <w:r>
              <w:t xml:space="preserve">If students are still unsure, cut the strip of paper in half and have them half the halves. Lay the 4 quarters on top of the strip of paper and explain that this section represents 6, gesturing to the first </w:t>
            </w:r>
            <w:r w:rsidR="008505BA">
              <w:t xml:space="preserve">2 </w:t>
            </w:r>
            <w:r>
              <w:t xml:space="preserve">quarters. Ask how students can use what they know about halves and the number 6 to help them find another number for the </w:t>
            </w:r>
            <w:r>
              <w:lastRenderedPageBreak/>
              <w:t>clock.</w:t>
            </w:r>
          </w:p>
        </w:tc>
        <w:tc>
          <w:tcPr>
            <w:tcW w:w="1667" w:type="pct"/>
          </w:tcPr>
          <w:p w14:paraId="56BF1585" w14:textId="7A2B4D6D" w:rsidR="008505BA" w:rsidRDefault="5D20EA01" w:rsidP="5D20EA01">
            <w:pPr>
              <w:rPr>
                <w:rFonts w:eastAsia="Calibri"/>
              </w:rPr>
            </w:pPr>
            <w:r w:rsidRPr="5D20EA01">
              <w:rPr>
                <w:rFonts w:eastAsia="Calibri"/>
              </w:rPr>
              <w:lastRenderedPageBreak/>
              <w:t xml:space="preserve">Students make connections to quarters and </w:t>
            </w:r>
            <w:r w:rsidRPr="5D20EA01">
              <w:rPr>
                <w:rFonts w:eastAsia="Calibri"/>
              </w:rPr>
              <w:lastRenderedPageBreak/>
              <w:t>the relationship between 3 and 9 as being positioned at quarter past and quarter to on the clock</w:t>
            </w:r>
            <w:r w:rsidR="00DF073D">
              <w:rPr>
                <w:rFonts w:eastAsia="Calibri"/>
              </w:rPr>
              <w:t>.</w:t>
            </w:r>
          </w:p>
          <w:p w14:paraId="504EFEDE" w14:textId="66AD065E" w:rsidR="5D20EA01" w:rsidRPr="005C57EE" w:rsidRDefault="00DF073D" w:rsidP="00D16B36">
            <w:pPr>
              <w:pStyle w:val="ListBullet"/>
            </w:pPr>
            <w:r>
              <w:rPr>
                <w:rFonts w:eastAsia="Calibri"/>
              </w:rPr>
              <w:t>Ask</w:t>
            </w:r>
            <w:r w:rsidR="008505BA">
              <w:rPr>
                <w:rFonts w:eastAsia="Calibri"/>
              </w:rPr>
              <w:t xml:space="preserve"> students</w:t>
            </w:r>
            <w:r w:rsidR="001E5B28">
              <w:rPr>
                <w:rFonts w:eastAsia="Calibri"/>
              </w:rPr>
              <w:t xml:space="preserve">, </w:t>
            </w:r>
            <w:r w:rsidR="008505BA">
              <w:t>‘</w:t>
            </w:r>
            <w:r w:rsidR="185B9134">
              <w:t>How can we find out if all our numbers on our number line clock are evenly spaced?</w:t>
            </w:r>
            <w:r w:rsidR="008505BA">
              <w:t>’</w:t>
            </w:r>
          </w:p>
          <w:p w14:paraId="20CC4198" w14:textId="4EFFA484" w:rsidR="5D20EA01" w:rsidRPr="005C57EE" w:rsidRDefault="008505BA" w:rsidP="00D16B36">
            <w:pPr>
              <w:pStyle w:val="ListBullet"/>
            </w:pPr>
            <w:r>
              <w:t>‘</w:t>
            </w:r>
            <w:r w:rsidR="185B9134">
              <w:t>How does knowing where quarter past and quarter to are positioned on a clock help us describe time?</w:t>
            </w:r>
            <w:r>
              <w:t>’</w:t>
            </w:r>
          </w:p>
          <w:p w14:paraId="289B6CCA" w14:textId="16DA3C1D" w:rsidR="5D20EA01" w:rsidRPr="00110FAC" w:rsidRDefault="185B9134" w:rsidP="00DF073D">
            <w:pPr>
              <w:rPr>
                <w:rFonts w:asciiTheme="minorHAnsi" w:eastAsiaTheme="minorEastAsia" w:hAnsiTheme="minorHAnsi" w:cstheme="minorBidi"/>
              </w:rPr>
            </w:pPr>
            <w:r>
              <w:t xml:space="preserve">Students describe different aspects of the day using the language quarter to, half past, and quarter past, as well as the position of the minute hand. For example, </w:t>
            </w:r>
            <w:r w:rsidR="008505BA">
              <w:t>’We</w:t>
            </w:r>
            <w:r>
              <w:t xml:space="preserve"> eat lunch at half past 12, which means that the minute hand will be pointing to the 6.</w:t>
            </w:r>
            <w:r w:rsidR="008505BA">
              <w:t>’</w:t>
            </w:r>
          </w:p>
          <w:p w14:paraId="38E356B5" w14:textId="716ED081" w:rsidR="008C3201" w:rsidRDefault="00B051D6" w:rsidP="008505BA">
            <w:r>
              <w:t xml:space="preserve">Students have demonstrated </w:t>
            </w:r>
            <w:r w:rsidR="003F0507">
              <w:t>full understanding of concepts</w:t>
            </w:r>
            <w:r w:rsidR="008505BA">
              <w:t xml:space="preserve"> and can </w:t>
            </w:r>
            <w:r w:rsidR="00617CC7">
              <w:t xml:space="preserve">investigate how </w:t>
            </w:r>
            <w:proofErr w:type="gramStart"/>
            <w:r w:rsidR="00617CC7">
              <w:t>many different ways</w:t>
            </w:r>
            <w:proofErr w:type="gramEnd"/>
            <w:r w:rsidR="00617CC7">
              <w:t xml:space="preserve"> there are to split the numbers </w:t>
            </w:r>
            <w:r w:rsidR="001E5B28">
              <w:t>1 to 12</w:t>
            </w:r>
            <w:r w:rsidR="00617CC7">
              <w:t xml:space="preserve"> </w:t>
            </w:r>
            <w:r w:rsidR="000C38E2">
              <w:t xml:space="preserve">into equal </w:t>
            </w:r>
            <w:r w:rsidR="000C38E2">
              <w:lastRenderedPageBreak/>
              <w:t xml:space="preserve">groups and </w:t>
            </w:r>
            <w:r w:rsidR="00C3784C">
              <w:t>describe how they know they have found all of the answers.</w:t>
            </w:r>
          </w:p>
        </w:tc>
      </w:tr>
    </w:tbl>
    <w:p w14:paraId="7A6C0B36" w14:textId="6AA7636D" w:rsidR="008C3201" w:rsidRPr="00F76A71" w:rsidRDefault="008C3201" w:rsidP="00F76A71">
      <w:pPr>
        <w:pStyle w:val="Heading2"/>
      </w:pPr>
      <w:bookmarkStart w:id="65" w:name="_Lesson_8:_Walking"/>
      <w:bookmarkStart w:id="66" w:name="_Toc130309495"/>
      <w:bookmarkEnd w:id="65"/>
      <w:r>
        <w:lastRenderedPageBreak/>
        <w:t xml:space="preserve">Lesson 8: </w:t>
      </w:r>
      <w:r w:rsidR="00A96BAA">
        <w:t xml:space="preserve">Walking the </w:t>
      </w:r>
      <w:proofErr w:type="gramStart"/>
      <w:r w:rsidR="00A96BAA">
        <w:t>clock</w:t>
      </w:r>
      <w:bookmarkEnd w:id="66"/>
      <w:proofErr w:type="gramEnd"/>
    </w:p>
    <w:p w14:paraId="1DF712A0" w14:textId="61AE33AC" w:rsidR="008C3201" w:rsidRDefault="008C3201" w:rsidP="002176DE">
      <w:pPr>
        <w:pStyle w:val="Featurepink"/>
      </w:pPr>
      <w:r w:rsidRPr="00385DFB">
        <w:rPr>
          <w:rStyle w:val="Strong"/>
        </w:rPr>
        <w:t>Core concept</w:t>
      </w:r>
      <w:r w:rsidRPr="00D61CE0">
        <w:rPr>
          <w:b/>
          <w:bCs/>
        </w:rPr>
        <w:t>:</w:t>
      </w:r>
      <w:r>
        <w:t xml:space="preserve"> </w:t>
      </w:r>
      <w:r w:rsidR="0087530A">
        <w:t>Connections can be made between fractions and the clock.</w:t>
      </w:r>
    </w:p>
    <w:p w14:paraId="2A924F48"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0499A1B0" w14:textId="77777777" w:rsidTr="00185560">
        <w:trPr>
          <w:cnfStyle w:val="100000000000" w:firstRow="1" w:lastRow="0" w:firstColumn="0" w:lastColumn="0" w:oddVBand="0" w:evenVBand="0" w:oddHBand="0" w:evenHBand="0" w:firstRowFirstColumn="0" w:firstRowLastColumn="0" w:lastRowFirstColumn="0" w:lastRowLastColumn="0"/>
        </w:trPr>
        <w:tc>
          <w:tcPr>
            <w:tcW w:w="2500" w:type="pct"/>
          </w:tcPr>
          <w:p w14:paraId="49F837C0" w14:textId="66EEE5A1" w:rsidR="008C3201" w:rsidRDefault="008C3201" w:rsidP="007B6C82">
            <w:r w:rsidRPr="00C620D2">
              <w:t>Learning intentions</w:t>
            </w:r>
          </w:p>
        </w:tc>
        <w:tc>
          <w:tcPr>
            <w:tcW w:w="2500" w:type="pct"/>
          </w:tcPr>
          <w:p w14:paraId="527F9C3D" w14:textId="77777777" w:rsidR="008C3201" w:rsidRDefault="008C3201" w:rsidP="007B6C82">
            <w:r w:rsidRPr="00C620D2">
              <w:t>Success criteria</w:t>
            </w:r>
          </w:p>
        </w:tc>
      </w:tr>
      <w:tr w:rsidR="008C3201" w14:paraId="75827CB6" w14:textId="77777777" w:rsidTr="00185560">
        <w:trPr>
          <w:cnfStyle w:val="000000100000" w:firstRow="0" w:lastRow="0" w:firstColumn="0" w:lastColumn="0" w:oddVBand="0" w:evenVBand="0" w:oddHBand="1" w:evenHBand="0" w:firstRowFirstColumn="0" w:firstRowLastColumn="0" w:lastRowFirstColumn="0" w:lastRowLastColumn="0"/>
        </w:trPr>
        <w:tc>
          <w:tcPr>
            <w:tcW w:w="2500" w:type="pct"/>
          </w:tcPr>
          <w:p w14:paraId="14DC8208" w14:textId="77777777" w:rsidR="008C3201" w:rsidRPr="00B80AAD" w:rsidRDefault="008C3201" w:rsidP="007B6C82">
            <w:r>
              <w:t>All students are learning that:</w:t>
            </w:r>
          </w:p>
          <w:p w14:paraId="4C66A32E" w14:textId="245D693F" w:rsidR="008C3201" w:rsidRPr="005C57EE" w:rsidRDefault="52691C04" w:rsidP="005C57EE">
            <w:pPr>
              <w:pStyle w:val="ListBullet"/>
            </w:pPr>
            <w:r w:rsidRPr="52691C04">
              <w:t xml:space="preserve">an </w:t>
            </w:r>
            <w:proofErr w:type="spellStart"/>
            <w:r w:rsidR="00E77F4B">
              <w:t>analog</w:t>
            </w:r>
            <w:proofErr w:type="spellEnd"/>
            <w:r w:rsidRPr="52691C04">
              <w:t xml:space="preserve"> clock is made by curving a number line from 1</w:t>
            </w:r>
            <w:r w:rsidR="003370BC">
              <w:t>-</w:t>
            </w:r>
            <w:r w:rsidRPr="52691C04">
              <w:t xml:space="preserve">12 around the outside of a </w:t>
            </w:r>
            <w:proofErr w:type="gramStart"/>
            <w:r w:rsidRPr="52691C04">
              <w:t>circle</w:t>
            </w:r>
            <w:proofErr w:type="gramEnd"/>
          </w:p>
          <w:p w14:paraId="0C67EC61" w14:textId="78156DCE" w:rsidR="008C3201" w:rsidRPr="005C57EE" w:rsidRDefault="52691C04" w:rsidP="005C57EE">
            <w:pPr>
              <w:pStyle w:val="ListBullet"/>
            </w:pPr>
            <w:r>
              <w:t xml:space="preserve">the minute hand shows how many minutes past or how many minutes to the hour it </w:t>
            </w:r>
            <w:proofErr w:type="gramStart"/>
            <w:r>
              <w:t>is</w:t>
            </w:r>
            <w:proofErr w:type="gramEnd"/>
          </w:p>
          <w:p w14:paraId="558EABFC" w14:textId="14308B64" w:rsidR="008C3201" w:rsidRPr="005C57EE" w:rsidRDefault="52691C04" w:rsidP="005C57EE">
            <w:pPr>
              <w:pStyle w:val="ListBullet"/>
            </w:pPr>
            <w:r>
              <w:t xml:space="preserve">the hour and the minute hand are always </w:t>
            </w:r>
            <w:proofErr w:type="gramStart"/>
            <w:r>
              <w:t>moving</w:t>
            </w:r>
            <w:proofErr w:type="gramEnd"/>
          </w:p>
          <w:p w14:paraId="1570B6BE" w14:textId="091EC70E" w:rsidR="008C3201" w:rsidRDefault="52691C04" w:rsidP="005C57EE">
            <w:pPr>
              <w:pStyle w:val="ListBullet"/>
              <w:rPr>
                <w:rFonts w:asciiTheme="minorHAnsi" w:eastAsiaTheme="minorEastAsia" w:hAnsiTheme="minorHAnsi" w:cstheme="minorBidi"/>
              </w:rPr>
            </w:pPr>
            <w:r>
              <w:t>the minute hand helps to be more precise when telling the time.</w:t>
            </w:r>
          </w:p>
        </w:tc>
        <w:tc>
          <w:tcPr>
            <w:tcW w:w="2500" w:type="pct"/>
          </w:tcPr>
          <w:p w14:paraId="201F5464" w14:textId="77777777" w:rsidR="008C3201" w:rsidRDefault="008C3201" w:rsidP="007B6C82">
            <w:r>
              <w:t>All students can:</w:t>
            </w:r>
          </w:p>
          <w:p w14:paraId="571E12E5" w14:textId="1B53AD2B" w:rsidR="3DA68EE4" w:rsidRPr="005C57EE" w:rsidRDefault="3DA68EE4" w:rsidP="005C57EE">
            <w:pPr>
              <w:pStyle w:val="ListBullet"/>
            </w:pPr>
            <w:r w:rsidRPr="3DA68EE4">
              <w:t xml:space="preserve">create an </w:t>
            </w:r>
            <w:proofErr w:type="spellStart"/>
            <w:r w:rsidR="00E77F4B">
              <w:t>analog</w:t>
            </w:r>
            <w:proofErr w:type="spellEnd"/>
            <w:r w:rsidRPr="3DA68EE4">
              <w:t xml:space="preserve"> clock and describe the position of the numbers as being like a number </w:t>
            </w:r>
            <w:proofErr w:type="gramStart"/>
            <w:r w:rsidRPr="3DA68EE4">
              <w:t>line</w:t>
            </w:r>
            <w:proofErr w:type="gramEnd"/>
          </w:p>
          <w:p w14:paraId="147C4D72" w14:textId="27E00434" w:rsidR="3DA68EE4" w:rsidRDefault="3DA68EE4" w:rsidP="005C57EE">
            <w:pPr>
              <w:pStyle w:val="ListBullet"/>
              <w:rPr>
                <w:rFonts w:asciiTheme="minorHAnsi" w:eastAsiaTheme="minorEastAsia" w:hAnsiTheme="minorHAnsi" w:cstheme="minorBidi"/>
              </w:rPr>
            </w:pPr>
            <w:r w:rsidRPr="3DA68EE4">
              <w:t>coordinate and describe the movement of the hour and minute hands on a clock</w:t>
            </w:r>
            <w:r w:rsidR="003C0861">
              <w:t>.</w:t>
            </w:r>
          </w:p>
          <w:p w14:paraId="7B0AD70B" w14:textId="7113AD39" w:rsidR="008C3201" w:rsidRDefault="008C3201" w:rsidP="0076754E">
            <w:r>
              <w:t>In addition, students working towards Early Stage 1 outcomes can</w:t>
            </w:r>
            <w:r w:rsidR="0076754E">
              <w:t xml:space="preserve"> </w:t>
            </w:r>
            <w:r w:rsidR="3DA68EE4">
              <w:t xml:space="preserve">describe the position of the hour and minute hands on an </w:t>
            </w:r>
            <w:proofErr w:type="spellStart"/>
            <w:r w:rsidR="00E77F4B">
              <w:t>analog</w:t>
            </w:r>
            <w:proofErr w:type="spellEnd"/>
            <w:r w:rsidR="3DA68EE4">
              <w:t xml:space="preserve"> clock when reading hour time</w:t>
            </w:r>
            <w:r w:rsidR="003C0861">
              <w:t>.</w:t>
            </w:r>
          </w:p>
          <w:p w14:paraId="35AAA8E8" w14:textId="458CFF45" w:rsidR="008C3201" w:rsidRDefault="008C3201" w:rsidP="007B6C82">
            <w:pPr>
              <w:rPr>
                <w:rFonts w:eastAsia="Calibri"/>
              </w:rPr>
            </w:pPr>
            <w:r>
              <w:t>In addition, students working towards Stage 1 outcomes can:</w:t>
            </w:r>
          </w:p>
          <w:p w14:paraId="0CC2C966" w14:textId="11CAB546" w:rsidR="008C3201" w:rsidRPr="005C57EE" w:rsidRDefault="52691C04" w:rsidP="005C57EE">
            <w:pPr>
              <w:pStyle w:val="ListBullet"/>
            </w:pPr>
            <w:r>
              <w:lastRenderedPageBreak/>
              <w:t xml:space="preserve">describe the relationship between the position of the hands on a </w:t>
            </w:r>
            <w:proofErr w:type="gramStart"/>
            <w:r>
              <w:t>clock</w:t>
            </w:r>
            <w:proofErr w:type="gramEnd"/>
          </w:p>
          <w:p w14:paraId="188305CE" w14:textId="628F199E" w:rsidR="008C3201" w:rsidRDefault="52691C04" w:rsidP="005C57EE">
            <w:pPr>
              <w:pStyle w:val="ListBullet"/>
              <w:rPr>
                <w:rFonts w:asciiTheme="minorHAnsi" w:eastAsiaTheme="minorEastAsia" w:hAnsiTheme="minorHAnsi" w:cstheme="minorBidi"/>
              </w:rPr>
            </w:pPr>
            <w:r>
              <w:t>describe the movement of the minute hand on a clock using the language of quarter and half turn.</w:t>
            </w:r>
          </w:p>
        </w:tc>
      </w:tr>
    </w:tbl>
    <w:p w14:paraId="1B178FA1" w14:textId="6B1E4838" w:rsidR="008C3201" w:rsidRPr="00E04DAF" w:rsidRDefault="008C3201" w:rsidP="008C3201">
      <w:pPr>
        <w:pStyle w:val="Heading3"/>
      </w:pPr>
      <w:bookmarkStart w:id="67" w:name="_Toc130309496"/>
      <w:r w:rsidRPr="00F951FC">
        <w:lastRenderedPageBreak/>
        <w:t xml:space="preserve">Daily number sense: </w:t>
      </w:r>
      <w:r w:rsidR="00D84F1E" w:rsidRPr="00F951FC">
        <w:t xml:space="preserve">Choral counting – </w:t>
      </w:r>
      <w:r w:rsidR="007C7520" w:rsidRPr="00F951FC">
        <w:t>15</w:t>
      </w:r>
      <w:r w:rsidR="00D84F1E" w:rsidRPr="00F951FC">
        <w:t xml:space="preserve"> minutes</w:t>
      </w:r>
      <w:bookmarkEnd w:id="67"/>
    </w:p>
    <w:p w14:paraId="71EDE6A8" w14:textId="02C5B57D" w:rsidR="008C3201" w:rsidRPr="00185560" w:rsidRDefault="3D9A82E1" w:rsidP="00185560">
      <w:pPr>
        <w:pStyle w:val="ListNumber"/>
        <w:numPr>
          <w:ilvl w:val="0"/>
          <w:numId w:val="40"/>
        </w:numPr>
      </w:pPr>
      <w:r w:rsidRPr="00185560">
        <w:t xml:space="preserve">Build student understanding of </w:t>
      </w:r>
      <w:r w:rsidR="709DC41D" w:rsidRPr="00185560">
        <w:t>counting forwards from different numbers by creating a counting pattern.</w:t>
      </w:r>
    </w:p>
    <w:p w14:paraId="0D791FB3" w14:textId="60A3FA44" w:rsidR="00641072" w:rsidRPr="0011360B" w:rsidRDefault="00641072" w:rsidP="00565B59">
      <w:pPr>
        <w:pStyle w:val="ListNumber2"/>
        <w:numPr>
          <w:ilvl w:val="0"/>
          <w:numId w:val="27"/>
        </w:numPr>
      </w:pPr>
      <w:r w:rsidRPr="0011360B">
        <w:t>Select the number range based on the needs of the class.</w:t>
      </w:r>
    </w:p>
    <w:p w14:paraId="7AC1BE43" w14:textId="4341DD7F" w:rsidR="00641072" w:rsidRPr="0011360B" w:rsidRDefault="00641072" w:rsidP="00565B59">
      <w:pPr>
        <w:pStyle w:val="ListNumber2"/>
        <w:numPr>
          <w:ilvl w:val="0"/>
          <w:numId w:val="27"/>
        </w:numPr>
      </w:pPr>
      <w:r w:rsidRPr="0011360B">
        <w:t xml:space="preserve">Students say each number in the sequence </w:t>
      </w:r>
      <w:r w:rsidR="00565B59">
        <w:t xml:space="preserve">collectively </w:t>
      </w:r>
      <w:r w:rsidRPr="0011360B">
        <w:t xml:space="preserve">as the teacher records the number on a </w:t>
      </w:r>
      <w:r w:rsidR="00F97B99" w:rsidRPr="0011360B">
        <w:t>hundred chart</w:t>
      </w:r>
      <w:r w:rsidR="3C42D3C0" w:rsidRPr="0011360B">
        <w:t xml:space="preserve">. </w:t>
      </w:r>
      <w:r w:rsidR="00F97B99" w:rsidRPr="0011360B">
        <w:t>Record</w:t>
      </w:r>
      <w:r w:rsidRPr="0011360B">
        <w:t xml:space="preserve"> the numbers counted aloud, such as counting by twos, starting at any number.</w:t>
      </w:r>
    </w:p>
    <w:p w14:paraId="7E943036" w14:textId="55EE5F6A" w:rsidR="00DF707C" w:rsidRPr="0011360B" w:rsidRDefault="10E683DA" w:rsidP="00565B59">
      <w:pPr>
        <w:pStyle w:val="ListNumber2"/>
        <w:numPr>
          <w:ilvl w:val="0"/>
          <w:numId w:val="27"/>
        </w:numPr>
      </w:pPr>
      <w:r w:rsidRPr="0011360B">
        <w:t>Ask students what patterns were created in the choral count. Circle and annotate the patterns that students identify after counting. ‘Wait time’ gives students the opportunity to notice patterns, as well as identify the next numbers in the sequence using their knowledge of addition, subtraction and counting in multiples.</w:t>
      </w:r>
    </w:p>
    <w:p w14:paraId="724531B5" w14:textId="0FBB7289" w:rsidR="009148C5" w:rsidRDefault="7649ECDB" w:rsidP="009148C5">
      <w:pPr>
        <w:pStyle w:val="Heading3"/>
      </w:pPr>
      <w:bookmarkStart w:id="68" w:name="_Toc103952254"/>
      <w:bookmarkStart w:id="69" w:name="_Toc130309497"/>
      <w:r>
        <w:t>A human clock – 4</w:t>
      </w:r>
      <w:r w:rsidR="7D13E0AD">
        <w:t>5</w:t>
      </w:r>
      <w:r>
        <w:t xml:space="preserve"> minutes</w:t>
      </w:r>
      <w:bookmarkEnd w:id="68"/>
      <w:bookmarkEnd w:id="69"/>
    </w:p>
    <w:p w14:paraId="26848A94" w14:textId="35FEC601" w:rsidR="00DD595E" w:rsidRPr="004913A6" w:rsidRDefault="00DD595E" w:rsidP="00DD595E">
      <w:pPr>
        <w:pStyle w:val="FeatureBox"/>
      </w:pPr>
      <w:r>
        <w:t xml:space="preserve">This </w:t>
      </w:r>
      <w:r w:rsidR="00642FB3">
        <w:t>activity</w:t>
      </w:r>
      <w:r>
        <w:t xml:space="preserve"> has been adapted</w:t>
      </w:r>
      <w:r w:rsidRPr="004913A6">
        <w:t xml:space="preserve"> from </w:t>
      </w:r>
      <w:hyperlink r:id="rId37" w:history="1">
        <w:r w:rsidRPr="00F526B5">
          <w:rPr>
            <w:rStyle w:val="Hyperlink"/>
            <w:i/>
            <w:iCs/>
          </w:rPr>
          <w:t>Yumi Deadly Maths: Measurement Prep to Year 9</w:t>
        </w:r>
      </w:hyperlink>
      <w:r>
        <w:t xml:space="preserve"> (Yumi Deadly Centre – QUT, </w:t>
      </w:r>
      <w:r w:rsidRPr="004913A6">
        <w:t>2016).</w:t>
      </w:r>
    </w:p>
    <w:p w14:paraId="56182D58" w14:textId="5DE7E2BE" w:rsidR="00A332DF" w:rsidRPr="00FA49B2" w:rsidRDefault="004605E6" w:rsidP="00FA49B2">
      <w:pPr>
        <w:pStyle w:val="ListNumber"/>
      </w:pPr>
      <w:r w:rsidRPr="00FA49B2">
        <w:t>In a large open space</w:t>
      </w:r>
      <w:r w:rsidR="10657CF7" w:rsidRPr="00FA49B2">
        <w:t>,</w:t>
      </w:r>
      <w:r w:rsidRPr="00FA49B2">
        <w:t xml:space="preserve"> students form a human clock by making a circle and using a post with </w:t>
      </w:r>
      <w:r w:rsidR="30398821" w:rsidRPr="00FA49B2">
        <w:t>2</w:t>
      </w:r>
      <w:r w:rsidRPr="00FA49B2">
        <w:t xml:space="preserve"> ropes. Begin by placing one student at the 12 position and have students discuss where the other numbers on the clock should be positioned.</w:t>
      </w:r>
    </w:p>
    <w:p w14:paraId="4C21234B" w14:textId="2360DD58" w:rsidR="004605E6" w:rsidRPr="00FA49B2" w:rsidRDefault="004605E6" w:rsidP="00FA49B2">
      <w:pPr>
        <w:pStyle w:val="ListNumber"/>
      </w:pPr>
      <w:r w:rsidRPr="00FA49B2">
        <w:lastRenderedPageBreak/>
        <w:t>Encourage students to make connections to the previous lesson where they used a number line to determine where 3, 6 and 9 are positioned on a clock, then filling in the remaining numbers. For example:</w:t>
      </w:r>
    </w:p>
    <w:p w14:paraId="2E53C0AD" w14:textId="77777777" w:rsidR="004605E6" w:rsidRPr="009D369F" w:rsidRDefault="004605E6" w:rsidP="009D369F">
      <w:pPr>
        <w:pStyle w:val="ListBullet"/>
        <w:ind w:left="1134"/>
      </w:pPr>
      <w:r w:rsidRPr="009D369F">
        <w:t>We know 6 is halfway around the clock face and is opposite number 12.</w:t>
      </w:r>
    </w:p>
    <w:p w14:paraId="5E136AD0" w14:textId="16E2E212" w:rsidR="004605E6" w:rsidRPr="009D369F" w:rsidRDefault="004605E6" w:rsidP="009D369F">
      <w:pPr>
        <w:pStyle w:val="ListBullet"/>
        <w:ind w:left="1134"/>
      </w:pPr>
      <w:r w:rsidRPr="009D369F">
        <w:t>We know that 3 is a quarter of the clock's number line, which means it is halfway between 12 and 6, because half of a half is a quarter.</w:t>
      </w:r>
    </w:p>
    <w:p w14:paraId="42588B06" w14:textId="04761A23" w:rsidR="00A86ACF" w:rsidRPr="009D369F" w:rsidRDefault="004605E6" w:rsidP="009D369F">
      <w:pPr>
        <w:pStyle w:val="ListBullet"/>
        <w:ind w:left="1134"/>
      </w:pPr>
      <w:r w:rsidRPr="009D369F">
        <w:t>We know 9 is 3</w:t>
      </w:r>
      <w:r w:rsidR="281C257C" w:rsidRPr="009D369F">
        <w:t xml:space="preserve"> </w:t>
      </w:r>
      <w:r w:rsidRPr="009D369F">
        <w:t>quarters of the length of the clock's number line, which means it is positioned halfway between the 6 and the 12.</w:t>
      </w:r>
    </w:p>
    <w:p w14:paraId="4C975DBC" w14:textId="55E8E74E" w:rsidR="004605E6" w:rsidRPr="009D369F" w:rsidRDefault="004605E6" w:rsidP="009D369F">
      <w:pPr>
        <w:pStyle w:val="ListBullet"/>
        <w:ind w:left="1134"/>
      </w:pPr>
      <w:r w:rsidRPr="009D369F">
        <w:t xml:space="preserve">The numbers </w:t>
      </w:r>
      <w:r w:rsidR="00823840" w:rsidRPr="009D369F">
        <w:t>one</w:t>
      </w:r>
      <w:r w:rsidRPr="009D369F">
        <w:t xml:space="preserve"> and </w:t>
      </w:r>
      <w:r w:rsidR="6A85F64F" w:rsidRPr="009D369F">
        <w:t>2</w:t>
      </w:r>
      <w:r w:rsidRPr="009D369F">
        <w:t xml:space="preserve"> for example, need to be evenly spaced between the </w:t>
      </w:r>
      <w:r w:rsidR="6A85F64F" w:rsidRPr="009D369F">
        <w:t>12</w:t>
      </w:r>
      <w:r w:rsidR="00823840" w:rsidRPr="009D369F">
        <w:t xml:space="preserve"> and </w:t>
      </w:r>
      <w:r w:rsidR="6A85F64F" w:rsidRPr="009D369F">
        <w:t>3</w:t>
      </w:r>
      <w:r w:rsidR="00823840" w:rsidRPr="009D369F">
        <w:t>.</w:t>
      </w:r>
    </w:p>
    <w:p w14:paraId="6E716A75" w14:textId="710A3F86" w:rsidR="00243650" w:rsidRPr="00243650" w:rsidRDefault="00CC33C9" w:rsidP="00243650">
      <w:pPr>
        <w:pStyle w:val="FeatureBox"/>
        <w:rPr>
          <w:rFonts w:eastAsia="Calibri"/>
        </w:rPr>
      </w:pPr>
      <w:r>
        <w:rPr>
          <w:b/>
          <w:bCs/>
        </w:rPr>
        <w:t>Note:</w:t>
      </w:r>
      <w:r w:rsidR="00E7547D">
        <w:t xml:space="preserve"> </w:t>
      </w:r>
      <w:r w:rsidR="13B843E0">
        <w:t xml:space="preserve">Early Stage 1 students </w:t>
      </w:r>
      <w:r w:rsidR="779EB935">
        <w:t xml:space="preserve">are </w:t>
      </w:r>
      <w:r w:rsidR="7CA387FB">
        <w:t xml:space="preserve">only </w:t>
      </w:r>
      <w:r w:rsidR="779EB935">
        <w:t xml:space="preserve">required </w:t>
      </w:r>
      <w:r w:rsidR="7CA387FB">
        <w:t xml:space="preserve">to </w:t>
      </w:r>
      <w:r w:rsidR="3BA77DC7">
        <w:t>understand the relationship between the hour and minute hands for ‘o’clock’ times.</w:t>
      </w:r>
    </w:p>
    <w:p w14:paraId="65F3D19B" w14:textId="67C9738A" w:rsidR="004605E6" w:rsidRPr="009D369F" w:rsidRDefault="004605E6" w:rsidP="009D369F">
      <w:pPr>
        <w:pStyle w:val="ListNumber"/>
      </w:pPr>
      <w:r w:rsidRPr="009D369F">
        <w:t xml:space="preserve">Have students represent the numbers on a clock by holding cards showing the numbers 1 </w:t>
      </w:r>
      <w:r w:rsidR="00354785" w:rsidRPr="009D369F">
        <w:t>to</w:t>
      </w:r>
      <w:r w:rsidRPr="009D369F">
        <w:t xml:space="preserve"> 12, while 2 students hold the ropes becoming the minute and hour hands. Beginning with both hands positioned at the 12, have students discuss and help their peers to make the minute and hour hand move in coordination with each other. Encourage generalisations such as:</w:t>
      </w:r>
    </w:p>
    <w:p w14:paraId="55BD1F1E" w14:textId="3A55B6BF" w:rsidR="004605E6" w:rsidRPr="00C75FE1" w:rsidRDefault="004605E6" w:rsidP="00C75FE1">
      <w:pPr>
        <w:pStyle w:val="ListBullet"/>
        <w:ind w:left="1134"/>
      </w:pPr>
      <w:r w:rsidRPr="00C75FE1">
        <w:t>Every time the minute hand moves one full rotation, the hour hand moves toward the next number.</w:t>
      </w:r>
    </w:p>
    <w:p w14:paraId="535FACBF" w14:textId="425C6405" w:rsidR="004605E6" w:rsidRPr="00C75FE1" w:rsidRDefault="46F31768" w:rsidP="00C75FE1">
      <w:pPr>
        <w:pStyle w:val="ListBullet"/>
        <w:ind w:left="1134"/>
      </w:pPr>
      <w:r w:rsidRPr="00C75FE1">
        <w:t>When the minute hand is pointing toward 6 it has made a half turn around the clock.</w:t>
      </w:r>
    </w:p>
    <w:p w14:paraId="1872F5FA" w14:textId="4D301F96" w:rsidR="004605E6" w:rsidRPr="00C75FE1" w:rsidRDefault="46F31768" w:rsidP="00C75FE1">
      <w:pPr>
        <w:pStyle w:val="ListBullet"/>
        <w:ind w:left="1134"/>
      </w:pPr>
      <w:r w:rsidRPr="00C75FE1">
        <w:t>When the minute hand is pointing toward 3 it has made a quarter turn around the clock.</w:t>
      </w:r>
    </w:p>
    <w:p w14:paraId="0D534274" w14:textId="0A8F3F36" w:rsidR="004605E6" w:rsidRPr="00C75FE1" w:rsidRDefault="004605E6" w:rsidP="00C75FE1">
      <w:pPr>
        <w:pStyle w:val="ListBullet"/>
        <w:ind w:left="1134"/>
      </w:pPr>
      <w:r w:rsidRPr="00C75FE1">
        <w:t xml:space="preserve">When the minute hand is pointing toward </w:t>
      </w:r>
      <w:r w:rsidR="00662F87" w:rsidRPr="00C75FE1">
        <w:t>nine</w:t>
      </w:r>
      <w:r w:rsidRPr="00C75FE1">
        <w:t xml:space="preserve"> there is one quarter turn needed to complete the hour.</w:t>
      </w:r>
    </w:p>
    <w:p w14:paraId="4E290C52" w14:textId="0725BF83" w:rsidR="004605E6" w:rsidRPr="00C75FE1" w:rsidRDefault="004605E6" w:rsidP="00C75FE1">
      <w:pPr>
        <w:pStyle w:val="ListBullet"/>
        <w:ind w:left="1134"/>
      </w:pPr>
      <w:r w:rsidRPr="00C75FE1">
        <w:t>When the minute hand is showing half past, or pointing toward the 6, the hour hand moves halfway between the numbers on a clock to show half past.</w:t>
      </w:r>
    </w:p>
    <w:p w14:paraId="4D6142BD" w14:textId="29847DC3" w:rsidR="004605E6" w:rsidRPr="00B30DC7" w:rsidRDefault="004605E6" w:rsidP="00B30DC7">
      <w:pPr>
        <w:pStyle w:val="ListNumber"/>
      </w:pPr>
      <w:r w:rsidRPr="00B30DC7">
        <w:lastRenderedPageBreak/>
        <w:t>In small groups, students create their own walkable clock. Call out times using the language of quarter past, half past</w:t>
      </w:r>
      <w:r w:rsidR="00D54F4B">
        <w:t>,</w:t>
      </w:r>
      <w:r w:rsidRPr="00B30DC7">
        <w:t xml:space="preserve"> and quarter to the hour. Provide students with the opportunity to embody both the minute and hour hands on the clock.</w:t>
      </w:r>
    </w:p>
    <w:p w14:paraId="274A30C4" w14:textId="5106CC5B" w:rsidR="004605E6" w:rsidRPr="00B30DC7" w:rsidRDefault="46F31768" w:rsidP="00B30DC7">
      <w:pPr>
        <w:pStyle w:val="ListNumber"/>
      </w:pPr>
      <w:r w:rsidRPr="00B30DC7">
        <w:t xml:space="preserve">Once students can move the minute and hour hand in coordination with each other, ask students to position themselves at a specific time and move forward in quarter or half hour increments. For example, students could begin at half past 3 and move forward half an hour. Repeat using a variety of times. Have students discuss the position of the hands in relation to turns, connecting the movement of the minute hand in half or quarter turns, to the passing of a half or quarter of an hour, and the position of the hands on a clock at those times. </w:t>
      </w:r>
    </w:p>
    <w:p w14:paraId="6ECC89B6" w14:textId="0CDA959B" w:rsidR="00B06969" w:rsidRPr="00B30DC7" w:rsidRDefault="730AB678" w:rsidP="00B30DC7">
      <w:pPr>
        <w:pStyle w:val="ListNumber"/>
      </w:pPr>
      <w:r w:rsidRPr="00B30DC7">
        <w:t>Discuss the experience of walking around the clock with students. Have students describe the relationship between the hour and minute hand, when it moves, and their role. Ask questions to prompt student thinking such as:</w:t>
      </w:r>
    </w:p>
    <w:p w14:paraId="0C37A9A8" w14:textId="77F7F9CF" w:rsidR="00020C3B" w:rsidRPr="00B30DC7" w:rsidRDefault="004605E6" w:rsidP="00B30DC7">
      <w:pPr>
        <w:pStyle w:val="ListBullet"/>
        <w:ind w:left="1134"/>
      </w:pPr>
      <w:r w:rsidRPr="00B30DC7">
        <w:t>What did you notice about the movements of the hands?</w:t>
      </w:r>
    </w:p>
    <w:p w14:paraId="61AECD42" w14:textId="7F376485" w:rsidR="00020C3B" w:rsidRPr="00B30DC7" w:rsidRDefault="004605E6" w:rsidP="00B30DC7">
      <w:pPr>
        <w:pStyle w:val="ListBullet"/>
        <w:ind w:left="1134"/>
      </w:pPr>
      <w:r w:rsidRPr="00B30DC7">
        <w:t>What did you have to think about when moving the hour/minute hand?</w:t>
      </w:r>
    </w:p>
    <w:p w14:paraId="133388AD" w14:textId="0B1838EE" w:rsidR="00020C3B" w:rsidRPr="00B30DC7" w:rsidRDefault="004605E6" w:rsidP="00B30DC7">
      <w:pPr>
        <w:pStyle w:val="ListBullet"/>
        <w:ind w:left="1134"/>
      </w:pPr>
      <w:r w:rsidRPr="00B30DC7">
        <w:t>Was there anything hard about moving like the hands of a clock?</w:t>
      </w:r>
    </w:p>
    <w:p w14:paraId="4B8677B8" w14:textId="152156C8" w:rsidR="00CA4AEF" w:rsidRPr="00B30DC7" w:rsidRDefault="004605E6" w:rsidP="00B30DC7">
      <w:pPr>
        <w:pStyle w:val="ListBullet"/>
        <w:ind w:left="1134"/>
      </w:pPr>
      <w:r w:rsidRPr="00B30DC7">
        <w:t>How does the turning of the hands on a clock help us describe the position of the hands?</w:t>
      </w:r>
    </w:p>
    <w:p w14:paraId="4FAD1EEA" w14:textId="4856F875" w:rsidR="008C3201" w:rsidRDefault="008C3201" w:rsidP="008C320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3201" w14:paraId="58C5F509" w14:textId="77777777" w:rsidTr="00865AD8">
        <w:trPr>
          <w:cnfStyle w:val="100000000000" w:firstRow="1" w:lastRow="0" w:firstColumn="0" w:lastColumn="0" w:oddVBand="0" w:evenVBand="0" w:oddHBand="0" w:evenHBand="0" w:firstRowFirstColumn="0" w:firstRowLastColumn="0" w:lastRowFirstColumn="0" w:lastRowLastColumn="0"/>
        </w:trPr>
        <w:tc>
          <w:tcPr>
            <w:tcW w:w="1667" w:type="pct"/>
          </w:tcPr>
          <w:p w14:paraId="3F87DBA3" w14:textId="77777777" w:rsidR="008C3201" w:rsidRDefault="008C3201" w:rsidP="007B6C82">
            <w:r w:rsidRPr="005826E5">
              <w:t>Assessment opportunities</w:t>
            </w:r>
          </w:p>
        </w:tc>
        <w:tc>
          <w:tcPr>
            <w:tcW w:w="1667" w:type="pct"/>
          </w:tcPr>
          <w:p w14:paraId="5A01D3E1" w14:textId="77777777" w:rsidR="008C3201" w:rsidRDefault="008C3201" w:rsidP="007B6C82">
            <w:r w:rsidRPr="005826E5">
              <w:t>Too hard?</w:t>
            </w:r>
          </w:p>
        </w:tc>
        <w:tc>
          <w:tcPr>
            <w:tcW w:w="1667" w:type="pct"/>
          </w:tcPr>
          <w:p w14:paraId="132A4C83" w14:textId="77777777" w:rsidR="008C3201" w:rsidRDefault="008C3201" w:rsidP="007B6C82">
            <w:r w:rsidRPr="005826E5">
              <w:t>Too easy?</w:t>
            </w:r>
          </w:p>
        </w:tc>
      </w:tr>
      <w:tr w:rsidR="008C3201" w14:paraId="4C636F42" w14:textId="77777777" w:rsidTr="00865AD8">
        <w:trPr>
          <w:cnfStyle w:val="000000100000" w:firstRow="0" w:lastRow="0" w:firstColumn="0" w:lastColumn="0" w:oddVBand="0" w:evenVBand="0" w:oddHBand="1" w:evenHBand="0" w:firstRowFirstColumn="0" w:firstRowLastColumn="0" w:lastRowFirstColumn="0" w:lastRowLastColumn="0"/>
        </w:trPr>
        <w:tc>
          <w:tcPr>
            <w:tcW w:w="1667" w:type="pct"/>
          </w:tcPr>
          <w:p w14:paraId="30606D13" w14:textId="63981B96" w:rsidR="00262C6C" w:rsidRDefault="008C3201" w:rsidP="007B6C82">
            <w:r>
              <w:t>What to look for</w:t>
            </w:r>
            <w:r w:rsidR="00262C6C">
              <w:t>?</w:t>
            </w:r>
          </w:p>
          <w:p w14:paraId="6EC288ED" w14:textId="14B7A509" w:rsidR="77D05400" w:rsidRPr="005C57EE" w:rsidRDefault="77D05400" w:rsidP="005C57EE">
            <w:pPr>
              <w:pStyle w:val="ListBullet"/>
            </w:pPr>
            <w:r w:rsidRPr="77D05400">
              <w:t xml:space="preserve">How are students communicating and describing the position of the hands on a clock for the half-hour and </w:t>
            </w:r>
            <w:r w:rsidRPr="77D05400">
              <w:lastRenderedPageBreak/>
              <w:t xml:space="preserve">relating this to half turns </w:t>
            </w:r>
            <w:r w:rsidRPr="008D5C02">
              <w:rPr>
                <w:rStyle w:val="Strong"/>
              </w:rPr>
              <w:t>(</w:t>
            </w:r>
            <w:r w:rsidR="00B95578" w:rsidRPr="008D5C02">
              <w:rPr>
                <w:rStyle w:val="Strong"/>
              </w:rPr>
              <w:t>MAO-WM-01</w:t>
            </w:r>
            <w:r w:rsidR="00AA2CAB" w:rsidRPr="008D5C02">
              <w:rPr>
                <w:rStyle w:val="Strong"/>
              </w:rPr>
              <w:t xml:space="preserve">, </w:t>
            </w:r>
            <w:r w:rsidR="6224CA8F" w:rsidRPr="008D5C02">
              <w:rPr>
                <w:rStyle w:val="Strong"/>
              </w:rPr>
              <w:t>MAE</w:t>
            </w:r>
            <w:r w:rsidRPr="008D5C02">
              <w:rPr>
                <w:rStyle w:val="Strong"/>
              </w:rPr>
              <w:t>-NSM-02</w:t>
            </w:r>
            <w:r w:rsidR="00AA2CAB" w:rsidRPr="008D5C02">
              <w:rPr>
                <w:rStyle w:val="Strong"/>
              </w:rPr>
              <w:t xml:space="preserve">, </w:t>
            </w:r>
            <w:r w:rsidR="6224CA8F" w:rsidRPr="008D5C02">
              <w:rPr>
                <w:rStyle w:val="Strong"/>
              </w:rPr>
              <w:t>MA1-NSM-02)</w:t>
            </w:r>
          </w:p>
          <w:p w14:paraId="4194D7EA" w14:textId="7B775E40" w:rsidR="77D05400" w:rsidRPr="005C57EE" w:rsidRDefault="0B019DE7" w:rsidP="005C57EE">
            <w:pPr>
              <w:pStyle w:val="ListBullet"/>
            </w:pPr>
            <w:r>
              <w:t>Are</w:t>
            </w:r>
            <w:r w:rsidR="77D05400">
              <w:t xml:space="preserve"> students </w:t>
            </w:r>
            <w:r>
              <w:t>reflecting</w:t>
            </w:r>
            <w:r w:rsidR="77D05400">
              <w:t xml:space="preserve"> and </w:t>
            </w:r>
            <w:r>
              <w:t>adopting ideas and strategies</w:t>
            </w:r>
            <w:r w:rsidR="77D05400">
              <w:t xml:space="preserve"> as they listen to others</w:t>
            </w:r>
            <w:r>
              <w:t>,</w:t>
            </w:r>
            <w:r w:rsidR="77D05400">
              <w:t xml:space="preserve"> and how do they communicate so </w:t>
            </w:r>
            <w:r>
              <w:t xml:space="preserve">that </w:t>
            </w:r>
            <w:r w:rsidR="77D05400">
              <w:t xml:space="preserve">others can understand? </w:t>
            </w:r>
            <w:r w:rsidR="709DC41D" w:rsidRPr="008D5C02">
              <w:rPr>
                <w:rStyle w:val="Strong"/>
              </w:rPr>
              <w:t>(</w:t>
            </w:r>
            <w:r w:rsidR="00B95578" w:rsidRPr="008D5C02">
              <w:rPr>
                <w:rStyle w:val="Strong"/>
              </w:rPr>
              <w:t>MAO-WM-01</w:t>
            </w:r>
            <w:r w:rsidR="008D5C02" w:rsidRPr="008D5C02">
              <w:rPr>
                <w:rStyle w:val="Strong"/>
              </w:rPr>
              <w:t>)</w:t>
            </w:r>
          </w:p>
          <w:p w14:paraId="6F9C521B" w14:textId="2D67B955" w:rsidR="00A7433A" w:rsidRPr="00A7433A" w:rsidRDefault="6224CA8F" w:rsidP="005C57EE">
            <w:pPr>
              <w:pStyle w:val="ListBullet"/>
              <w:rPr>
                <w:rFonts w:asciiTheme="minorHAnsi" w:eastAsiaTheme="minorEastAsia" w:hAnsiTheme="minorHAnsi" w:cstheme="minorBidi"/>
              </w:rPr>
            </w:pPr>
            <w:r>
              <w:t xml:space="preserve">Are students making connections between the number line and the clock? </w:t>
            </w:r>
            <w:r w:rsidR="709DC41D" w:rsidRPr="008D5C02">
              <w:rPr>
                <w:rStyle w:val="Strong"/>
              </w:rPr>
              <w:t>(</w:t>
            </w:r>
            <w:r w:rsidR="00B95578" w:rsidRPr="008D5C02">
              <w:rPr>
                <w:rStyle w:val="Strong"/>
              </w:rPr>
              <w:t>MAO-WM-01</w:t>
            </w:r>
            <w:r w:rsidR="00AA2CAB" w:rsidRPr="008D5C02">
              <w:rPr>
                <w:rStyle w:val="Strong"/>
              </w:rPr>
              <w:t xml:space="preserve">, </w:t>
            </w:r>
            <w:r w:rsidR="709DC41D" w:rsidRPr="008D5C02">
              <w:rPr>
                <w:rStyle w:val="Strong"/>
              </w:rPr>
              <w:t>MAE-NSM-02</w:t>
            </w:r>
            <w:r w:rsidR="00AA2CAB" w:rsidRPr="008D5C02">
              <w:rPr>
                <w:rStyle w:val="Strong"/>
              </w:rPr>
              <w:t xml:space="preserve">, </w:t>
            </w:r>
            <w:r w:rsidRPr="008D5C02">
              <w:rPr>
                <w:rStyle w:val="Strong"/>
              </w:rPr>
              <w:t>MA1-NSM-02)</w:t>
            </w:r>
          </w:p>
          <w:p w14:paraId="2C3190B2" w14:textId="075F7EBD" w:rsidR="00A7433A" w:rsidRPr="005C57EE" w:rsidRDefault="709DC41D" w:rsidP="005C57EE">
            <w:pPr>
              <w:pStyle w:val="ListBullet"/>
            </w:pPr>
            <w:r w:rsidRPr="709DC41D">
              <w:rPr>
                <w:rFonts w:eastAsia="Calibri"/>
              </w:rPr>
              <w:t xml:space="preserve">Are </w:t>
            </w:r>
            <w:r w:rsidRPr="005C57EE">
              <w:t xml:space="preserve">students using the term ‘o'clock’ when describing time? </w:t>
            </w:r>
            <w:r w:rsidRPr="008D5C02">
              <w:rPr>
                <w:rStyle w:val="Strong"/>
              </w:rPr>
              <w:t>(</w:t>
            </w:r>
            <w:r w:rsidR="00B95578" w:rsidRPr="008D5C02">
              <w:rPr>
                <w:rStyle w:val="Strong"/>
              </w:rPr>
              <w:t>MAO-WM-01</w:t>
            </w:r>
            <w:r w:rsidR="00BD1491" w:rsidRPr="008D5C02">
              <w:rPr>
                <w:rStyle w:val="Strong"/>
              </w:rPr>
              <w:t xml:space="preserve">, </w:t>
            </w:r>
            <w:r w:rsidRPr="008D5C02">
              <w:rPr>
                <w:rStyle w:val="Strong"/>
              </w:rPr>
              <w:t>MAE-NSM-02)</w:t>
            </w:r>
          </w:p>
          <w:p w14:paraId="7BF58A93" w14:textId="4756D5D0" w:rsidR="77D05400" w:rsidRPr="0032549C" w:rsidRDefault="77D05400" w:rsidP="005C57EE">
            <w:pPr>
              <w:pStyle w:val="ListBullet"/>
            </w:pPr>
            <w:r>
              <w:t xml:space="preserve">Are students using the language quarter past, half past and quarter to when describing time? </w:t>
            </w:r>
            <w:r w:rsidRPr="008D5C02">
              <w:rPr>
                <w:rStyle w:val="Strong"/>
              </w:rPr>
              <w:t>(</w:t>
            </w:r>
            <w:r w:rsidR="00B95578" w:rsidRPr="008D5C02">
              <w:rPr>
                <w:rStyle w:val="Strong"/>
              </w:rPr>
              <w:t>MAO-WM-01</w:t>
            </w:r>
            <w:r w:rsidR="00BD1491" w:rsidRPr="008D5C02">
              <w:rPr>
                <w:rStyle w:val="Strong"/>
              </w:rPr>
              <w:t xml:space="preserve">, </w:t>
            </w:r>
            <w:r w:rsidRPr="008D5C02">
              <w:rPr>
                <w:rStyle w:val="Strong"/>
              </w:rPr>
              <w:t>MA1-NSM-02, MA1-FG-01</w:t>
            </w:r>
            <w:r w:rsidR="6224CA8F" w:rsidRPr="008D5C02">
              <w:rPr>
                <w:rStyle w:val="Strong"/>
              </w:rPr>
              <w:t>)</w:t>
            </w:r>
          </w:p>
          <w:p w14:paraId="622FD3AD" w14:textId="77777777" w:rsidR="008C3201" w:rsidRDefault="008C3201" w:rsidP="007B6C82">
            <w:r>
              <w:t>What to collect:</w:t>
            </w:r>
          </w:p>
          <w:p w14:paraId="5FD88B22" w14:textId="5839C050" w:rsidR="008C3201" w:rsidRDefault="00865AD8" w:rsidP="005C57EE">
            <w:pPr>
              <w:pStyle w:val="ListBullet"/>
              <w:rPr>
                <w:rFonts w:asciiTheme="minorHAnsi" w:eastAsiaTheme="minorEastAsia" w:hAnsiTheme="minorHAnsi" w:cstheme="minorBidi"/>
              </w:rPr>
            </w:pPr>
            <w:r>
              <w:lastRenderedPageBreak/>
              <w:t>p</w:t>
            </w:r>
            <w:r w:rsidR="709DC41D">
              <w:t>hotographs of human clock role play</w:t>
            </w:r>
            <w:r w:rsidR="0032549C">
              <w:t>.</w:t>
            </w:r>
            <w:r w:rsidR="709DC41D">
              <w:t xml:space="preserve"> </w:t>
            </w:r>
            <w:r w:rsidR="709DC41D" w:rsidRPr="008D5C02">
              <w:rPr>
                <w:rStyle w:val="Strong"/>
              </w:rPr>
              <w:t>(MAE-NSM-02</w:t>
            </w:r>
            <w:r w:rsidR="00BD1491" w:rsidRPr="008D5C02">
              <w:rPr>
                <w:rStyle w:val="Strong"/>
              </w:rPr>
              <w:t xml:space="preserve">, </w:t>
            </w:r>
            <w:r w:rsidR="709DC41D" w:rsidRPr="008D5C02">
              <w:rPr>
                <w:rStyle w:val="Strong"/>
              </w:rPr>
              <w:t>MA1-NSM-02)</w:t>
            </w:r>
          </w:p>
        </w:tc>
        <w:tc>
          <w:tcPr>
            <w:tcW w:w="1667" w:type="pct"/>
          </w:tcPr>
          <w:p w14:paraId="3E349A65" w14:textId="3440CAEB" w:rsidR="008C3201" w:rsidRPr="00E962E9" w:rsidRDefault="5D20EA01" w:rsidP="00E962E9">
            <w:r>
              <w:lastRenderedPageBreak/>
              <w:t>Students do not understand the relationship between the hour and minute hands for ‘o’clock’ times</w:t>
            </w:r>
            <w:r w:rsidR="00E962E9">
              <w:t>. D</w:t>
            </w:r>
            <w:r>
              <w:t>emonstrate on a real clock.</w:t>
            </w:r>
          </w:p>
          <w:p w14:paraId="115E77CA" w14:textId="56D1ED1E" w:rsidR="008C3201" w:rsidRDefault="5D20EA01" w:rsidP="007B6C82">
            <w:r>
              <w:lastRenderedPageBreak/>
              <w:t xml:space="preserve">Students </w:t>
            </w:r>
            <w:r w:rsidR="40F4B5C5">
              <w:t>can’t</w:t>
            </w:r>
            <w:r>
              <w:t xml:space="preserve"> coordinate the movement of the minute and hour hands</w:t>
            </w:r>
            <w:r w:rsidR="003F58F1">
              <w:t>.</w:t>
            </w:r>
          </w:p>
          <w:p w14:paraId="227538A1" w14:textId="06F76441" w:rsidR="5D20EA01" w:rsidRPr="005C57EE" w:rsidRDefault="5D20EA01" w:rsidP="00B30DC7">
            <w:pPr>
              <w:pStyle w:val="ListBullet"/>
            </w:pPr>
            <w:r w:rsidRPr="5D20EA01">
              <w:t>Explain that each full turn the minute hand makes is equal to one hour in time. Remind students that the minute hand shows how many minutes have passed in the hour.</w:t>
            </w:r>
          </w:p>
          <w:p w14:paraId="2F124B7A" w14:textId="1F98AD3A" w:rsidR="008C3201" w:rsidRPr="00E962E9" w:rsidRDefault="5D20EA01" w:rsidP="00B30DC7">
            <w:pPr>
              <w:pStyle w:val="ListBullet"/>
              <w:rPr>
                <w:rFonts w:asciiTheme="minorHAnsi" w:eastAsiaTheme="minorEastAsia" w:hAnsiTheme="minorHAnsi" w:cstheme="minorBidi"/>
              </w:rPr>
            </w:pPr>
            <w:r w:rsidRPr="5D20EA01">
              <w:t>Discuss why the hour hand on a clock is halfway between hour-markers when the minute hand shows the half-hour.</w:t>
            </w:r>
          </w:p>
        </w:tc>
        <w:tc>
          <w:tcPr>
            <w:tcW w:w="1667" w:type="pct"/>
          </w:tcPr>
          <w:p w14:paraId="695C5184" w14:textId="52B3CF30" w:rsidR="00E253AF" w:rsidRPr="00E253AF" w:rsidRDefault="007C272A" w:rsidP="00E962E9">
            <w:pPr>
              <w:rPr>
                <w:rFonts w:eastAsia="Calibri"/>
              </w:rPr>
            </w:pPr>
            <w:r>
              <w:rPr>
                <w:rFonts w:eastAsia="Calibri"/>
              </w:rPr>
              <w:lastRenderedPageBreak/>
              <w:t>E</w:t>
            </w:r>
            <w:r w:rsidR="00E962E9">
              <w:rPr>
                <w:rFonts w:eastAsia="Calibri"/>
              </w:rPr>
              <w:t xml:space="preserve">arly </w:t>
            </w:r>
            <w:r>
              <w:rPr>
                <w:rFonts w:eastAsia="Calibri"/>
              </w:rPr>
              <w:t>S</w:t>
            </w:r>
            <w:r w:rsidR="00E962E9">
              <w:rPr>
                <w:rFonts w:eastAsia="Calibri"/>
              </w:rPr>
              <w:t xml:space="preserve">tage </w:t>
            </w:r>
            <w:r>
              <w:rPr>
                <w:rFonts w:eastAsia="Calibri"/>
              </w:rPr>
              <w:t xml:space="preserve">1 students </w:t>
            </w:r>
            <w:r w:rsidR="00E253AF">
              <w:rPr>
                <w:rFonts w:eastAsia="Calibri"/>
              </w:rPr>
              <w:t>describe the position of the hands for ‘o’clock’ times</w:t>
            </w:r>
            <w:r w:rsidR="00E962E9">
              <w:rPr>
                <w:rFonts w:eastAsia="Calibri"/>
              </w:rPr>
              <w:t xml:space="preserve">. </w:t>
            </w:r>
            <w:r w:rsidR="00E253AF">
              <w:t xml:space="preserve">Give students problems using elapsed time. For example, ‘lunch starts at one </w:t>
            </w:r>
            <w:r w:rsidR="00E253AF">
              <w:lastRenderedPageBreak/>
              <w:t>‘o’clock and finishes one hour later so what is the time now and what does this look like on the clock?’</w:t>
            </w:r>
          </w:p>
          <w:p w14:paraId="217A467C" w14:textId="4E827DE0" w:rsidR="008C3201" w:rsidRDefault="5D20EA01" w:rsidP="5D20EA01">
            <w:r w:rsidRPr="5D20EA01">
              <w:rPr>
                <w:rFonts w:eastAsia="Calibri"/>
              </w:rPr>
              <w:t>Students make connections between the position of the hands in relation to half and quarter turns</w:t>
            </w:r>
            <w:r w:rsidR="003F58F1">
              <w:rPr>
                <w:rFonts w:eastAsia="Calibri"/>
              </w:rPr>
              <w:t>.</w:t>
            </w:r>
          </w:p>
          <w:p w14:paraId="44892256" w14:textId="2A1E1959" w:rsidR="008C3201" w:rsidRPr="005C57EE" w:rsidRDefault="5D20EA01" w:rsidP="004C2522">
            <w:pPr>
              <w:pStyle w:val="ListBullet"/>
            </w:pPr>
            <w:r w:rsidRPr="5D20EA01">
              <w:t>Have students position themselves at, for example, half past 3 and then move to 5 o’clock. Ask students</w:t>
            </w:r>
            <w:r w:rsidR="002D2655">
              <w:t xml:space="preserve"> </w:t>
            </w:r>
            <w:r w:rsidR="003F58F1">
              <w:t>‘</w:t>
            </w:r>
            <w:r w:rsidR="79770589">
              <w:t>How did you know where to stand at the beginning? How did you know when to stop?</w:t>
            </w:r>
            <w:r w:rsidR="003F58F1">
              <w:t xml:space="preserve"> </w:t>
            </w:r>
            <w:r w:rsidR="79770589">
              <w:t>How can you describe the turns you took when moving both the minute and hour hands?</w:t>
            </w:r>
            <w:r w:rsidR="003F58F1">
              <w:t>’</w:t>
            </w:r>
          </w:p>
          <w:p w14:paraId="6F989A46" w14:textId="0DB7294A" w:rsidR="008C3201" w:rsidRDefault="185B9134" w:rsidP="00425255">
            <w:pPr>
              <w:pStyle w:val="ListBullet"/>
              <w:rPr>
                <w:rFonts w:asciiTheme="minorHAnsi" w:eastAsiaTheme="minorEastAsia" w:hAnsiTheme="minorHAnsi" w:cstheme="minorBidi"/>
              </w:rPr>
            </w:pPr>
            <w:r>
              <w:t xml:space="preserve">Have students estimate the duration of everyday events and show this time moving on the clock. For example, lunch is half an hour. It starts at quarter past </w:t>
            </w:r>
            <w:r w:rsidR="00E962E9">
              <w:t>12</w:t>
            </w:r>
            <w:r>
              <w:t xml:space="preserve">, so students will need to make a half turn to show </w:t>
            </w:r>
            <w:r>
              <w:lastRenderedPageBreak/>
              <w:t>quarter to one</w:t>
            </w:r>
            <w:r w:rsidR="242DCD41">
              <w:t>.</w:t>
            </w:r>
          </w:p>
        </w:tc>
      </w:tr>
    </w:tbl>
    <w:p w14:paraId="08F30CD8" w14:textId="37D4B4A8" w:rsidR="00B61973" w:rsidRDefault="00B61973" w:rsidP="00F57607">
      <w:pPr>
        <w:pStyle w:val="Heading2"/>
      </w:pPr>
      <w:bookmarkStart w:id="70" w:name="_Resource_1:_Ten-frame"/>
      <w:bookmarkStart w:id="71" w:name="_Toc103952255"/>
      <w:bookmarkStart w:id="72" w:name="_Toc130309498"/>
      <w:bookmarkEnd w:id="70"/>
      <w:r w:rsidRPr="00F57607">
        <w:lastRenderedPageBreak/>
        <w:t>Resource 1: Ten-frame</w:t>
      </w:r>
      <w:bookmarkEnd w:id="71"/>
      <w:bookmarkEnd w:id="72"/>
    </w:p>
    <w:p w14:paraId="0108FC41" w14:textId="0D36783B" w:rsidR="002C3483" w:rsidRDefault="002C3483" w:rsidP="002C3483">
      <w:r>
        <w:rPr>
          <w:noProof/>
        </w:rPr>
        <w:drawing>
          <wp:inline distT="0" distB="0" distL="0" distR="0" wp14:anchorId="79D33E0D" wp14:editId="2D8EE44B">
            <wp:extent cx="4048125" cy="4819650"/>
            <wp:effectExtent l="0" t="0" r="9525" b="0"/>
            <wp:docPr id="10" name="Picture 10" descr="Two ten-frames. Number 1 has 8 cells covered with pink counters. The first row of 5 cells are covered, and the first 3 cells in the second row are covered. The second ten-frame has 7 cells covered with blue counters. The first row of 5 cells are covered, and the first 2 cells in the second row are co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ten-frames. Number 1 has 8 cells covered with pink counters. The first row of 5 cells are covered, and the first 3 cells in the second row are covered. The second ten-frame has 7 cells covered with blue counters. The first row of 5 cells are covered, and the first 2 cells in the second row are covered. "/>
                    <pic:cNvPicPr/>
                  </pic:nvPicPr>
                  <pic:blipFill>
                    <a:blip r:embed="rId38"/>
                    <a:stretch>
                      <a:fillRect/>
                    </a:stretch>
                  </pic:blipFill>
                  <pic:spPr>
                    <a:xfrm>
                      <a:off x="0" y="0"/>
                      <a:ext cx="4048125" cy="4819650"/>
                    </a:xfrm>
                    <a:prstGeom prst="rect">
                      <a:avLst/>
                    </a:prstGeom>
                  </pic:spPr>
                </pic:pic>
              </a:graphicData>
            </a:graphic>
          </wp:inline>
        </w:drawing>
      </w:r>
      <w:r>
        <w:br w:type="page"/>
      </w:r>
    </w:p>
    <w:p w14:paraId="02056CDB" w14:textId="1D019DDD" w:rsidR="00B61973" w:rsidRPr="00F57607" w:rsidRDefault="00B61973" w:rsidP="00F57607">
      <w:pPr>
        <w:pStyle w:val="Heading2"/>
      </w:pPr>
      <w:bookmarkStart w:id="73" w:name="_Resource_2:_Tape"/>
      <w:bookmarkStart w:id="74" w:name="_Resource_2:_Measuring"/>
      <w:bookmarkStart w:id="75" w:name="_Toc103952257"/>
      <w:bookmarkStart w:id="76" w:name="_Toc130309499"/>
      <w:bookmarkEnd w:id="73"/>
      <w:bookmarkEnd w:id="74"/>
      <w:r w:rsidRPr="00F57607">
        <w:lastRenderedPageBreak/>
        <w:t xml:space="preserve">Resource </w:t>
      </w:r>
      <w:r w:rsidR="10BFD1D4" w:rsidRPr="00F57607">
        <w:t>2</w:t>
      </w:r>
      <w:r w:rsidRPr="00F57607">
        <w:t xml:space="preserve">: </w:t>
      </w:r>
      <w:bookmarkEnd w:id="75"/>
      <w:r w:rsidR="00E57C91" w:rsidRPr="00F57607">
        <w:t xml:space="preserve">Measuring </w:t>
      </w:r>
      <w:proofErr w:type="gramStart"/>
      <w:r w:rsidR="00E57C91" w:rsidRPr="00F57607">
        <w:t>lengths</w:t>
      </w:r>
      <w:bookmarkEnd w:id="76"/>
      <w:proofErr w:type="gramEnd"/>
    </w:p>
    <w:p w14:paraId="252DAE61" w14:textId="642A43BE" w:rsidR="004A20C5" w:rsidRDefault="00B61973" w:rsidP="00B61973">
      <w:r>
        <w:rPr>
          <w:noProof/>
        </w:rPr>
        <w:drawing>
          <wp:inline distT="0" distB="0" distL="0" distR="0" wp14:anchorId="1A5CDC91" wp14:editId="484E7EF7">
            <wp:extent cx="8266773" cy="3343275"/>
            <wp:effectExtent l="0" t="0" r="1270" b="0"/>
            <wp:docPr id="1624314920" name="Picture 12" descr="3 lengths. The top length has the number 17. The bottom length is split into 2 unequal parts. The first part has the number 9, the second part has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14920" name="Picture 12" descr="3 lengths. The top length has the number 17. The bottom length is split into 2 unequal parts. The first part has the number 9, the second part has a question mark."/>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8268901" cy="3344136"/>
                    </a:xfrm>
                    <a:prstGeom prst="rect">
                      <a:avLst/>
                    </a:prstGeom>
                    <a:ln>
                      <a:noFill/>
                    </a:ln>
                    <a:extLst>
                      <a:ext uri="{53640926-AAD7-44D8-BBD7-CCE9431645EC}">
                        <a14:shadowObscured xmlns:a14="http://schemas.microsoft.com/office/drawing/2010/main"/>
                      </a:ext>
                    </a:extLst>
                  </pic:spPr>
                </pic:pic>
              </a:graphicData>
            </a:graphic>
          </wp:inline>
        </w:drawing>
      </w:r>
    </w:p>
    <w:p w14:paraId="4475B5C7" w14:textId="77777777" w:rsidR="004A20C5" w:rsidRDefault="004A20C5">
      <w:pPr>
        <w:spacing w:before="0" w:after="160" w:line="259" w:lineRule="auto"/>
      </w:pPr>
      <w:r>
        <w:br w:type="page"/>
      </w:r>
    </w:p>
    <w:p w14:paraId="28A65BC6" w14:textId="3719C9C8" w:rsidR="00B61973" w:rsidRPr="00445C21" w:rsidRDefault="61AFC155" w:rsidP="00445C21">
      <w:pPr>
        <w:pStyle w:val="Heading2"/>
      </w:pPr>
      <w:bookmarkStart w:id="77" w:name="_Resource_3:_Paper"/>
      <w:bookmarkStart w:id="78" w:name="_Resource_3:_Folded"/>
      <w:bookmarkStart w:id="79" w:name="_Toc130309500"/>
      <w:bookmarkEnd w:id="77"/>
      <w:bookmarkEnd w:id="78"/>
      <w:r w:rsidRPr="00445C21">
        <w:lastRenderedPageBreak/>
        <w:t>Resource 3</w:t>
      </w:r>
      <w:r w:rsidR="50A9033F" w:rsidRPr="00445C21">
        <w:t>:</w:t>
      </w:r>
      <w:r w:rsidRPr="00445C21">
        <w:t xml:space="preserve"> </w:t>
      </w:r>
      <w:r w:rsidR="00A062C6" w:rsidRPr="00445C21">
        <w:t>Folded paper</w:t>
      </w:r>
      <w:bookmarkEnd w:id="79"/>
    </w:p>
    <w:p w14:paraId="16DB161F" w14:textId="77777777" w:rsidR="00681626" w:rsidRDefault="00C8227A" w:rsidP="5D20EA01">
      <w:r>
        <w:rPr>
          <w:noProof/>
        </w:rPr>
        <w:drawing>
          <wp:inline distT="0" distB="0" distL="0" distR="0" wp14:anchorId="050B299F" wp14:editId="622C2CE8">
            <wp:extent cx="6895465" cy="2503176"/>
            <wp:effectExtent l="0" t="0" r="635" b="0"/>
            <wp:docPr id="7" name="Picture 7" descr="2 samples of A4 paper folded into 2 sections. Left hand side shows a vertical fold line in half. Right hand side shows a vertical fold line but does not form equal hal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 samples of A4 paper folded into 2 sections. Left hand side shows a vertical fold line in half. Right hand side shows a vertical fold line but does not form equal halves.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943904" cy="2520760"/>
                    </a:xfrm>
                    <a:prstGeom prst="rect">
                      <a:avLst/>
                    </a:prstGeom>
                  </pic:spPr>
                </pic:pic>
              </a:graphicData>
            </a:graphic>
          </wp:inline>
        </w:drawing>
      </w:r>
    </w:p>
    <w:p w14:paraId="1B43E514" w14:textId="1769E86C" w:rsidR="00DE409F" w:rsidRDefault="00A95571" w:rsidP="00DE409F">
      <w:r>
        <w:rPr>
          <w:noProof/>
        </w:rPr>
        <w:drawing>
          <wp:inline distT="0" distB="0" distL="0" distR="0" wp14:anchorId="491749C0" wp14:editId="721B11C9">
            <wp:extent cx="6895787" cy="2419799"/>
            <wp:effectExtent l="0" t="0" r="635" b="0"/>
            <wp:docPr id="9" name="Picture 9" descr="2 examples of A4 paper folded into 2 sections. Left hand side shows an angled fold line that does not form equal sections. Right hand side shows a fold line from top right to bottom left forming 2 equal sized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 examples of A4 paper folded into 2 sections. Left hand side shows an angled fold line that does not form equal sections. Right hand side shows a fold line from top right to bottom left forming 2 equal sized triangle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928519" cy="2431285"/>
                    </a:xfrm>
                    <a:prstGeom prst="rect">
                      <a:avLst/>
                    </a:prstGeom>
                  </pic:spPr>
                </pic:pic>
              </a:graphicData>
            </a:graphic>
          </wp:inline>
        </w:drawing>
      </w:r>
      <w:r w:rsidR="00DE409F">
        <w:br w:type="page"/>
      </w:r>
    </w:p>
    <w:p w14:paraId="64878825" w14:textId="0A741C91" w:rsidR="00B61973" w:rsidRDefault="00B61973" w:rsidP="00B61973">
      <w:pPr>
        <w:pStyle w:val="Heading2"/>
      </w:pPr>
      <w:bookmarkStart w:id="80" w:name="_Resource_4:_Paper"/>
      <w:bookmarkStart w:id="81" w:name="_Resource_4:_4"/>
      <w:bookmarkStart w:id="82" w:name="_Toc103952258"/>
      <w:bookmarkStart w:id="83" w:name="_Toc130309501"/>
      <w:bookmarkEnd w:id="80"/>
      <w:bookmarkEnd w:id="81"/>
      <w:r w:rsidRPr="00675A10">
        <w:lastRenderedPageBreak/>
        <w:t xml:space="preserve">Resource </w:t>
      </w:r>
      <w:r>
        <w:t>4</w:t>
      </w:r>
      <w:r w:rsidRPr="00675A10">
        <w:t xml:space="preserve">: </w:t>
      </w:r>
      <w:r w:rsidR="0007291F">
        <w:t>Four</w:t>
      </w:r>
      <w:r>
        <w:t xml:space="preserve"> </w:t>
      </w:r>
      <w:r w:rsidR="000874BD">
        <w:t xml:space="preserve">paper </w:t>
      </w:r>
      <w:r>
        <w:t>sections</w:t>
      </w:r>
      <w:bookmarkEnd w:id="82"/>
      <w:bookmarkEnd w:id="83"/>
    </w:p>
    <w:p w14:paraId="3E7EDA2B" w14:textId="4A7A59C8" w:rsidR="00B61973" w:rsidRDefault="10BFD1D4" w:rsidP="00B61973">
      <w:r>
        <w:t xml:space="preserve">: </w:t>
      </w:r>
      <w:r>
        <w:rPr>
          <w:noProof/>
        </w:rPr>
        <w:drawing>
          <wp:inline distT="0" distB="0" distL="0" distR="0" wp14:anchorId="7B6237A0" wp14:editId="5D9DA819">
            <wp:extent cx="7092165" cy="2630011"/>
            <wp:effectExtent l="0" t="0" r="0" b="0"/>
            <wp:docPr id="1560253133" name="Picture 1560253133" descr="Two images of paper folded into 4 sections. The first image shows the paper divided into 4 equal vertical sections and the second image shows the page divided into 4 equal quarters by halving the page vertically and horizon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53133" name="Picture 1560253133" descr="Two images of paper folded into 4 sections. The first image shows the paper divided into 4 equal vertical sections and the second image shows the page divided into 4 equal quarters by halving the page vertically and horizontally."/>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116288" cy="2638957"/>
                    </a:xfrm>
                    <a:prstGeom prst="rect">
                      <a:avLst/>
                    </a:prstGeom>
                  </pic:spPr>
                </pic:pic>
              </a:graphicData>
            </a:graphic>
          </wp:inline>
        </w:drawing>
      </w:r>
    </w:p>
    <w:p w14:paraId="1AF4B7C5" w14:textId="002A7A75" w:rsidR="00DE409F" w:rsidRDefault="00B61973" w:rsidP="00DE409F">
      <w:pPr>
        <w:rPr>
          <w:rFonts w:eastAsia="Calibri"/>
        </w:rPr>
      </w:pPr>
      <w:r>
        <w:rPr>
          <w:noProof/>
          <w:color w:val="2B579A"/>
          <w:shd w:val="clear" w:color="auto" w:fill="E6E6E6"/>
        </w:rPr>
        <w:drawing>
          <wp:inline distT="0" distB="0" distL="0" distR="0" wp14:anchorId="5FDDEEF3" wp14:editId="4200FA1D">
            <wp:extent cx="7200900" cy="2490311"/>
            <wp:effectExtent l="0" t="0" r="0" b="5715"/>
            <wp:docPr id="849257630" name="Picture 849257630" descr="Two images of paper folded into 4 sections.  The first image shows the page divided into 4 unequal rectangular sections and the second image shows the page divided into 4 unequal triangle-shaped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7630" name="Picture 849257630" descr="Two images of paper folded into 4 sections.  The first image shows the page divided into 4 unequal rectangular sections and the second image shows the page divided into 4 unequal triangle-shaped section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210889" cy="2493766"/>
                    </a:xfrm>
                    <a:prstGeom prst="rect">
                      <a:avLst/>
                    </a:prstGeom>
                  </pic:spPr>
                </pic:pic>
              </a:graphicData>
            </a:graphic>
          </wp:inline>
        </w:drawing>
      </w:r>
      <w:r w:rsidR="00DE409F">
        <w:rPr>
          <w:rFonts w:eastAsia="Calibri"/>
        </w:rPr>
        <w:br w:type="page"/>
      </w:r>
    </w:p>
    <w:p w14:paraId="36386B16" w14:textId="6BBAB97B" w:rsidR="00B61973" w:rsidRPr="004A2C94" w:rsidRDefault="00B61973" w:rsidP="004A2C94">
      <w:pPr>
        <w:pStyle w:val="Heading2"/>
      </w:pPr>
      <w:bookmarkStart w:id="84" w:name="_Resource_6:_Paper"/>
      <w:bookmarkStart w:id="85" w:name="_Resource_5:_Paper"/>
      <w:bookmarkStart w:id="86" w:name="_Toc103952260"/>
      <w:bookmarkStart w:id="87" w:name="_Toc130309502"/>
      <w:bookmarkEnd w:id="84"/>
      <w:bookmarkEnd w:id="85"/>
      <w:r w:rsidRPr="004A2C94">
        <w:lastRenderedPageBreak/>
        <w:t xml:space="preserve">Resource </w:t>
      </w:r>
      <w:r w:rsidR="10BFD1D4" w:rsidRPr="004A2C94">
        <w:t>5</w:t>
      </w:r>
      <w:r w:rsidRPr="004A2C94">
        <w:t>: Paper bugs</w:t>
      </w:r>
      <w:bookmarkEnd w:id="86"/>
      <w:bookmarkEnd w:id="87"/>
    </w:p>
    <w:p w14:paraId="19A5879D" w14:textId="514B6DD6" w:rsidR="004A2C94" w:rsidRDefault="77A66C30" w:rsidP="00DE409F">
      <w:bookmarkStart w:id="88" w:name="_Hlk103278097"/>
      <w:r>
        <w:rPr>
          <w:noProof/>
        </w:rPr>
        <w:drawing>
          <wp:inline distT="0" distB="0" distL="0" distR="0" wp14:anchorId="5F4B17B0" wp14:editId="2EB58F70">
            <wp:extent cx="6838950" cy="4101734"/>
            <wp:effectExtent l="0" t="0" r="0" b="0"/>
            <wp:docPr id="17" name="Picture 17" descr="Four coloured strips or 'paper bugs'. The first strip is short and white, the second strip is red and double the length of the white, the third strip is blue and double the length of the red and the fourth strip is green and double the length of th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our coloured strips or 'paper bugs'. The first strip is short and white, the second strip is red and double the length of the white, the third strip is blue and double the length of the red and the fourth strip is green and double the length of the blu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6840125" cy="4102439"/>
                    </a:xfrm>
                    <a:prstGeom prst="rect">
                      <a:avLst/>
                    </a:prstGeom>
                    <a:ln>
                      <a:noFill/>
                    </a:ln>
                    <a:extLst>
                      <a:ext uri="{53640926-AAD7-44D8-BBD7-CCE9431645EC}">
                        <a14:shadowObscured xmlns:a14="http://schemas.microsoft.com/office/drawing/2010/main"/>
                      </a:ext>
                    </a:extLst>
                  </pic:spPr>
                </pic:pic>
              </a:graphicData>
            </a:graphic>
          </wp:inline>
        </w:drawing>
      </w:r>
      <w:r w:rsidR="004A2C94">
        <w:br w:type="page"/>
      </w:r>
    </w:p>
    <w:p w14:paraId="0F6FE72F" w14:textId="77777777" w:rsidR="005C14A7" w:rsidRDefault="005C14A7" w:rsidP="005C14A7">
      <w:pPr>
        <w:pStyle w:val="Heading2"/>
      </w:pPr>
      <w:bookmarkStart w:id="89" w:name="_Toc130309503"/>
      <w:bookmarkEnd w:id="88"/>
      <w:r>
        <w:lastRenderedPageBreak/>
        <w:t>Syllabus outcomes and content</w:t>
      </w:r>
      <w:bookmarkEnd w:id="89"/>
    </w:p>
    <w:p w14:paraId="5304B264" w14:textId="3DEE5F37" w:rsidR="009C5B0E" w:rsidRDefault="006D3644" w:rsidP="005C14A7">
      <w:r w:rsidRPr="006D3644">
        <w:rPr>
          <w:bCs/>
        </w:rPr>
        <w:t xml:space="preserve">The table below outlines the </w:t>
      </w:r>
      <w:hyperlink r:id="rId45" w:history="1">
        <w:r w:rsidRPr="006D3644">
          <w:rPr>
            <w:rStyle w:val="Hyperlink"/>
            <w:bCs/>
          </w:rPr>
          <w:t>syllabus outcomes</w:t>
        </w:r>
      </w:hyperlink>
      <w:r w:rsidRPr="006D3644">
        <w:rPr>
          <w:bCs/>
        </w:rPr>
        <w:t xml:space="preserve"> and range of relevant syllabus content covered in this unit. Content is linked to </w:t>
      </w:r>
      <w:hyperlink r:id="rId46" w:history="1">
        <w:r w:rsidRPr="006D3644">
          <w:rPr>
            <w:rStyle w:val="Hyperlink"/>
            <w:bCs/>
          </w:rPr>
          <w:t>National Numeracy Learning Progression</w:t>
        </w:r>
      </w:hyperlink>
      <w:r w:rsidRPr="006D3644">
        <w:rPr>
          <w:bCs/>
        </w:rPr>
        <w:t xml:space="preserve"> version (3).</w:t>
      </w:r>
    </w:p>
    <w:tbl>
      <w:tblPr>
        <w:tblStyle w:val="Tableheader"/>
        <w:tblW w:w="0" w:type="auto"/>
        <w:tblLook w:val="0420" w:firstRow="1" w:lastRow="0" w:firstColumn="0" w:lastColumn="0" w:noHBand="0" w:noVBand="1"/>
        <w:tblDescription w:val="Syllabus outcomes and content points for students and the connected lessons."/>
      </w:tblPr>
      <w:tblGrid>
        <w:gridCol w:w="4650"/>
        <w:gridCol w:w="7394"/>
        <w:gridCol w:w="1904"/>
      </w:tblGrid>
      <w:tr w:rsidR="00B422D3" w14:paraId="05A09B3A" w14:textId="77777777" w:rsidTr="00A74F09">
        <w:trPr>
          <w:cnfStyle w:val="100000000000" w:firstRow="1" w:lastRow="0" w:firstColumn="0" w:lastColumn="0" w:oddVBand="0" w:evenVBand="0" w:oddHBand="0" w:evenHBand="0" w:firstRowFirstColumn="0" w:firstRowLastColumn="0" w:lastRowFirstColumn="0" w:lastRowLastColumn="0"/>
        </w:trPr>
        <w:tc>
          <w:tcPr>
            <w:tcW w:w="4650" w:type="dxa"/>
          </w:tcPr>
          <w:p w14:paraId="763C88A2" w14:textId="376251DC" w:rsidR="00B422D3" w:rsidRDefault="00B422D3" w:rsidP="005C14A7">
            <w:r w:rsidRPr="00F07077">
              <w:t>Focus area and outcomes</w:t>
            </w:r>
          </w:p>
        </w:tc>
        <w:tc>
          <w:tcPr>
            <w:tcW w:w="7394" w:type="dxa"/>
          </w:tcPr>
          <w:p w14:paraId="0B5294AF" w14:textId="40EFA44F" w:rsidR="00B422D3" w:rsidRDefault="00B422D3" w:rsidP="005C14A7">
            <w:r w:rsidRPr="00F07077">
              <w:t>Content groups and content points</w:t>
            </w:r>
          </w:p>
        </w:tc>
        <w:tc>
          <w:tcPr>
            <w:tcW w:w="1904" w:type="dxa"/>
          </w:tcPr>
          <w:p w14:paraId="7A1EAB5A" w14:textId="77777777" w:rsidR="00B422D3" w:rsidRPr="00F07077" w:rsidRDefault="00B422D3" w:rsidP="005C14A7">
            <w:r>
              <w:t>Lessons</w:t>
            </w:r>
          </w:p>
        </w:tc>
      </w:tr>
      <w:tr w:rsidR="00B422D3" w14:paraId="356CC5EC" w14:textId="77777777" w:rsidTr="00A74F09">
        <w:trPr>
          <w:cnfStyle w:val="000000100000" w:firstRow="0" w:lastRow="0" w:firstColumn="0" w:lastColumn="0" w:oddVBand="0" w:evenVBand="0" w:oddHBand="1" w:evenHBand="0" w:firstRowFirstColumn="0" w:firstRowLastColumn="0" w:lastRowFirstColumn="0" w:lastRowLastColumn="0"/>
        </w:trPr>
        <w:tc>
          <w:tcPr>
            <w:tcW w:w="4650" w:type="dxa"/>
          </w:tcPr>
          <w:p w14:paraId="7D6FB989" w14:textId="77777777" w:rsidR="00B422D3" w:rsidRPr="00526795" w:rsidRDefault="00B422D3" w:rsidP="005C14A7">
            <w:pPr>
              <w:rPr>
                <w:rStyle w:val="Strong"/>
              </w:rPr>
            </w:pPr>
            <w:r w:rsidRPr="00526795">
              <w:rPr>
                <w:rStyle w:val="Strong"/>
              </w:rPr>
              <w:t>Representing whole numbers</w:t>
            </w:r>
          </w:p>
          <w:p w14:paraId="422DC92F" w14:textId="10B7FA28" w:rsidR="006E107F" w:rsidRPr="006E107F" w:rsidRDefault="00B95578" w:rsidP="006E107F">
            <w:pPr>
              <w:rPr>
                <w:rStyle w:val="Strong"/>
              </w:rPr>
            </w:pPr>
            <w:r>
              <w:rPr>
                <w:rStyle w:val="Strong"/>
              </w:rPr>
              <w:t>MAO-WM-01</w:t>
            </w:r>
          </w:p>
          <w:p w14:paraId="718BF932" w14:textId="77777777" w:rsidR="006E107F" w:rsidRPr="006E107F" w:rsidRDefault="006E107F" w:rsidP="006E107F">
            <w:pPr>
              <w:rPr>
                <w:rStyle w:val="Strong"/>
              </w:rPr>
            </w:pPr>
            <w:r w:rsidRPr="006E107F">
              <w:rPr>
                <w:rStyle w:val="Strong"/>
              </w:rPr>
              <w:t>MAE-RWN-01, MA1-RWN-01</w:t>
            </w:r>
          </w:p>
          <w:p w14:paraId="21E3ED4D" w14:textId="77777777" w:rsidR="00B422D3" w:rsidRPr="00526795" w:rsidRDefault="006E107F" w:rsidP="006E107F">
            <w:pPr>
              <w:rPr>
                <w:rStyle w:val="Strong"/>
              </w:rPr>
            </w:pPr>
            <w:r w:rsidRPr="006E107F">
              <w:rPr>
                <w:rStyle w:val="Strong"/>
              </w:rPr>
              <w:t>MAE-RWN-02, MA1-RWN-02</w:t>
            </w:r>
          </w:p>
        </w:tc>
        <w:tc>
          <w:tcPr>
            <w:tcW w:w="7394" w:type="dxa"/>
          </w:tcPr>
          <w:p w14:paraId="2369D3A6" w14:textId="77777777" w:rsidR="002A3D6F" w:rsidRDefault="006E107F" w:rsidP="00526795">
            <w:pPr>
              <w:rPr>
                <w:rStyle w:val="Strong"/>
              </w:rPr>
            </w:pPr>
            <w:r w:rsidRPr="700B4F2E">
              <w:rPr>
                <w:rStyle w:val="Strong"/>
              </w:rPr>
              <w:t>Early Stage 1</w:t>
            </w:r>
          </w:p>
          <w:p w14:paraId="40135972" w14:textId="3CAF129D" w:rsidR="00B422D3" w:rsidRPr="00526795" w:rsidRDefault="006E107F" w:rsidP="00526795">
            <w:pPr>
              <w:rPr>
                <w:rStyle w:val="Strong"/>
              </w:rPr>
            </w:pPr>
            <w:r w:rsidRPr="700B4F2E">
              <w:rPr>
                <w:rStyle w:val="Strong"/>
              </w:rPr>
              <w:t xml:space="preserve">Use the counting sequence of ones </w:t>
            </w:r>
            <w:proofErr w:type="gramStart"/>
            <w:r w:rsidRPr="700B4F2E">
              <w:rPr>
                <w:rStyle w:val="Strong"/>
              </w:rPr>
              <w:t>flexibly</w:t>
            </w:r>
            <w:proofErr w:type="gramEnd"/>
          </w:p>
          <w:p w14:paraId="71D78637" w14:textId="0EB92248" w:rsidR="00B422D3" w:rsidRDefault="703ACCB1" w:rsidP="005C57EE">
            <w:pPr>
              <w:pStyle w:val="ListBullet"/>
            </w:pPr>
            <w:r>
              <w:t>count forwards to at least 30 and state the number before or after a given number, without needing to count from one</w:t>
            </w:r>
            <w:r w:rsidR="5ADBFDBD">
              <w:t xml:space="preserve"> (CPr4)</w:t>
            </w:r>
          </w:p>
          <w:p w14:paraId="4E8D0685" w14:textId="6F64D648" w:rsidR="00B422D3" w:rsidRDefault="703ACCB1" w:rsidP="005C57EE">
            <w:pPr>
              <w:pStyle w:val="ListBullet"/>
            </w:pPr>
            <w:r w:rsidRPr="005C57EE">
              <w:t>count backwards from a given number 20 or less</w:t>
            </w:r>
            <w:r w:rsidR="5ADBFDBD" w:rsidRPr="005C57EE">
              <w:t xml:space="preserve"> (CPr5)</w:t>
            </w:r>
          </w:p>
          <w:p w14:paraId="27E3E5BB" w14:textId="39F9A74E" w:rsidR="00B422D3" w:rsidRPr="00F80EF1" w:rsidRDefault="703ACCB1" w:rsidP="00F80EF1">
            <w:pPr>
              <w:pStyle w:val="ListBullet"/>
              <w:rPr>
                <w:rFonts w:asciiTheme="minorHAnsi" w:eastAsiaTheme="minorEastAsia" w:hAnsiTheme="minorHAnsi" w:cstheme="minorBidi"/>
              </w:rPr>
            </w:pPr>
            <w:r>
              <w:t>identify the number before as ‘one less’ and the number after as ‘one more’ than a given number</w:t>
            </w:r>
          </w:p>
        </w:tc>
        <w:tc>
          <w:tcPr>
            <w:tcW w:w="1904" w:type="dxa"/>
          </w:tcPr>
          <w:p w14:paraId="54A412A9" w14:textId="5D78CAB8" w:rsidR="00B422D3" w:rsidRPr="00526795" w:rsidRDefault="156828DF" w:rsidP="00F80EF1">
            <w:pPr>
              <w:rPr>
                <w:rStyle w:val="Strong"/>
                <w:rFonts w:eastAsia="Calibri"/>
              </w:rPr>
            </w:pPr>
            <w:r w:rsidRPr="156828DF">
              <w:rPr>
                <w:rStyle w:val="Strong"/>
                <w:rFonts w:eastAsia="Calibri"/>
              </w:rPr>
              <w:t>1</w:t>
            </w:r>
            <w:r w:rsidR="002A3D6F">
              <w:rPr>
                <w:rStyle w:val="Strong"/>
                <w:rFonts w:eastAsia="Calibri"/>
              </w:rPr>
              <w:t>–</w:t>
            </w:r>
            <w:r w:rsidRPr="156828DF">
              <w:rPr>
                <w:rStyle w:val="Strong"/>
                <w:rFonts w:eastAsia="Calibri"/>
              </w:rPr>
              <w:t>8</w:t>
            </w:r>
          </w:p>
        </w:tc>
      </w:tr>
      <w:tr w:rsidR="00F80EF1" w14:paraId="5919E174" w14:textId="77777777" w:rsidTr="00A74F09">
        <w:trPr>
          <w:cnfStyle w:val="000000010000" w:firstRow="0" w:lastRow="0" w:firstColumn="0" w:lastColumn="0" w:oddVBand="0" w:evenVBand="0" w:oddHBand="0" w:evenHBand="1" w:firstRowFirstColumn="0" w:firstRowLastColumn="0" w:lastRowFirstColumn="0" w:lastRowLastColumn="0"/>
        </w:trPr>
        <w:tc>
          <w:tcPr>
            <w:tcW w:w="4650" w:type="dxa"/>
          </w:tcPr>
          <w:p w14:paraId="46DC8C9D" w14:textId="7C5880CD" w:rsidR="00F80EF1" w:rsidRPr="00526795" w:rsidRDefault="00F80EF1" w:rsidP="005C14A7">
            <w:pPr>
              <w:rPr>
                <w:rStyle w:val="Strong"/>
              </w:rPr>
            </w:pPr>
            <w:r w:rsidRPr="00526795">
              <w:rPr>
                <w:rStyle w:val="Strong"/>
              </w:rPr>
              <w:t xml:space="preserve">Representing whole </w:t>
            </w:r>
            <w:proofErr w:type="gramStart"/>
            <w:r w:rsidRPr="00526795">
              <w:rPr>
                <w:rStyle w:val="Strong"/>
              </w:rPr>
              <w:t>numbers</w:t>
            </w:r>
            <w:proofErr w:type="gramEnd"/>
            <w:r>
              <w:rPr>
                <w:rStyle w:val="Strong"/>
              </w:rPr>
              <w:t xml:space="preserve"> </w:t>
            </w:r>
            <w:r w:rsidR="00A74F09">
              <w:rPr>
                <w:rStyle w:val="Strong"/>
              </w:rPr>
              <w:t xml:space="preserve">A </w:t>
            </w:r>
            <w:r>
              <w:rPr>
                <w:rStyle w:val="Strong"/>
              </w:rPr>
              <w:t>(</w:t>
            </w:r>
            <w:proofErr w:type="spellStart"/>
            <w:r>
              <w:rPr>
                <w:rStyle w:val="Strong"/>
              </w:rPr>
              <w:t>cont</w:t>
            </w:r>
            <w:proofErr w:type="spellEnd"/>
            <w:r>
              <w:rPr>
                <w:rStyle w:val="Strong"/>
              </w:rPr>
              <w:t>)</w:t>
            </w:r>
          </w:p>
        </w:tc>
        <w:tc>
          <w:tcPr>
            <w:tcW w:w="7394" w:type="dxa"/>
          </w:tcPr>
          <w:p w14:paraId="6C88632F" w14:textId="77777777" w:rsidR="002A3D6F" w:rsidRDefault="00F80EF1" w:rsidP="00F80EF1">
            <w:pPr>
              <w:rPr>
                <w:rStyle w:val="Strong"/>
              </w:rPr>
            </w:pPr>
            <w:r w:rsidRPr="156828DF">
              <w:rPr>
                <w:rStyle w:val="Strong"/>
              </w:rPr>
              <w:t>Stage 1</w:t>
            </w:r>
          </w:p>
          <w:p w14:paraId="6FF82379" w14:textId="5EF4B31E" w:rsidR="00F80EF1" w:rsidRDefault="00F80EF1" w:rsidP="00F80EF1">
            <w:pPr>
              <w:rPr>
                <w:rStyle w:val="Strong"/>
              </w:rPr>
            </w:pPr>
            <w:r w:rsidRPr="156828DF">
              <w:rPr>
                <w:rFonts w:eastAsia="Arial"/>
                <w:b/>
                <w:bCs/>
              </w:rPr>
              <w:t xml:space="preserve">Use counting sequences of ones with two-digit numbers and </w:t>
            </w:r>
            <w:proofErr w:type="gramStart"/>
            <w:r w:rsidRPr="156828DF">
              <w:rPr>
                <w:rFonts w:eastAsia="Arial"/>
                <w:b/>
                <w:bCs/>
              </w:rPr>
              <w:t>beyond</w:t>
            </w:r>
            <w:proofErr w:type="gramEnd"/>
          </w:p>
          <w:p w14:paraId="1D75CDB3" w14:textId="0A7D75DB" w:rsidR="00F80EF1" w:rsidRPr="005C57EE" w:rsidRDefault="00F80EF1" w:rsidP="00F80EF1">
            <w:pPr>
              <w:pStyle w:val="ListBullet"/>
            </w:pPr>
            <w:r>
              <w:t xml:space="preserve">identify the number before and after a given two-digit number (CPr5) </w:t>
            </w:r>
          </w:p>
          <w:p w14:paraId="160B433F" w14:textId="0A1F030A" w:rsidR="00F80EF1" w:rsidRPr="00F80EF1" w:rsidRDefault="00F80EF1" w:rsidP="00526795">
            <w:pPr>
              <w:pStyle w:val="ListBullet"/>
              <w:rPr>
                <w:rStyle w:val="Strong"/>
                <w:b w:val="0"/>
              </w:rPr>
            </w:pPr>
            <w:r>
              <w:lastRenderedPageBreak/>
              <w:t>count forwards and backwards by ones from a given two-digit number (CPr6)</w:t>
            </w:r>
          </w:p>
        </w:tc>
        <w:tc>
          <w:tcPr>
            <w:tcW w:w="1904" w:type="dxa"/>
          </w:tcPr>
          <w:p w14:paraId="491F840E" w14:textId="07F3DDCC" w:rsidR="00F80EF1" w:rsidRPr="156828DF" w:rsidRDefault="00D44E17" w:rsidP="156828DF">
            <w:pPr>
              <w:rPr>
                <w:rStyle w:val="Strong"/>
                <w:rFonts w:eastAsia="Calibri"/>
              </w:rPr>
            </w:pPr>
            <w:r>
              <w:rPr>
                <w:rStyle w:val="Strong"/>
                <w:rFonts w:eastAsia="Calibri"/>
              </w:rPr>
              <w:lastRenderedPageBreak/>
              <w:t>1</w:t>
            </w:r>
            <w:r w:rsidR="002A3D6F">
              <w:rPr>
                <w:rStyle w:val="Strong"/>
                <w:rFonts w:eastAsia="Calibri"/>
              </w:rPr>
              <w:t>–</w:t>
            </w:r>
            <w:r w:rsidR="00F80EF1" w:rsidRPr="156828DF">
              <w:rPr>
                <w:rStyle w:val="Strong"/>
                <w:rFonts w:eastAsia="Calibri"/>
              </w:rPr>
              <w:t>8</w:t>
            </w:r>
          </w:p>
        </w:tc>
      </w:tr>
      <w:tr w:rsidR="00F80EF1" w14:paraId="2B5DD255" w14:textId="77777777" w:rsidTr="00A74F09">
        <w:trPr>
          <w:cnfStyle w:val="000000100000" w:firstRow="0" w:lastRow="0" w:firstColumn="0" w:lastColumn="0" w:oddVBand="0" w:evenVBand="0" w:oddHBand="1" w:evenHBand="0" w:firstRowFirstColumn="0" w:firstRowLastColumn="0" w:lastRowFirstColumn="0" w:lastRowLastColumn="0"/>
        </w:trPr>
        <w:tc>
          <w:tcPr>
            <w:tcW w:w="4650" w:type="dxa"/>
          </w:tcPr>
          <w:p w14:paraId="72A5C73F" w14:textId="6C1C1BA2" w:rsidR="00F80EF1" w:rsidRPr="00526795" w:rsidRDefault="00F80EF1" w:rsidP="005C14A7">
            <w:pPr>
              <w:rPr>
                <w:rStyle w:val="Strong"/>
              </w:rPr>
            </w:pPr>
            <w:r w:rsidRPr="00526795">
              <w:rPr>
                <w:rStyle w:val="Strong"/>
              </w:rPr>
              <w:t xml:space="preserve">Representing whole </w:t>
            </w:r>
            <w:proofErr w:type="gramStart"/>
            <w:r w:rsidRPr="00526795">
              <w:rPr>
                <w:rStyle w:val="Strong"/>
              </w:rPr>
              <w:t>numbers</w:t>
            </w:r>
            <w:proofErr w:type="gramEnd"/>
            <w:r>
              <w:rPr>
                <w:rStyle w:val="Strong"/>
              </w:rPr>
              <w:t xml:space="preserve"> </w:t>
            </w:r>
            <w:r w:rsidR="00A74F09">
              <w:rPr>
                <w:rStyle w:val="Strong"/>
              </w:rPr>
              <w:t xml:space="preserve">A </w:t>
            </w:r>
            <w:r>
              <w:rPr>
                <w:rStyle w:val="Strong"/>
              </w:rPr>
              <w:t>(</w:t>
            </w:r>
            <w:proofErr w:type="spellStart"/>
            <w:r>
              <w:rPr>
                <w:rStyle w:val="Strong"/>
              </w:rPr>
              <w:t>cont</w:t>
            </w:r>
            <w:proofErr w:type="spellEnd"/>
            <w:r>
              <w:rPr>
                <w:rStyle w:val="Strong"/>
              </w:rPr>
              <w:t>)</w:t>
            </w:r>
          </w:p>
        </w:tc>
        <w:tc>
          <w:tcPr>
            <w:tcW w:w="7394" w:type="dxa"/>
          </w:tcPr>
          <w:p w14:paraId="593635F9" w14:textId="77777777" w:rsidR="002A3D6F" w:rsidRDefault="00F80EF1" w:rsidP="00F80EF1">
            <w:pPr>
              <w:pStyle w:val="ListBullet"/>
              <w:numPr>
                <w:ilvl w:val="0"/>
                <w:numId w:val="0"/>
              </w:numPr>
              <w:rPr>
                <w:rStyle w:val="Strong"/>
              </w:rPr>
            </w:pPr>
            <w:r w:rsidRPr="700B4F2E">
              <w:rPr>
                <w:rStyle w:val="Strong"/>
              </w:rPr>
              <w:t>Stage 1</w:t>
            </w:r>
          </w:p>
          <w:p w14:paraId="01520DE6" w14:textId="5C202B9E" w:rsidR="00F80EF1" w:rsidRDefault="00F80EF1" w:rsidP="00F80EF1">
            <w:pPr>
              <w:pStyle w:val="ListBullet"/>
              <w:numPr>
                <w:ilvl w:val="0"/>
                <w:numId w:val="0"/>
              </w:numPr>
            </w:pPr>
            <w:r w:rsidRPr="700B4F2E">
              <w:rPr>
                <w:rStyle w:val="Strong"/>
              </w:rPr>
              <w:t xml:space="preserve">Represent numbers on a </w:t>
            </w:r>
            <w:proofErr w:type="gramStart"/>
            <w:r w:rsidRPr="700B4F2E">
              <w:rPr>
                <w:rStyle w:val="Strong"/>
              </w:rPr>
              <w:t>line</w:t>
            </w:r>
            <w:proofErr w:type="gramEnd"/>
          </w:p>
          <w:p w14:paraId="5CD9B63E" w14:textId="62C45E1D" w:rsidR="00F80EF1" w:rsidRPr="700B4F2E" w:rsidRDefault="00F80EF1" w:rsidP="003A160D">
            <w:pPr>
              <w:pStyle w:val="ListBullet"/>
              <w:rPr>
                <w:rStyle w:val="Strong"/>
              </w:rPr>
            </w:pPr>
            <w:r>
              <w:t>sequence numbers and arrange them on a line by considering the order and size of those numbers (CPr5)</w:t>
            </w:r>
          </w:p>
        </w:tc>
        <w:tc>
          <w:tcPr>
            <w:tcW w:w="1904" w:type="dxa"/>
          </w:tcPr>
          <w:p w14:paraId="27315A31" w14:textId="112568E4" w:rsidR="00F80EF1" w:rsidRPr="156828DF" w:rsidRDefault="00F80EF1" w:rsidP="156828DF">
            <w:pPr>
              <w:rPr>
                <w:rStyle w:val="Strong"/>
                <w:rFonts w:eastAsia="Calibri"/>
              </w:rPr>
            </w:pPr>
            <w:r w:rsidRPr="156828DF">
              <w:rPr>
                <w:rStyle w:val="Strong"/>
                <w:rFonts w:eastAsia="Calibri"/>
              </w:rPr>
              <w:t>7</w:t>
            </w:r>
            <w:r w:rsidR="002A3D6F">
              <w:rPr>
                <w:rStyle w:val="Strong"/>
                <w:rFonts w:eastAsia="Calibri"/>
              </w:rPr>
              <w:t>–</w:t>
            </w:r>
            <w:r w:rsidRPr="156828DF">
              <w:rPr>
                <w:rStyle w:val="Strong"/>
                <w:rFonts w:eastAsia="Calibri"/>
              </w:rPr>
              <w:t>8</w:t>
            </w:r>
          </w:p>
        </w:tc>
      </w:tr>
      <w:tr w:rsidR="00B422D3" w14:paraId="6E04FF78" w14:textId="77777777" w:rsidTr="00A74F09">
        <w:trPr>
          <w:cnfStyle w:val="000000010000" w:firstRow="0" w:lastRow="0" w:firstColumn="0" w:lastColumn="0" w:oddVBand="0" w:evenVBand="0" w:oddHBand="0" w:evenHBand="1" w:firstRowFirstColumn="0" w:firstRowLastColumn="0" w:lastRowFirstColumn="0" w:lastRowLastColumn="0"/>
        </w:trPr>
        <w:tc>
          <w:tcPr>
            <w:tcW w:w="4650" w:type="dxa"/>
          </w:tcPr>
          <w:p w14:paraId="28F1B11F" w14:textId="4CDFAF1F" w:rsidR="00B422D3" w:rsidRPr="00526795" w:rsidRDefault="00B422D3" w:rsidP="005C14A7">
            <w:pPr>
              <w:rPr>
                <w:rStyle w:val="Strong"/>
              </w:rPr>
            </w:pPr>
            <w:r w:rsidRPr="00526795">
              <w:rPr>
                <w:rStyle w:val="Strong"/>
              </w:rPr>
              <w:t>Combining and separating quantities</w:t>
            </w:r>
          </w:p>
          <w:p w14:paraId="5B24C98D" w14:textId="54E8140A" w:rsidR="006E107F" w:rsidRPr="006E107F" w:rsidRDefault="00B95578" w:rsidP="006E107F">
            <w:pPr>
              <w:rPr>
                <w:rStyle w:val="Strong"/>
              </w:rPr>
            </w:pPr>
            <w:r>
              <w:rPr>
                <w:rStyle w:val="Strong"/>
              </w:rPr>
              <w:t>MAO-WM-01</w:t>
            </w:r>
          </w:p>
          <w:p w14:paraId="2D551784" w14:textId="77777777" w:rsidR="006E107F" w:rsidRPr="006E107F" w:rsidRDefault="006E107F" w:rsidP="006E107F">
            <w:pPr>
              <w:rPr>
                <w:rStyle w:val="Strong"/>
              </w:rPr>
            </w:pPr>
            <w:r w:rsidRPr="006E107F">
              <w:rPr>
                <w:rStyle w:val="Strong"/>
              </w:rPr>
              <w:t>MAE-CSQ-01, MA1-CSQ-01</w:t>
            </w:r>
          </w:p>
          <w:p w14:paraId="3473EF02" w14:textId="77777777" w:rsidR="00B422D3" w:rsidRDefault="006E107F" w:rsidP="006E107F">
            <w:pPr>
              <w:rPr>
                <w:rStyle w:val="Strong"/>
              </w:rPr>
            </w:pPr>
            <w:r w:rsidRPr="006E107F">
              <w:rPr>
                <w:rStyle w:val="Strong"/>
              </w:rPr>
              <w:t>MAE-CSQ-02</w:t>
            </w:r>
          </w:p>
          <w:p w14:paraId="5EA4E136" w14:textId="322985E1" w:rsidR="006E107F" w:rsidRPr="006E107F" w:rsidRDefault="00CC33C9" w:rsidP="006E107F">
            <w:pPr>
              <w:rPr>
                <w:rStyle w:val="Strong"/>
                <w:b w:val="0"/>
                <w:bCs/>
              </w:rPr>
            </w:pPr>
            <w:r>
              <w:rPr>
                <w:rStyle w:val="Strong"/>
                <w:b w:val="0"/>
                <w:bCs/>
              </w:rPr>
              <w:t>NOTE:</w:t>
            </w:r>
            <w:r w:rsidR="006E107F" w:rsidRPr="006E107F">
              <w:rPr>
                <w:rStyle w:val="Strong"/>
                <w:b w:val="0"/>
                <w:bCs/>
              </w:rPr>
              <w:t xml:space="preserve"> there is only one combining and separating quantities outcome for Stage 1.</w:t>
            </w:r>
          </w:p>
        </w:tc>
        <w:tc>
          <w:tcPr>
            <w:tcW w:w="7394" w:type="dxa"/>
          </w:tcPr>
          <w:p w14:paraId="4CFCBCFD" w14:textId="77777777" w:rsidR="002A3D6F" w:rsidRDefault="009C3872" w:rsidP="00026BA5">
            <w:pPr>
              <w:rPr>
                <w:rStyle w:val="Strong"/>
              </w:rPr>
            </w:pPr>
            <w:r w:rsidRPr="700B4F2E">
              <w:rPr>
                <w:rStyle w:val="Strong"/>
              </w:rPr>
              <w:t>Early Stage 1</w:t>
            </w:r>
          </w:p>
          <w:p w14:paraId="0BCB400C" w14:textId="76FC6D5F" w:rsidR="00F978BF" w:rsidRDefault="009C3872" w:rsidP="00026BA5">
            <w:pPr>
              <w:rPr>
                <w:rStyle w:val="Strong"/>
              </w:rPr>
            </w:pPr>
            <w:r w:rsidRPr="700B4F2E">
              <w:rPr>
                <w:rStyle w:val="Strong"/>
              </w:rPr>
              <w:t xml:space="preserve">Model additive relations and compare </w:t>
            </w:r>
            <w:proofErr w:type="gramStart"/>
            <w:r w:rsidRPr="700B4F2E">
              <w:rPr>
                <w:rStyle w:val="Strong"/>
              </w:rPr>
              <w:t>quantities</w:t>
            </w:r>
            <w:proofErr w:type="gramEnd"/>
          </w:p>
          <w:p w14:paraId="0A1B527F" w14:textId="225B6351" w:rsidR="700B4F2E" w:rsidRPr="005C57EE" w:rsidRDefault="4CFF7DD4" w:rsidP="005C57EE">
            <w:pPr>
              <w:pStyle w:val="ListBullet"/>
            </w:pPr>
            <w:r>
              <w:t>identify situations in which addition and subtraction may be applied</w:t>
            </w:r>
            <w:r w:rsidR="2E2DE825">
              <w:t xml:space="preserve"> (AdS1-AdS2)</w:t>
            </w:r>
          </w:p>
          <w:p w14:paraId="0CB65558" w14:textId="26FDD9AB" w:rsidR="700B4F2E" w:rsidRPr="005C57EE" w:rsidRDefault="25E1643C" w:rsidP="005C57EE">
            <w:pPr>
              <w:pStyle w:val="ListBullet"/>
            </w:pPr>
            <w:r>
              <w:t>combine two or more groups of objects to model addition, identifying the relationship between the parts and the whole</w:t>
            </w:r>
            <w:r w:rsidR="54B027BA">
              <w:t xml:space="preserve"> (AdS1-AdS2)</w:t>
            </w:r>
          </w:p>
          <w:p w14:paraId="3FAD2B50" w14:textId="73943448" w:rsidR="700B4F2E" w:rsidRPr="005C57EE" w:rsidRDefault="703ACCB1" w:rsidP="005C57EE">
            <w:pPr>
              <w:pStyle w:val="ListBullet"/>
            </w:pPr>
            <w:r>
              <w:t>separate and take away part of a group of objects to model subtraction</w:t>
            </w:r>
            <w:r w:rsidR="0E2B00AD">
              <w:t xml:space="preserve"> (AdS1, AdS2)</w:t>
            </w:r>
          </w:p>
          <w:p w14:paraId="5CF0077B" w14:textId="17A6B315" w:rsidR="700B4F2E" w:rsidRDefault="25E1643C" w:rsidP="005C57EE">
            <w:pPr>
              <w:pStyle w:val="ListBullet"/>
              <w:rPr>
                <w:rFonts w:asciiTheme="minorHAnsi" w:eastAsiaTheme="minorEastAsia" w:hAnsiTheme="minorHAnsi" w:cstheme="minorBidi"/>
              </w:rPr>
            </w:pPr>
            <w:r>
              <w:t xml:space="preserve">use concrete materials or fingers to model and solve addition and subtraction questions, counting forwards or backwards by </w:t>
            </w:r>
            <w:r>
              <w:lastRenderedPageBreak/>
              <w:t>ones as necessary</w:t>
            </w:r>
            <w:r w:rsidR="54B027BA">
              <w:t xml:space="preserve"> (AdS1- AdS2, NPV3)</w:t>
            </w:r>
          </w:p>
          <w:p w14:paraId="55F8AF3F" w14:textId="7130E918" w:rsidR="002E281B" w:rsidRDefault="703ACCB1" w:rsidP="00F80EF1">
            <w:pPr>
              <w:pStyle w:val="ListBullet"/>
            </w:pPr>
            <w:r>
              <w:t>compare two groups of objects to determine how many more (Reasons about quantity)</w:t>
            </w:r>
            <w:r w:rsidR="5ADBFDBD">
              <w:t xml:space="preserve"> (NPV1, AdS2)</w:t>
            </w:r>
          </w:p>
        </w:tc>
        <w:tc>
          <w:tcPr>
            <w:tcW w:w="1904" w:type="dxa"/>
          </w:tcPr>
          <w:p w14:paraId="4067ED3C" w14:textId="64A97B32" w:rsidR="00B422D3" w:rsidRPr="00F80EF1" w:rsidRDefault="00B8CAF1" w:rsidP="00F80EF1">
            <w:pPr>
              <w:rPr>
                <w:rStyle w:val="Strong"/>
              </w:rPr>
            </w:pPr>
            <w:r w:rsidRPr="156828DF">
              <w:rPr>
                <w:rStyle w:val="Strong"/>
              </w:rPr>
              <w:lastRenderedPageBreak/>
              <w:t>1</w:t>
            </w:r>
            <w:r w:rsidR="002A3D6F">
              <w:rPr>
                <w:rStyle w:val="Strong"/>
                <w:rFonts w:eastAsia="Calibri"/>
              </w:rPr>
              <w:t>–</w:t>
            </w:r>
            <w:r w:rsidRPr="156828DF">
              <w:rPr>
                <w:rStyle w:val="Strong"/>
              </w:rPr>
              <w:t>3</w:t>
            </w:r>
          </w:p>
        </w:tc>
      </w:tr>
      <w:tr w:rsidR="00F80EF1" w14:paraId="1EC50F98" w14:textId="77777777" w:rsidTr="00A74F09">
        <w:trPr>
          <w:cnfStyle w:val="000000100000" w:firstRow="0" w:lastRow="0" w:firstColumn="0" w:lastColumn="0" w:oddVBand="0" w:evenVBand="0" w:oddHBand="1" w:evenHBand="0" w:firstRowFirstColumn="0" w:firstRowLastColumn="0" w:lastRowFirstColumn="0" w:lastRowLastColumn="0"/>
        </w:trPr>
        <w:tc>
          <w:tcPr>
            <w:tcW w:w="4650" w:type="dxa"/>
          </w:tcPr>
          <w:p w14:paraId="1AC1564E" w14:textId="6BA72AE9" w:rsidR="00F80EF1" w:rsidRPr="00526795" w:rsidRDefault="00F80EF1" w:rsidP="005C14A7">
            <w:pPr>
              <w:rPr>
                <w:rStyle w:val="Strong"/>
              </w:rPr>
            </w:pPr>
            <w:r w:rsidRPr="00526795">
              <w:rPr>
                <w:rStyle w:val="Strong"/>
              </w:rPr>
              <w:t>Combining and separating quantities</w:t>
            </w:r>
            <w:r>
              <w:rPr>
                <w:rStyle w:val="Strong"/>
              </w:rPr>
              <w:t xml:space="preserve"> (</w:t>
            </w:r>
            <w:proofErr w:type="spellStart"/>
            <w:r>
              <w:rPr>
                <w:rStyle w:val="Strong"/>
              </w:rPr>
              <w:t>cont</w:t>
            </w:r>
            <w:proofErr w:type="spellEnd"/>
            <w:r>
              <w:rPr>
                <w:rStyle w:val="Strong"/>
              </w:rPr>
              <w:t>)</w:t>
            </w:r>
          </w:p>
        </w:tc>
        <w:tc>
          <w:tcPr>
            <w:tcW w:w="7394" w:type="dxa"/>
          </w:tcPr>
          <w:p w14:paraId="67121A88" w14:textId="77777777" w:rsidR="002A3D6F" w:rsidRDefault="00F80EF1" w:rsidP="00F80EF1">
            <w:pPr>
              <w:rPr>
                <w:rStyle w:val="Strong"/>
              </w:rPr>
            </w:pPr>
            <w:r w:rsidRPr="156828DF">
              <w:rPr>
                <w:rStyle w:val="Strong"/>
              </w:rPr>
              <w:t>Early Stage 1</w:t>
            </w:r>
          </w:p>
          <w:p w14:paraId="4381D8C1" w14:textId="45D06727" w:rsidR="00F80EF1" w:rsidRDefault="00F80EF1" w:rsidP="00F80EF1">
            <w:pPr>
              <w:rPr>
                <w:rStyle w:val="Strong"/>
              </w:rPr>
            </w:pPr>
            <w:r w:rsidRPr="156828DF">
              <w:rPr>
                <w:rStyle w:val="Strong"/>
              </w:rPr>
              <w:t xml:space="preserve">Identify part-whole relationships in numbers up to </w:t>
            </w:r>
            <w:proofErr w:type="gramStart"/>
            <w:r w:rsidRPr="156828DF">
              <w:rPr>
                <w:rStyle w:val="Strong"/>
              </w:rPr>
              <w:t>10</w:t>
            </w:r>
            <w:proofErr w:type="gramEnd"/>
          </w:p>
          <w:p w14:paraId="6765425F" w14:textId="7C6B2DF5" w:rsidR="00F80EF1" w:rsidRPr="005C57EE" w:rsidRDefault="00F80EF1" w:rsidP="00F80EF1">
            <w:pPr>
              <w:pStyle w:val="ListBullet"/>
            </w:pPr>
            <w:r>
              <w:t>use visual representations of numbers to assist with combining and separating quantities, identifying the relationship between the quantities (NPV2, NPA2, AdS2-AdS3)</w:t>
            </w:r>
          </w:p>
          <w:p w14:paraId="32B023AF" w14:textId="77777777" w:rsidR="00F80EF1" w:rsidRDefault="00F80EF1" w:rsidP="00F80EF1">
            <w:pPr>
              <w:pStyle w:val="ListBullet"/>
            </w:pPr>
            <w:r>
              <w:t xml:space="preserve">describe the action of combining, </w:t>
            </w:r>
            <w:proofErr w:type="gramStart"/>
            <w:r>
              <w:t>separating</w:t>
            </w:r>
            <w:proofErr w:type="gramEnd"/>
            <w:r>
              <w:t xml:space="preserve"> and comparing (AdS1)</w:t>
            </w:r>
          </w:p>
          <w:p w14:paraId="2A55BD01" w14:textId="36CF141A" w:rsidR="00F80EF1" w:rsidRDefault="00F80EF1" w:rsidP="00F80EF1">
            <w:pPr>
              <w:pStyle w:val="ListBullet"/>
            </w:pPr>
            <w:r>
              <w:t>create, model</w:t>
            </w:r>
            <w:r w:rsidR="00407635">
              <w:t>,</w:t>
            </w:r>
            <w:r>
              <w:t xml:space="preserve"> and recognise combinations for numbers up to ten (AdS2)</w:t>
            </w:r>
          </w:p>
          <w:p w14:paraId="0618A02B" w14:textId="41430C47" w:rsidR="00F80EF1" w:rsidRPr="00F80EF1" w:rsidRDefault="00F80EF1" w:rsidP="00026BA5">
            <w:pPr>
              <w:pStyle w:val="ListBullet"/>
              <w:rPr>
                <w:rStyle w:val="Strong"/>
                <w:b w:val="0"/>
              </w:rPr>
            </w:pPr>
            <w:r>
              <w:t>count by ones to find the total or difference (AdS2-AdS3)</w:t>
            </w:r>
          </w:p>
        </w:tc>
        <w:tc>
          <w:tcPr>
            <w:tcW w:w="1904" w:type="dxa"/>
          </w:tcPr>
          <w:p w14:paraId="79C53D14" w14:textId="140105F3" w:rsidR="00F80EF1" w:rsidRPr="00F80EF1" w:rsidRDefault="00F80EF1" w:rsidP="156828DF">
            <w:pPr>
              <w:rPr>
                <w:rStyle w:val="Strong"/>
                <w:rFonts w:eastAsia="Calibri"/>
              </w:rPr>
            </w:pPr>
            <w:r w:rsidRPr="156828DF">
              <w:rPr>
                <w:rStyle w:val="Strong"/>
                <w:rFonts w:eastAsia="Calibri"/>
              </w:rPr>
              <w:t>1</w:t>
            </w:r>
            <w:r w:rsidR="002A3D6F">
              <w:rPr>
                <w:rStyle w:val="Strong"/>
                <w:rFonts w:eastAsia="Calibri"/>
              </w:rPr>
              <w:t>–</w:t>
            </w:r>
            <w:r w:rsidRPr="156828DF">
              <w:rPr>
                <w:rStyle w:val="Strong"/>
                <w:rFonts w:eastAsia="Calibri"/>
              </w:rPr>
              <w:t>8</w:t>
            </w:r>
          </w:p>
        </w:tc>
      </w:tr>
      <w:tr w:rsidR="00F80EF1" w14:paraId="6C4276DB" w14:textId="77777777" w:rsidTr="00A74F09">
        <w:trPr>
          <w:cnfStyle w:val="000000010000" w:firstRow="0" w:lastRow="0" w:firstColumn="0" w:lastColumn="0" w:oddVBand="0" w:evenVBand="0" w:oddHBand="0" w:evenHBand="1" w:firstRowFirstColumn="0" w:firstRowLastColumn="0" w:lastRowFirstColumn="0" w:lastRowLastColumn="0"/>
        </w:trPr>
        <w:tc>
          <w:tcPr>
            <w:tcW w:w="4650" w:type="dxa"/>
          </w:tcPr>
          <w:p w14:paraId="34C90E30" w14:textId="5C76EAE4" w:rsidR="00F80EF1" w:rsidRPr="00526795" w:rsidRDefault="00F80EF1" w:rsidP="005C14A7">
            <w:pPr>
              <w:rPr>
                <w:rStyle w:val="Strong"/>
              </w:rPr>
            </w:pPr>
            <w:r w:rsidRPr="00526795">
              <w:rPr>
                <w:rStyle w:val="Strong"/>
              </w:rPr>
              <w:t>Combining and separating quantities</w:t>
            </w:r>
            <w:r>
              <w:rPr>
                <w:rStyle w:val="Strong"/>
              </w:rPr>
              <w:t xml:space="preserve"> (</w:t>
            </w:r>
            <w:proofErr w:type="spellStart"/>
            <w:r>
              <w:rPr>
                <w:rStyle w:val="Strong"/>
              </w:rPr>
              <w:t>cont</w:t>
            </w:r>
            <w:proofErr w:type="spellEnd"/>
            <w:r>
              <w:rPr>
                <w:rStyle w:val="Strong"/>
              </w:rPr>
              <w:t>)</w:t>
            </w:r>
          </w:p>
        </w:tc>
        <w:tc>
          <w:tcPr>
            <w:tcW w:w="7394" w:type="dxa"/>
          </w:tcPr>
          <w:p w14:paraId="0B5AE21C" w14:textId="77777777" w:rsidR="002A3D6F" w:rsidRDefault="00F80EF1" w:rsidP="00F80EF1">
            <w:pPr>
              <w:rPr>
                <w:rStyle w:val="Strong"/>
              </w:rPr>
            </w:pPr>
            <w:r w:rsidRPr="700B4F2E">
              <w:rPr>
                <w:rStyle w:val="Strong"/>
              </w:rPr>
              <w:t>Stage 1</w:t>
            </w:r>
          </w:p>
          <w:p w14:paraId="53B173D6" w14:textId="4086B858" w:rsidR="00F80EF1" w:rsidRDefault="00F80EF1" w:rsidP="00F80EF1">
            <w:pPr>
              <w:rPr>
                <w:rStyle w:val="Strong"/>
              </w:rPr>
            </w:pPr>
            <w:r w:rsidRPr="700B4F2E">
              <w:rPr>
                <w:rStyle w:val="Strong"/>
              </w:rPr>
              <w:t>Uses advanced count-by-</w:t>
            </w:r>
            <w:proofErr w:type="gramStart"/>
            <w:r w:rsidRPr="700B4F2E">
              <w:rPr>
                <w:rStyle w:val="Strong"/>
              </w:rPr>
              <w:t>ones</w:t>
            </w:r>
            <w:proofErr w:type="gramEnd"/>
            <w:r w:rsidRPr="700B4F2E">
              <w:rPr>
                <w:rStyle w:val="Strong"/>
              </w:rPr>
              <w:t xml:space="preserve"> strategies to solve addition and subtraction problems</w:t>
            </w:r>
          </w:p>
          <w:p w14:paraId="59B5CE27" w14:textId="77777777" w:rsidR="00F80EF1" w:rsidRPr="005C57EE" w:rsidRDefault="00F80EF1" w:rsidP="00F80EF1">
            <w:pPr>
              <w:pStyle w:val="ListBullet"/>
            </w:pPr>
            <w:r>
              <w:lastRenderedPageBreak/>
              <w:t>apply the terms ‘add’, ‘plus’, ‘equals’, ‘is equal to’, ‘is the same as’, ‘take away’, ‘minus’ and ‘the difference between’ to describe combining and separating quantities (AdS1, AdS6)</w:t>
            </w:r>
          </w:p>
          <w:p w14:paraId="2EB2A036" w14:textId="1F2B0ABC" w:rsidR="00F80EF1" w:rsidRDefault="00F80EF1" w:rsidP="00F80EF1">
            <w:pPr>
              <w:pStyle w:val="ListBullet"/>
            </w:pPr>
            <w:r>
              <w:t>recognise and use the symbols for plus (</w:t>
            </w:r>
            <w:r w:rsidR="00EC0A26">
              <w:t>+</w:t>
            </w:r>
            <w:r>
              <w:t>), minus (</w:t>
            </w:r>
            <w:r w:rsidR="00EC0A26">
              <w:t>−</w:t>
            </w:r>
            <w:r>
              <w:t>) and equals (</w:t>
            </w:r>
            <w:r w:rsidR="00EC0A26">
              <w:t>=</w:t>
            </w:r>
            <w:r>
              <w:t>)</w:t>
            </w:r>
          </w:p>
          <w:p w14:paraId="20322699" w14:textId="76B4DFC2" w:rsidR="00F80EF1" w:rsidRPr="00F80EF1" w:rsidRDefault="00F80EF1" w:rsidP="00026BA5">
            <w:pPr>
              <w:pStyle w:val="ListBullet"/>
              <w:rPr>
                <w:rStyle w:val="Strong"/>
                <w:b w:val="0"/>
              </w:rPr>
            </w:pPr>
            <w:r>
              <w:t>record number sentences in a variety of ways using drawings, words, numerals</w:t>
            </w:r>
            <w:r w:rsidR="00407635">
              <w:t>,</w:t>
            </w:r>
            <w:r>
              <w:t xml:space="preserve"> and symbols (AdS6)</w:t>
            </w:r>
          </w:p>
        </w:tc>
        <w:tc>
          <w:tcPr>
            <w:tcW w:w="1904" w:type="dxa"/>
          </w:tcPr>
          <w:p w14:paraId="3EFF8948" w14:textId="4EB4E213" w:rsidR="00F80EF1" w:rsidRPr="00F80EF1" w:rsidRDefault="00F80EF1" w:rsidP="156828DF">
            <w:pPr>
              <w:rPr>
                <w:rStyle w:val="Strong"/>
                <w:rFonts w:eastAsia="Calibri"/>
              </w:rPr>
            </w:pPr>
            <w:r w:rsidRPr="156828DF">
              <w:rPr>
                <w:rStyle w:val="Strong"/>
                <w:rFonts w:eastAsia="Calibri"/>
              </w:rPr>
              <w:lastRenderedPageBreak/>
              <w:t>2</w:t>
            </w:r>
          </w:p>
        </w:tc>
      </w:tr>
      <w:tr w:rsidR="00F80EF1" w14:paraId="6832A0B6" w14:textId="77777777" w:rsidTr="00A74F09">
        <w:trPr>
          <w:cnfStyle w:val="000000100000" w:firstRow="0" w:lastRow="0" w:firstColumn="0" w:lastColumn="0" w:oddVBand="0" w:evenVBand="0" w:oddHBand="1" w:evenHBand="0" w:firstRowFirstColumn="0" w:firstRowLastColumn="0" w:lastRowFirstColumn="0" w:lastRowLastColumn="0"/>
        </w:trPr>
        <w:tc>
          <w:tcPr>
            <w:tcW w:w="4650" w:type="dxa"/>
          </w:tcPr>
          <w:p w14:paraId="6CC0D83C" w14:textId="461894EF" w:rsidR="00F80EF1" w:rsidRPr="00526795" w:rsidRDefault="00F80EF1" w:rsidP="005C14A7">
            <w:pPr>
              <w:rPr>
                <w:rStyle w:val="Strong"/>
              </w:rPr>
            </w:pPr>
            <w:r w:rsidRPr="00526795">
              <w:rPr>
                <w:rStyle w:val="Strong"/>
              </w:rPr>
              <w:t>Combining and separating quantities</w:t>
            </w:r>
            <w:r>
              <w:rPr>
                <w:rStyle w:val="Strong"/>
              </w:rPr>
              <w:t xml:space="preserve"> </w:t>
            </w:r>
            <w:r w:rsidR="00A74F09">
              <w:rPr>
                <w:rStyle w:val="Strong"/>
              </w:rPr>
              <w:t xml:space="preserve">A </w:t>
            </w:r>
            <w:r>
              <w:rPr>
                <w:rStyle w:val="Strong"/>
              </w:rPr>
              <w:t>(</w:t>
            </w:r>
            <w:proofErr w:type="spellStart"/>
            <w:r>
              <w:rPr>
                <w:rStyle w:val="Strong"/>
              </w:rPr>
              <w:t>cont</w:t>
            </w:r>
            <w:proofErr w:type="spellEnd"/>
            <w:r>
              <w:rPr>
                <w:rStyle w:val="Strong"/>
              </w:rPr>
              <w:t>)</w:t>
            </w:r>
          </w:p>
        </w:tc>
        <w:tc>
          <w:tcPr>
            <w:tcW w:w="7394" w:type="dxa"/>
          </w:tcPr>
          <w:p w14:paraId="67393E69" w14:textId="77777777" w:rsidR="002A3D6F" w:rsidRDefault="00F80EF1" w:rsidP="00F80EF1">
            <w:pPr>
              <w:rPr>
                <w:rStyle w:val="Strong"/>
              </w:rPr>
            </w:pPr>
            <w:r w:rsidRPr="40624025">
              <w:rPr>
                <w:rStyle w:val="Strong"/>
              </w:rPr>
              <w:t>Stage 1</w:t>
            </w:r>
          </w:p>
          <w:p w14:paraId="051EBCF0" w14:textId="683C2A8C" w:rsidR="00F80EF1" w:rsidRDefault="00F80EF1" w:rsidP="00F80EF1">
            <w:pPr>
              <w:rPr>
                <w:rStyle w:val="Strong"/>
              </w:rPr>
            </w:pPr>
            <w:r w:rsidRPr="40624025">
              <w:rPr>
                <w:rStyle w:val="Strong"/>
              </w:rPr>
              <w:t xml:space="preserve">Recognise and recall number bonds up to </w:t>
            </w:r>
            <w:proofErr w:type="gramStart"/>
            <w:r w:rsidRPr="40624025">
              <w:rPr>
                <w:rStyle w:val="Strong"/>
              </w:rPr>
              <w:t>ten</w:t>
            </w:r>
            <w:proofErr w:type="gramEnd"/>
          </w:p>
          <w:p w14:paraId="3D3474A7" w14:textId="443AC9AC" w:rsidR="00F80EF1" w:rsidRPr="00F80EF1" w:rsidRDefault="00F80EF1" w:rsidP="00026BA5">
            <w:pPr>
              <w:pStyle w:val="ListBullet"/>
              <w:rPr>
                <w:rStyle w:val="Strong"/>
                <w:rFonts w:eastAsia="Calibri"/>
                <w:b w:val="0"/>
              </w:rPr>
            </w:pPr>
            <w:r>
              <w:t>describe combinations for numbers using words such as more than, less than and double (Reasons about relations) (AdS6)</w:t>
            </w:r>
          </w:p>
        </w:tc>
        <w:tc>
          <w:tcPr>
            <w:tcW w:w="1904" w:type="dxa"/>
          </w:tcPr>
          <w:p w14:paraId="206BF214" w14:textId="0CB400FC" w:rsidR="00F80EF1" w:rsidRPr="00CB1672" w:rsidRDefault="00F80EF1" w:rsidP="156828DF">
            <w:pPr>
              <w:rPr>
                <w:rStyle w:val="Strong"/>
                <w:rFonts w:eastAsia="Calibri"/>
              </w:rPr>
            </w:pPr>
            <w:r w:rsidRPr="156828DF">
              <w:rPr>
                <w:rStyle w:val="Strong"/>
                <w:rFonts w:eastAsia="Calibri"/>
              </w:rPr>
              <w:t>1</w:t>
            </w:r>
            <w:r w:rsidR="002A3D6F">
              <w:rPr>
                <w:rStyle w:val="Strong"/>
                <w:rFonts w:eastAsia="Calibri"/>
              </w:rPr>
              <w:t>–</w:t>
            </w:r>
            <w:r w:rsidRPr="156828DF">
              <w:rPr>
                <w:rStyle w:val="Strong"/>
                <w:rFonts w:eastAsia="Calibri"/>
              </w:rPr>
              <w:t>8</w:t>
            </w:r>
          </w:p>
        </w:tc>
      </w:tr>
      <w:tr w:rsidR="00F80EF1" w14:paraId="4E5A04EF" w14:textId="77777777" w:rsidTr="00A74F09">
        <w:trPr>
          <w:cnfStyle w:val="000000010000" w:firstRow="0" w:lastRow="0" w:firstColumn="0" w:lastColumn="0" w:oddVBand="0" w:evenVBand="0" w:oddHBand="0" w:evenHBand="1" w:firstRowFirstColumn="0" w:firstRowLastColumn="0" w:lastRowFirstColumn="0" w:lastRowLastColumn="0"/>
        </w:trPr>
        <w:tc>
          <w:tcPr>
            <w:tcW w:w="4650" w:type="dxa"/>
          </w:tcPr>
          <w:p w14:paraId="0847A25E" w14:textId="51974ACC" w:rsidR="00F80EF1" w:rsidRPr="00526795" w:rsidRDefault="00F80EF1" w:rsidP="005C14A7">
            <w:pPr>
              <w:rPr>
                <w:rStyle w:val="Strong"/>
              </w:rPr>
            </w:pPr>
            <w:r w:rsidRPr="00526795">
              <w:rPr>
                <w:rStyle w:val="Strong"/>
              </w:rPr>
              <w:t>Combining and separating quantities</w:t>
            </w:r>
            <w:r>
              <w:rPr>
                <w:rStyle w:val="Strong"/>
              </w:rPr>
              <w:t xml:space="preserve"> </w:t>
            </w:r>
            <w:r w:rsidR="00A74F09">
              <w:rPr>
                <w:rStyle w:val="Strong"/>
              </w:rPr>
              <w:t xml:space="preserve">B </w:t>
            </w:r>
            <w:r>
              <w:rPr>
                <w:rStyle w:val="Strong"/>
              </w:rPr>
              <w:t>(</w:t>
            </w:r>
            <w:proofErr w:type="spellStart"/>
            <w:r>
              <w:rPr>
                <w:rStyle w:val="Strong"/>
              </w:rPr>
              <w:t>cont</w:t>
            </w:r>
            <w:proofErr w:type="spellEnd"/>
            <w:r>
              <w:rPr>
                <w:rStyle w:val="Strong"/>
              </w:rPr>
              <w:t>)</w:t>
            </w:r>
          </w:p>
        </w:tc>
        <w:tc>
          <w:tcPr>
            <w:tcW w:w="7394" w:type="dxa"/>
          </w:tcPr>
          <w:p w14:paraId="0EEFBD68" w14:textId="77777777" w:rsidR="002A3D6F" w:rsidRDefault="00F80EF1" w:rsidP="00F80EF1">
            <w:pPr>
              <w:rPr>
                <w:rStyle w:val="Strong"/>
              </w:rPr>
            </w:pPr>
            <w:r w:rsidRPr="40624025">
              <w:rPr>
                <w:rStyle w:val="Strong"/>
              </w:rPr>
              <w:t>Stage 1</w:t>
            </w:r>
          </w:p>
          <w:p w14:paraId="6D61CE49" w14:textId="618D9090" w:rsidR="00F80EF1" w:rsidRDefault="00F80EF1" w:rsidP="00F80EF1">
            <w:pPr>
              <w:rPr>
                <w:rStyle w:val="Strong"/>
              </w:rPr>
            </w:pPr>
            <w:r w:rsidRPr="40624025">
              <w:rPr>
                <w:rStyle w:val="Strong"/>
              </w:rPr>
              <w:t xml:space="preserve">Represent and reason about additive </w:t>
            </w:r>
            <w:proofErr w:type="gramStart"/>
            <w:r w:rsidRPr="40624025">
              <w:rPr>
                <w:rStyle w:val="Strong"/>
              </w:rPr>
              <w:t>relations</w:t>
            </w:r>
            <w:proofErr w:type="gramEnd"/>
          </w:p>
          <w:p w14:paraId="5C33B842" w14:textId="77777777" w:rsidR="00F80EF1" w:rsidRPr="005C57EE" w:rsidRDefault="00F80EF1" w:rsidP="00F80EF1">
            <w:pPr>
              <w:pStyle w:val="ListBullet"/>
            </w:pPr>
            <w:r>
              <w:t>represent the difference between two numbers using concrete materials and diagrams (AdS6)</w:t>
            </w:r>
          </w:p>
          <w:p w14:paraId="3F2C9E88" w14:textId="1E57A912" w:rsidR="00F80EF1" w:rsidRPr="700B4F2E" w:rsidRDefault="00F80EF1" w:rsidP="00F80EF1">
            <w:pPr>
              <w:pStyle w:val="ListBullet"/>
              <w:rPr>
                <w:rStyle w:val="Strong"/>
              </w:rPr>
            </w:pPr>
            <w:r>
              <w:t>recall and use related addition and subtraction number facts to at least 20 (AdS7)</w:t>
            </w:r>
          </w:p>
        </w:tc>
        <w:tc>
          <w:tcPr>
            <w:tcW w:w="1904" w:type="dxa"/>
          </w:tcPr>
          <w:p w14:paraId="2DCA8B98" w14:textId="7953E7BD" w:rsidR="00F80EF1" w:rsidRPr="156828DF" w:rsidRDefault="00F80EF1" w:rsidP="156828DF">
            <w:pPr>
              <w:rPr>
                <w:rStyle w:val="Strong"/>
              </w:rPr>
            </w:pPr>
            <w:r w:rsidRPr="156828DF">
              <w:rPr>
                <w:rStyle w:val="Strong"/>
                <w:rFonts w:eastAsia="Calibri"/>
              </w:rPr>
              <w:t>3</w:t>
            </w:r>
          </w:p>
        </w:tc>
      </w:tr>
      <w:tr w:rsidR="00B422D3" w14:paraId="18C28B86" w14:textId="77777777" w:rsidTr="00A74F09">
        <w:trPr>
          <w:cnfStyle w:val="000000100000" w:firstRow="0" w:lastRow="0" w:firstColumn="0" w:lastColumn="0" w:oddVBand="0" w:evenVBand="0" w:oddHBand="1" w:evenHBand="0" w:firstRowFirstColumn="0" w:firstRowLastColumn="0" w:lastRowFirstColumn="0" w:lastRowLastColumn="0"/>
        </w:trPr>
        <w:tc>
          <w:tcPr>
            <w:tcW w:w="4650" w:type="dxa"/>
          </w:tcPr>
          <w:p w14:paraId="5FF7A0EB" w14:textId="22D8FD04" w:rsidR="00CB1672" w:rsidRPr="00526795" w:rsidRDefault="00CB1672" w:rsidP="00CB1672">
            <w:pPr>
              <w:rPr>
                <w:rStyle w:val="Strong"/>
              </w:rPr>
            </w:pPr>
            <w:r w:rsidRPr="00526795">
              <w:rPr>
                <w:rStyle w:val="Strong"/>
              </w:rPr>
              <w:lastRenderedPageBreak/>
              <w:t xml:space="preserve">Forming </w:t>
            </w:r>
            <w:proofErr w:type="gramStart"/>
            <w:r w:rsidRPr="00526795">
              <w:rPr>
                <w:rStyle w:val="Strong"/>
              </w:rPr>
              <w:t>groups</w:t>
            </w:r>
            <w:proofErr w:type="gramEnd"/>
            <w:r w:rsidR="00A74F09">
              <w:rPr>
                <w:rStyle w:val="Strong"/>
              </w:rPr>
              <w:t xml:space="preserve"> A</w:t>
            </w:r>
          </w:p>
          <w:p w14:paraId="3129BDAF" w14:textId="77777777" w:rsidR="002A3D6F" w:rsidRDefault="00B95578" w:rsidP="002A3D6F">
            <w:pPr>
              <w:rPr>
                <w:rStyle w:val="Strong"/>
              </w:rPr>
            </w:pPr>
            <w:r>
              <w:rPr>
                <w:rStyle w:val="Strong"/>
              </w:rPr>
              <w:t>MAO-WM-01</w:t>
            </w:r>
          </w:p>
          <w:p w14:paraId="49882F62" w14:textId="4CF369AC" w:rsidR="00B422D3" w:rsidRPr="00CB1672" w:rsidRDefault="62154C4A" w:rsidP="002A3D6F">
            <w:pPr>
              <w:rPr>
                <w:rStyle w:val="Strong"/>
              </w:rPr>
            </w:pPr>
            <w:r w:rsidRPr="156828DF">
              <w:rPr>
                <w:rStyle w:val="Strong"/>
              </w:rPr>
              <w:t>MA1-FG-01</w:t>
            </w:r>
          </w:p>
        </w:tc>
        <w:tc>
          <w:tcPr>
            <w:tcW w:w="7394" w:type="dxa"/>
          </w:tcPr>
          <w:p w14:paraId="05A7D3DA" w14:textId="77777777" w:rsidR="002A3D6F" w:rsidRDefault="1C2090BF" w:rsidP="700B4F2E">
            <w:pPr>
              <w:rPr>
                <w:rStyle w:val="Strong"/>
              </w:rPr>
            </w:pPr>
            <w:r w:rsidRPr="156828DF">
              <w:rPr>
                <w:rStyle w:val="Strong"/>
              </w:rPr>
              <w:t>Stage 1</w:t>
            </w:r>
          </w:p>
          <w:p w14:paraId="4140764F" w14:textId="5A944855" w:rsidR="00F351CC" w:rsidRDefault="7921BDB3" w:rsidP="700B4F2E">
            <w:pPr>
              <w:rPr>
                <w:rStyle w:val="Strong"/>
              </w:rPr>
            </w:pPr>
            <w:r w:rsidRPr="156828DF">
              <w:rPr>
                <w:rStyle w:val="Strong"/>
              </w:rPr>
              <w:t xml:space="preserve">Recognise and represent </w:t>
            </w:r>
            <w:proofErr w:type="gramStart"/>
            <w:r w:rsidRPr="156828DF">
              <w:rPr>
                <w:rStyle w:val="Strong"/>
              </w:rPr>
              <w:t>division</w:t>
            </w:r>
            <w:proofErr w:type="gramEnd"/>
          </w:p>
          <w:p w14:paraId="2B82DCCB" w14:textId="23FDEC5C" w:rsidR="00F351CC" w:rsidRPr="005C57EE" w:rsidRDefault="00F351CC" w:rsidP="005C57EE">
            <w:pPr>
              <w:pStyle w:val="ListBullet"/>
            </w:pPr>
            <w:r>
              <w:t>use concrete materials to model a half of a collection and show the relation between the half and the whole (InF1)</w:t>
            </w:r>
          </w:p>
          <w:p w14:paraId="565D29B7" w14:textId="5F615093" w:rsidR="00F351CC" w:rsidRDefault="00F351CC" w:rsidP="005C57EE">
            <w:pPr>
              <w:pStyle w:val="ListBullet"/>
            </w:pPr>
            <w:r>
              <w:t>model sharing division by distributing a collection of objects equally into a given number of groups to determine how many in each group (InF2, MuS5)</w:t>
            </w:r>
          </w:p>
          <w:p w14:paraId="4F1646BE" w14:textId="335CF85C" w:rsidR="00F351CC" w:rsidRDefault="00F351CC" w:rsidP="005C57EE">
            <w:pPr>
              <w:pStyle w:val="ListBullet"/>
            </w:pPr>
            <w:r>
              <w:t>model grouping division by determining the number of groups of a given size that can be formed (MuS5)</w:t>
            </w:r>
          </w:p>
          <w:p w14:paraId="0BB7E8BB" w14:textId="10B0BCEA" w:rsidR="00B422D3" w:rsidRDefault="7921BDB3" w:rsidP="00CB1672">
            <w:pPr>
              <w:pStyle w:val="ListBullet"/>
            </w:pPr>
            <w:r>
              <w:t xml:space="preserve">describe the part left over when a collection cannot be distributed equally using the given group size (MuS6) </w:t>
            </w:r>
          </w:p>
        </w:tc>
        <w:tc>
          <w:tcPr>
            <w:tcW w:w="1904" w:type="dxa"/>
          </w:tcPr>
          <w:p w14:paraId="2968138B" w14:textId="0CD697E2" w:rsidR="00B422D3" w:rsidRPr="00CB1672" w:rsidRDefault="156828DF" w:rsidP="00CB1672">
            <w:pPr>
              <w:rPr>
                <w:rStyle w:val="Strong"/>
              </w:rPr>
            </w:pPr>
            <w:r w:rsidRPr="156828DF">
              <w:rPr>
                <w:rStyle w:val="Strong"/>
                <w:rFonts w:eastAsia="Calibri"/>
              </w:rPr>
              <w:t>4, 6</w:t>
            </w:r>
          </w:p>
        </w:tc>
      </w:tr>
      <w:tr w:rsidR="00CB1672" w14:paraId="64A4E097" w14:textId="77777777" w:rsidTr="00A74F09">
        <w:trPr>
          <w:cnfStyle w:val="000000010000" w:firstRow="0" w:lastRow="0" w:firstColumn="0" w:lastColumn="0" w:oddVBand="0" w:evenVBand="0" w:oddHBand="0" w:evenHBand="1" w:firstRowFirstColumn="0" w:firstRowLastColumn="0" w:lastRowFirstColumn="0" w:lastRowLastColumn="0"/>
        </w:trPr>
        <w:tc>
          <w:tcPr>
            <w:tcW w:w="4650" w:type="dxa"/>
          </w:tcPr>
          <w:p w14:paraId="6074831D" w14:textId="3EA4ECE5" w:rsidR="00CB1672" w:rsidRPr="00526795" w:rsidRDefault="00CB1672" w:rsidP="005C14A7">
            <w:pPr>
              <w:rPr>
                <w:rStyle w:val="Strong"/>
              </w:rPr>
            </w:pPr>
            <w:r w:rsidRPr="00526795">
              <w:rPr>
                <w:rStyle w:val="Strong"/>
              </w:rPr>
              <w:t>Forming groups</w:t>
            </w:r>
            <w:r>
              <w:rPr>
                <w:rStyle w:val="Strong"/>
              </w:rPr>
              <w:t xml:space="preserve"> </w:t>
            </w:r>
            <w:r w:rsidR="00A74F09">
              <w:rPr>
                <w:rStyle w:val="Strong"/>
              </w:rPr>
              <w:t xml:space="preserve">B </w:t>
            </w:r>
            <w:r>
              <w:rPr>
                <w:rStyle w:val="Strong"/>
              </w:rPr>
              <w:t>(</w:t>
            </w:r>
            <w:proofErr w:type="spellStart"/>
            <w:r>
              <w:rPr>
                <w:rStyle w:val="Strong"/>
              </w:rPr>
              <w:t>cont</w:t>
            </w:r>
            <w:proofErr w:type="spellEnd"/>
            <w:r>
              <w:rPr>
                <w:rStyle w:val="Strong"/>
              </w:rPr>
              <w:t>)</w:t>
            </w:r>
          </w:p>
        </w:tc>
        <w:tc>
          <w:tcPr>
            <w:tcW w:w="7394" w:type="dxa"/>
          </w:tcPr>
          <w:p w14:paraId="7C30491F" w14:textId="77777777" w:rsidR="002A3D6F" w:rsidRDefault="00CB1672" w:rsidP="00CB1672">
            <w:pPr>
              <w:pStyle w:val="ListBullet"/>
              <w:numPr>
                <w:ilvl w:val="0"/>
                <w:numId w:val="0"/>
              </w:numPr>
              <w:rPr>
                <w:rStyle w:val="Strong"/>
              </w:rPr>
            </w:pPr>
            <w:r w:rsidRPr="40624025">
              <w:rPr>
                <w:rStyle w:val="Strong"/>
              </w:rPr>
              <w:t>Stage 1</w:t>
            </w:r>
          </w:p>
          <w:p w14:paraId="5286A367" w14:textId="732C0E5F" w:rsidR="00CB1672" w:rsidRPr="00772104" w:rsidRDefault="00CB1672" w:rsidP="00CB1672">
            <w:pPr>
              <w:pStyle w:val="ListBullet"/>
              <w:numPr>
                <w:ilvl w:val="0"/>
                <w:numId w:val="0"/>
              </w:numPr>
            </w:pPr>
            <w:r w:rsidRPr="40624025">
              <w:rPr>
                <w:rStyle w:val="Strong"/>
              </w:rPr>
              <w:t xml:space="preserve">Model doubling and halving with </w:t>
            </w:r>
            <w:proofErr w:type="gramStart"/>
            <w:r w:rsidRPr="40624025">
              <w:rPr>
                <w:rStyle w:val="Strong"/>
              </w:rPr>
              <w:t>fractions</w:t>
            </w:r>
            <w:proofErr w:type="gramEnd"/>
          </w:p>
          <w:p w14:paraId="123775C5" w14:textId="674C082A" w:rsidR="00CB1672" w:rsidRPr="005C57EE" w:rsidRDefault="00CB1672" w:rsidP="00CB1672">
            <w:pPr>
              <w:pStyle w:val="ListBullet"/>
            </w:pPr>
            <w:r w:rsidRPr="700B4F2E">
              <w:t>model doubling and halving groups and the relation between the processes (MuS6, InF2)</w:t>
            </w:r>
          </w:p>
          <w:p w14:paraId="74ADC7C0" w14:textId="6AE22512" w:rsidR="00CB1672" w:rsidRPr="005C57EE" w:rsidRDefault="00CB1672" w:rsidP="00CB1672">
            <w:pPr>
              <w:pStyle w:val="ListBullet"/>
            </w:pPr>
            <w:r>
              <w:t>re-create the whole given half (InF3)</w:t>
            </w:r>
          </w:p>
          <w:p w14:paraId="70D6CB3F" w14:textId="00B52060" w:rsidR="00CB1672" w:rsidRPr="156828DF" w:rsidRDefault="00CB1672" w:rsidP="00CB1672">
            <w:pPr>
              <w:pStyle w:val="ListBullet"/>
              <w:rPr>
                <w:rStyle w:val="Strong"/>
              </w:rPr>
            </w:pPr>
            <w:r>
              <w:t xml:space="preserve">use concrete materials to model a half, a quarter or an eighth </w:t>
            </w:r>
            <w:r>
              <w:lastRenderedPageBreak/>
              <w:t>of a collection, and explain their thinking (InF2</w:t>
            </w:r>
            <w:r w:rsidR="00943906">
              <w:t xml:space="preserve">, </w:t>
            </w:r>
            <w:r>
              <w:t>InF3)</w:t>
            </w:r>
          </w:p>
        </w:tc>
        <w:tc>
          <w:tcPr>
            <w:tcW w:w="1904" w:type="dxa"/>
          </w:tcPr>
          <w:p w14:paraId="7B40164F" w14:textId="3A014346" w:rsidR="00CB1672" w:rsidRPr="156828DF" w:rsidRDefault="00CB1672" w:rsidP="156828DF">
            <w:pPr>
              <w:rPr>
                <w:rStyle w:val="Strong"/>
                <w:rFonts w:eastAsia="Calibri"/>
              </w:rPr>
            </w:pPr>
            <w:r w:rsidRPr="156828DF">
              <w:rPr>
                <w:rStyle w:val="Strong"/>
                <w:rFonts w:eastAsia="Calibri"/>
              </w:rPr>
              <w:lastRenderedPageBreak/>
              <w:t>6</w:t>
            </w:r>
          </w:p>
        </w:tc>
      </w:tr>
      <w:tr w:rsidR="00CB1672" w14:paraId="78729414" w14:textId="77777777" w:rsidTr="00A74F09">
        <w:trPr>
          <w:cnfStyle w:val="000000100000" w:firstRow="0" w:lastRow="0" w:firstColumn="0" w:lastColumn="0" w:oddVBand="0" w:evenVBand="0" w:oddHBand="1" w:evenHBand="0" w:firstRowFirstColumn="0" w:firstRowLastColumn="0" w:lastRowFirstColumn="0" w:lastRowLastColumn="0"/>
        </w:trPr>
        <w:tc>
          <w:tcPr>
            <w:tcW w:w="4650" w:type="dxa"/>
          </w:tcPr>
          <w:p w14:paraId="1C95E802" w14:textId="2E2D9132" w:rsidR="00B422D3" w:rsidRPr="00202A8D" w:rsidRDefault="00317A54" w:rsidP="006E107F">
            <w:pPr>
              <w:rPr>
                <w:rStyle w:val="Strong"/>
              </w:rPr>
            </w:pPr>
            <w:r w:rsidRPr="00202A8D">
              <w:rPr>
                <w:rStyle w:val="Strong"/>
              </w:rPr>
              <w:t>Two-dimensional special structures</w:t>
            </w:r>
            <w:r w:rsidR="002A3D6F">
              <w:rPr>
                <w:rStyle w:val="Strong"/>
              </w:rPr>
              <w:t xml:space="preserve"> B</w:t>
            </w:r>
          </w:p>
          <w:p w14:paraId="07152D9A" w14:textId="77777777" w:rsidR="002A3D6F" w:rsidRDefault="00B95578" w:rsidP="006E107F">
            <w:pPr>
              <w:rPr>
                <w:rStyle w:val="Strong"/>
              </w:rPr>
            </w:pPr>
            <w:r>
              <w:rPr>
                <w:rStyle w:val="Strong"/>
              </w:rPr>
              <w:t>MAO-WM-01</w:t>
            </w:r>
          </w:p>
          <w:p w14:paraId="55D7F4A9" w14:textId="669BEE63" w:rsidR="00317A54" w:rsidRPr="00202A8D" w:rsidRDefault="003A361A" w:rsidP="006E107F">
            <w:pPr>
              <w:rPr>
                <w:rStyle w:val="Strong"/>
              </w:rPr>
            </w:pPr>
            <w:r w:rsidRPr="00202A8D">
              <w:rPr>
                <w:rStyle w:val="Strong"/>
              </w:rPr>
              <w:t>MA1-2DS-02</w:t>
            </w:r>
          </w:p>
        </w:tc>
        <w:tc>
          <w:tcPr>
            <w:tcW w:w="7394" w:type="dxa"/>
          </w:tcPr>
          <w:p w14:paraId="7BDAC337" w14:textId="09A55640" w:rsidR="001228AD" w:rsidRPr="00202A8D" w:rsidRDefault="00E57BF4" w:rsidP="00317A54">
            <w:pPr>
              <w:pStyle w:val="ListBullet"/>
              <w:numPr>
                <w:ilvl w:val="0"/>
                <w:numId w:val="0"/>
              </w:numPr>
              <w:rPr>
                <w:rStyle w:val="Strong"/>
              </w:rPr>
            </w:pPr>
            <w:r w:rsidRPr="00202A8D">
              <w:rPr>
                <w:rStyle w:val="Strong"/>
              </w:rPr>
              <w:t>Stage 1</w:t>
            </w:r>
          </w:p>
          <w:p w14:paraId="25969DD8" w14:textId="1271DE11" w:rsidR="00E57BF4" w:rsidRPr="00202A8D" w:rsidRDefault="00E57BF4" w:rsidP="00317A54">
            <w:pPr>
              <w:pStyle w:val="ListBullet"/>
              <w:numPr>
                <w:ilvl w:val="0"/>
                <w:numId w:val="0"/>
              </w:numPr>
              <w:rPr>
                <w:rStyle w:val="Strong"/>
              </w:rPr>
            </w:pPr>
            <w:r w:rsidRPr="00202A8D">
              <w:rPr>
                <w:rStyle w:val="Strong"/>
              </w:rPr>
              <w:t>2D shapes</w:t>
            </w:r>
            <w:r w:rsidR="00843C4F">
              <w:rPr>
                <w:rStyle w:val="Strong"/>
              </w:rPr>
              <w:t>:</w:t>
            </w:r>
            <w:r w:rsidRPr="00202A8D">
              <w:rPr>
                <w:rStyle w:val="Strong"/>
              </w:rPr>
              <w:t xml:space="preserve"> </w:t>
            </w:r>
            <w:r w:rsidR="00843C4F">
              <w:rPr>
                <w:rStyle w:val="Strong"/>
              </w:rPr>
              <w:t>I</w:t>
            </w:r>
            <w:r w:rsidRPr="00202A8D">
              <w:rPr>
                <w:rStyle w:val="Strong"/>
              </w:rPr>
              <w:t xml:space="preserve">dentify and describe the orientation of shapes using quarter </w:t>
            </w:r>
            <w:proofErr w:type="gramStart"/>
            <w:r w:rsidRPr="00202A8D">
              <w:rPr>
                <w:rStyle w:val="Strong"/>
              </w:rPr>
              <w:t>turns</w:t>
            </w:r>
            <w:proofErr w:type="gramEnd"/>
          </w:p>
          <w:p w14:paraId="52D8DC38" w14:textId="3081ECC3" w:rsidR="0088581C" w:rsidRPr="00202A8D" w:rsidRDefault="6D226211" w:rsidP="005C57EE">
            <w:pPr>
              <w:pStyle w:val="ListBullet"/>
            </w:pPr>
            <w:r w:rsidRPr="00202A8D">
              <w:t>identify and describe directions of turns as ‘left turn</w:t>
            </w:r>
            <w:r w:rsidR="00202A8D">
              <w:t>’</w:t>
            </w:r>
            <w:r w:rsidRPr="00202A8D">
              <w:t xml:space="preserve">, </w:t>
            </w:r>
            <w:r w:rsidR="00202A8D">
              <w:t>‘</w:t>
            </w:r>
            <w:r w:rsidRPr="00202A8D">
              <w:t>right turn</w:t>
            </w:r>
            <w:r w:rsidR="00202A8D">
              <w:t>’</w:t>
            </w:r>
            <w:r w:rsidRPr="00202A8D">
              <w:t xml:space="preserve">, </w:t>
            </w:r>
            <w:r w:rsidR="00202A8D">
              <w:t>‘</w:t>
            </w:r>
            <w:r w:rsidR="6E9E86A4" w:rsidRPr="00202A8D">
              <w:t>clockwise</w:t>
            </w:r>
            <w:r w:rsidR="00202A8D">
              <w:t>’</w:t>
            </w:r>
            <w:r w:rsidR="6E9E86A4" w:rsidRPr="00202A8D">
              <w:t xml:space="preserve"> or </w:t>
            </w:r>
            <w:r w:rsidR="00202A8D">
              <w:t>‘</w:t>
            </w:r>
            <w:r w:rsidR="6E9E86A4" w:rsidRPr="00202A8D">
              <w:t>anti-clockwise’ (UuM4)</w:t>
            </w:r>
          </w:p>
          <w:p w14:paraId="23F15230" w14:textId="3FA7A7AA" w:rsidR="002A091A" w:rsidRPr="00202A8D" w:rsidRDefault="6E9E86A4" w:rsidP="005C57EE">
            <w:pPr>
              <w:pStyle w:val="ListBullet"/>
              <w:rPr>
                <w:rStyle w:val="Strong"/>
                <w:b w:val="0"/>
              </w:rPr>
            </w:pPr>
            <w:r w:rsidRPr="00202A8D">
              <w:t>connect the use of quarter and half turns to the turn of the minute</w:t>
            </w:r>
            <w:r w:rsidRPr="00202A8D">
              <w:rPr>
                <w:rStyle w:val="Strong"/>
                <w:b w:val="0"/>
              </w:rPr>
              <w:t xml:space="preserve"> hand</w:t>
            </w:r>
            <w:r w:rsidR="669FD3C3" w:rsidRPr="00202A8D">
              <w:rPr>
                <w:rStyle w:val="Strong"/>
                <w:b w:val="0"/>
              </w:rPr>
              <w:t xml:space="preserve"> on a clock for the passing of quarter and half-hours (Reasons about relations)</w:t>
            </w:r>
            <w:r w:rsidR="1F04B302" w:rsidRPr="00202A8D">
              <w:rPr>
                <w:rStyle w:val="Strong"/>
                <w:b w:val="0"/>
              </w:rPr>
              <w:t xml:space="preserve"> </w:t>
            </w:r>
          </w:p>
        </w:tc>
        <w:tc>
          <w:tcPr>
            <w:tcW w:w="1904" w:type="dxa"/>
          </w:tcPr>
          <w:p w14:paraId="7BEAC41D" w14:textId="2CCB5C13" w:rsidR="00B422D3" w:rsidRPr="00526795" w:rsidRDefault="002F4442" w:rsidP="00526795">
            <w:pPr>
              <w:rPr>
                <w:rStyle w:val="Strong"/>
              </w:rPr>
            </w:pPr>
            <w:r w:rsidRPr="00943906">
              <w:rPr>
                <w:rStyle w:val="Strong"/>
              </w:rPr>
              <w:t>8</w:t>
            </w:r>
          </w:p>
        </w:tc>
      </w:tr>
      <w:tr w:rsidR="00CB1672" w14:paraId="349354FA" w14:textId="77777777" w:rsidTr="00A74F09">
        <w:trPr>
          <w:cnfStyle w:val="000000010000" w:firstRow="0" w:lastRow="0" w:firstColumn="0" w:lastColumn="0" w:oddVBand="0" w:evenVBand="0" w:oddHBand="0" w:evenHBand="1" w:firstRowFirstColumn="0" w:firstRowLastColumn="0" w:lastRowFirstColumn="0" w:lastRowLastColumn="0"/>
        </w:trPr>
        <w:tc>
          <w:tcPr>
            <w:tcW w:w="4650" w:type="dxa"/>
          </w:tcPr>
          <w:p w14:paraId="6700581D" w14:textId="77777777" w:rsidR="002E28FB" w:rsidRPr="00526795" w:rsidRDefault="002E28FB" w:rsidP="002E28FB">
            <w:pPr>
              <w:rPr>
                <w:rStyle w:val="Strong"/>
              </w:rPr>
            </w:pPr>
            <w:r w:rsidRPr="00526795">
              <w:rPr>
                <w:rStyle w:val="Strong"/>
              </w:rPr>
              <w:t>Geometric measure</w:t>
            </w:r>
          </w:p>
          <w:p w14:paraId="134143C7" w14:textId="5D426AFC" w:rsidR="002E28FB" w:rsidRPr="006E107F" w:rsidRDefault="00B95578" w:rsidP="002E28FB">
            <w:pPr>
              <w:rPr>
                <w:rStyle w:val="Strong"/>
              </w:rPr>
            </w:pPr>
            <w:r>
              <w:rPr>
                <w:rStyle w:val="Strong"/>
              </w:rPr>
              <w:t>MAO-WM-01</w:t>
            </w:r>
          </w:p>
          <w:p w14:paraId="502038B7" w14:textId="1C81BDFB" w:rsidR="002E28FB" w:rsidRPr="00526795" w:rsidRDefault="002E28FB" w:rsidP="002E28FB">
            <w:pPr>
              <w:rPr>
                <w:rStyle w:val="Strong"/>
              </w:rPr>
            </w:pPr>
            <w:r w:rsidRPr="006E107F">
              <w:rPr>
                <w:rStyle w:val="Strong"/>
              </w:rPr>
              <w:t>MAE-GM-02, MA1-GM-02</w:t>
            </w:r>
          </w:p>
        </w:tc>
        <w:tc>
          <w:tcPr>
            <w:tcW w:w="7394" w:type="dxa"/>
          </w:tcPr>
          <w:p w14:paraId="1B892BB5" w14:textId="77777777" w:rsidR="002A3D6F" w:rsidRDefault="002E28FB" w:rsidP="002E28FB">
            <w:pPr>
              <w:rPr>
                <w:rStyle w:val="Strong"/>
              </w:rPr>
            </w:pPr>
            <w:r>
              <w:rPr>
                <w:rStyle w:val="Strong"/>
              </w:rPr>
              <w:t>Early Stage 1</w:t>
            </w:r>
          </w:p>
          <w:p w14:paraId="5391B929" w14:textId="69F876F3" w:rsidR="002E28FB" w:rsidRPr="00526795" w:rsidRDefault="00843C4F" w:rsidP="002E28FB">
            <w:pPr>
              <w:rPr>
                <w:rStyle w:val="Strong"/>
              </w:rPr>
            </w:pPr>
            <w:r>
              <w:rPr>
                <w:rStyle w:val="Strong"/>
              </w:rPr>
              <w:t xml:space="preserve">Length: </w:t>
            </w:r>
            <w:r w:rsidR="00C66AED" w:rsidRPr="00C66AED">
              <w:rPr>
                <w:rStyle w:val="Strong"/>
              </w:rPr>
              <w:t>Use direct and indirect comparisons to decide which is longer</w:t>
            </w:r>
          </w:p>
          <w:p w14:paraId="1879492A" w14:textId="52DC0E86" w:rsidR="002E28FB" w:rsidRDefault="00B1478E" w:rsidP="005C57EE">
            <w:pPr>
              <w:pStyle w:val="ListBullet"/>
            </w:pPr>
            <w:r>
              <w:t xml:space="preserve">identify the attribute of ‘length’ as the measure of an object from end to </w:t>
            </w:r>
            <w:proofErr w:type="gramStart"/>
            <w:r>
              <w:t>end</w:t>
            </w:r>
            <w:proofErr w:type="gramEnd"/>
          </w:p>
          <w:p w14:paraId="7FF89FFA" w14:textId="3A9EB0B5" w:rsidR="002E28FB" w:rsidRDefault="37FDD62E" w:rsidP="005C57EE">
            <w:pPr>
              <w:pStyle w:val="ListBullet"/>
            </w:pPr>
            <w:r>
              <w:t>use comparative language to describe length</w:t>
            </w:r>
            <w:r w:rsidR="3C958B4F">
              <w:t xml:space="preserve"> (UuM2)</w:t>
            </w:r>
          </w:p>
          <w:p w14:paraId="472C587D" w14:textId="03602470" w:rsidR="00E42009" w:rsidRPr="005C57EE" w:rsidRDefault="37FDD62E" w:rsidP="005C57EE">
            <w:pPr>
              <w:pStyle w:val="ListBullet"/>
            </w:pPr>
            <w:r>
              <w:t xml:space="preserve">compare lengths directly by placing objects side by side </w:t>
            </w:r>
            <w:r w:rsidR="4C53037E">
              <w:t>and aligning the ends</w:t>
            </w:r>
            <w:r w:rsidR="71F45387">
              <w:t xml:space="preserve"> </w:t>
            </w:r>
            <w:r w:rsidR="3C958B4F">
              <w:t>(UuM2)</w:t>
            </w:r>
          </w:p>
          <w:p w14:paraId="26B8A779" w14:textId="3619C887" w:rsidR="003C40F8" w:rsidRDefault="003C40F8" w:rsidP="005C57EE">
            <w:pPr>
              <w:pStyle w:val="ListBullet"/>
            </w:pPr>
            <w:r>
              <w:lastRenderedPageBreak/>
              <w:t xml:space="preserve">explain why the length of a piece of string remains unchanged whether placed in a </w:t>
            </w:r>
            <w:r w:rsidR="00010C05">
              <w:t xml:space="preserve">straight line or a </w:t>
            </w:r>
            <w:proofErr w:type="gramStart"/>
            <w:r w:rsidR="00010C05">
              <w:t>curve</w:t>
            </w:r>
            <w:proofErr w:type="gramEnd"/>
          </w:p>
          <w:p w14:paraId="7F2C9BC5" w14:textId="1A627FD5" w:rsidR="00A116C9" w:rsidRPr="00CB1672" w:rsidRDefault="0B610077" w:rsidP="00CB1672">
            <w:pPr>
              <w:pStyle w:val="ListBullet"/>
            </w:pPr>
            <w:r>
              <w:t>compare lengths indirectly by copying a length (Reasons about re</w:t>
            </w:r>
            <w:r w:rsidR="2C2C9731">
              <w:t>lations</w:t>
            </w:r>
            <w:r w:rsidR="2697456C">
              <w:t>) (UuM3</w:t>
            </w:r>
            <w:r>
              <w:t>)</w:t>
            </w:r>
          </w:p>
        </w:tc>
        <w:tc>
          <w:tcPr>
            <w:tcW w:w="1904" w:type="dxa"/>
          </w:tcPr>
          <w:p w14:paraId="6D60C5DB" w14:textId="5BB177B8" w:rsidR="002E28FB" w:rsidRPr="00CB1672" w:rsidRDefault="156828DF" w:rsidP="00CB1672">
            <w:pPr>
              <w:rPr>
                <w:rStyle w:val="Strong"/>
              </w:rPr>
            </w:pPr>
            <w:r w:rsidRPr="156828DF">
              <w:rPr>
                <w:rStyle w:val="Strong"/>
              </w:rPr>
              <w:lastRenderedPageBreak/>
              <w:t>1</w:t>
            </w:r>
            <w:r w:rsidR="002A3D6F">
              <w:rPr>
                <w:rStyle w:val="Strong"/>
                <w:rFonts w:eastAsia="Calibri"/>
              </w:rPr>
              <w:t>–</w:t>
            </w:r>
            <w:r w:rsidRPr="156828DF">
              <w:rPr>
                <w:rStyle w:val="Strong"/>
              </w:rPr>
              <w:t>3</w:t>
            </w:r>
          </w:p>
        </w:tc>
      </w:tr>
      <w:tr w:rsidR="00F80EF1" w14:paraId="3F7BCD23" w14:textId="77777777" w:rsidTr="00A74F09">
        <w:trPr>
          <w:cnfStyle w:val="000000100000" w:firstRow="0" w:lastRow="0" w:firstColumn="0" w:lastColumn="0" w:oddVBand="0" w:evenVBand="0" w:oddHBand="1" w:evenHBand="0" w:firstRowFirstColumn="0" w:firstRowLastColumn="0" w:lastRowFirstColumn="0" w:lastRowLastColumn="0"/>
        </w:trPr>
        <w:tc>
          <w:tcPr>
            <w:tcW w:w="4650" w:type="dxa"/>
          </w:tcPr>
          <w:p w14:paraId="3D193469" w14:textId="5E1C2FB0" w:rsidR="00F80EF1" w:rsidRPr="00526795" w:rsidRDefault="00CB1672" w:rsidP="002E28FB">
            <w:pPr>
              <w:rPr>
                <w:rStyle w:val="Strong"/>
              </w:rPr>
            </w:pPr>
            <w:r w:rsidRPr="00526795">
              <w:rPr>
                <w:rStyle w:val="Strong"/>
              </w:rPr>
              <w:t>Geometric measure</w:t>
            </w:r>
            <w:r>
              <w:rPr>
                <w:rStyle w:val="Strong"/>
              </w:rPr>
              <w:t xml:space="preserve"> (</w:t>
            </w:r>
            <w:proofErr w:type="spellStart"/>
            <w:r>
              <w:rPr>
                <w:rStyle w:val="Strong"/>
              </w:rPr>
              <w:t>cont</w:t>
            </w:r>
            <w:proofErr w:type="spellEnd"/>
            <w:r>
              <w:rPr>
                <w:rStyle w:val="Strong"/>
              </w:rPr>
              <w:t>)</w:t>
            </w:r>
          </w:p>
        </w:tc>
        <w:tc>
          <w:tcPr>
            <w:tcW w:w="7394" w:type="dxa"/>
          </w:tcPr>
          <w:p w14:paraId="1491D13A" w14:textId="77777777" w:rsidR="002A3D6F" w:rsidRDefault="00CB1672" w:rsidP="00CB1672">
            <w:pPr>
              <w:pStyle w:val="ListBullet"/>
              <w:numPr>
                <w:ilvl w:val="0"/>
                <w:numId w:val="0"/>
              </w:numPr>
              <w:rPr>
                <w:rStyle w:val="Strong"/>
              </w:rPr>
            </w:pPr>
            <w:r w:rsidRPr="156828DF">
              <w:rPr>
                <w:rStyle w:val="Strong"/>
              </w:rPr>
              <w:t>Early Stage 1</w:t>
            </w:r>
          </w:p>
          <w:p w14:paraId="7057B165" w14:textId="6E0C11AC" w:rsidR="00CB1672" w:rsidRDefault="00843C4F" w:rsidP="00CB1672">
            <w:pPr>
              <w:pStyle w:val="ListBullet"/>
              <w:numPr>
                <w:ilvl w:val="0"/>
                <w:numId w:val="0"/>
              </w:numPr>
              <w:rPr>
                <w:rStyle w:val="Strong"/>
              </w:rPr>
            </w:pPr>
            <w:r>
              <w:rPr>
                <w:rStyle w:val="Strong"/>
              </w:rPr>
              <w:t xml:space="preserve">Length: </w:t>
            </w:r>
            <w:r w:rsidR="00CB1672" w:rsidRPr="156828DF">
              <w:rPr>
                <w:rStyle w:val="Strong"/>
              </w:rPr>
              <w:t>Create half a length</w:t>
            </w:r>
          </w:p>
          <w:p w14:paraId="6F3D6733" w14:textId="4FCEC91F" w:rsidR="00CB1672" w:rsidRDefault="00CB1672" w:rsidP="00CB1672">
            <w:pPr>
              <w:pStyle w:val="ListBullet"/>
            </w:pPr>
            <w:r>
              <w:t>divide a length into two equal parts (</w:t>
            </w:r>
            <w:r w:rsidR="00FB15E2">
              <w:t>R</w:t>
            </w:r>
            <w:r>
              <w:t>easons about relations) (InF1)</w:t>
            </w:r>
          </w:p>
          <w:p w14:paraId="21AD04F1" w14:textId="73F3AFB2" w:rsidR="00CB1672" w:rsidRPr="005C57EE" w:rsidRDefault="00CB1672" w:rsidP="00CB1672">
            <w:pPr>
              <w:pStyle w:val="ListBullet"/>
            </w:pPr>
            <w:r>
              <w:t xml:space="preserve">distinguish between the halfway point and half a </w:t>
            </w:r>
            <w:proofErr w:type="gramStart"/>
            <w:r>
              <w:t>length</w:t>
            </w:r>
            <w:proofErr w:type="gramEnd"/>
          </w:p>
          <w:p w14:paraId="0AFC738B" w14:textId="05A35D4F" w:rsidR="00F80EF1" w:rsidRDefault="00CB1672" w:rsidP="00CB1672">
            <w:pPr>
              <w:pStyle w:val="ListBullet"/>
              <w:rPr>
                <w:rStyle w:val="Strong"/>
              </w:rPr>
            </w:pPr>
            <w:r>
              <w:t>describe positions as ‘about halfway’, ‘more than halfway’ or ‘less than halfway’ (InF2)</w:t>
            </w:r>
          </w:p>
        </w:tc>
        <w:tc>
          <w:tcPr>
            <w:tcW w:w="1904" w:type="dxa"/>
          </w:tcPr>
          <w:p w14:paraId="11E95558" w14:textId="47D8962C" w:rsidR="00F80EF1" w:rsidRPr="00CB1672" w:rsidRDefault="00CB1672" w:rsidP="156828DF">
            <w:pPr>
              <w:rPr>
                <w:rStyle w:val="Strong"/>
                <w:rFonts w:eastAsia="Calibri"/>
              </w:rPr>
            </w:pPr>
            <w:r w:rsidRPr="156828DF">
              <w:rPr>
                <w:rStyle w:val="Strong"/>
                <w:rFonts w:eastAsia="Calibri"/>
              </w:rPr>
              <w:t>3</w:t>
            </w:r>
            <w:r w:rsidR="002A3D6F">
              <w:rPr>
                <w:rStyle w:val="Strong"/>
                <w:rFonts w:eastAsia="Calibri"/>
              </w:rPr>
              <w:t>–</w:t>
            </w:r>
            <w:r w:rsidRPr="156828DF">
              <w:rPr>
                <w:rStyle w:val="Strong"/>
                <w:rFonts w:eastAsia="Calibri"/>
              </w:rPr>
              <w:t>6</w:t>
            </w:r>
          </w:p>
        </w:tc>
      </w:tr>
      <w:tr w:rsidR="00F80EF1" w14:paraId="2B32B209" w14:textId="77777777" w:rsidTr="00A74F09">
        <w:trPr>
          <w:cnfStyle w:val="000000010000" w:firstRow="0" w:lastRow="0" w:firstColumn="0" w:lastColumn="0" w:oddVBand="0" w:evenVBand="0" w:oddHBand="0" w:evenHBand="1" w:firstRowFirstColumn="0" w:firstRowLastColumn="0" w:lastRowFirstColumn="0" w:lastRowLastColumn="0"/>
        </w:trPr>
        <w:tc>
          <w:tcPr>
            <w:tcW w:w="4650" w:type="dxa"/>
          </w:tcPr>
          <w:p w14:paraId="33B22C5F" w14:textId="4B5336CE" w:rsidR="00F80EF1" w:rsidRPr="00526795" w:rsidRDefault="00CB1672" w:rsidP="002E28FB">
            <w:pPr>
              <w:rPr>
                <w:rStyle w:val="Strong"/>
              </w:rPr>
            </w:pPr>
            <w:r w:rsidRPr="00526795">
              <w:rPr>
                <w:rStyle w:val="Strong"/>
              </w:rPr>
              <w:t>Geometric measure</w:t>
            </w:r>
            <w:r>
              <w:rPr>
                <w:rStyle w:val="Strong"/>
              </w:rPr>
              <w:t xml:space="preserve"> </w:t>
            </w:r>
            <w:r w:rsidR="00A74F09">
              <w:rPr>
                <w:rStyle w:val="Strong"/>
              </w:rPr>
              <w:t xml:space="preserve">A </w:t>
            </w:r>
            <w:r>
              <w:rPr>
                <w:rStyle w:val="Strong"/>
              </w:rPr>
              <w:t>(</w:t>
            </w:r>
            <w:proofErr w:type="spellStart"/>
            <w:r>
              <w:rPr>
                <w:rStyle w:val="Strong"/>
              </w:rPr>
              <w:t>cont</w:t>
            </w:r>
            <w:proofErr w:type="spellEnd"/>
            <w:r>
              <w:rPr>
                <w:rStyle w:val="Strong"/>
              </w:rPr>
              <w:t>)</w:t>
            </w:r>
          </w:p>
        </w:tc>
        <w:tc>
          <w:tcPr>
            <w:tcW w:w="7394" w:type="dxa"/>
          </w:tcPr>
          <w:p w14:paraId="697E74B0" w14:textId="77777777" w:rsidR="002A3D6F" w:rsidRDefault="00CB1672" w:rsidP="00CB1672">
            <w:pPr>
              <w:rPr>
                <w:rStyle w:val="Strong"/>
              </w:rPr>
            </w:pPr>
            <w:r>
              <w:rPr>
                <w:rStyle w:val="Strong"/>
              </w:rPr>
              <w:t>Stage 1</w:t>
            </w:r>
          </w:p>
          <w:p w14:paraId="041D86E8" w14:textId="07BF1B34" w:rsidR="00CB1672" w:rsidRPr="00526795" w:rsidRDefault="00A74F09" w:rsidP="00CB1672">
            <w:pPr>
              <w:rPr>
                <w:rStyle w:val="Strong"/>
              </w:rPr>
            </w:pPr>
            <w:r>
              <w:rPr>
                <w:rStyle w:val="Strong"/>
              </w:rPr>
              <w:t xml:space="preserve">Length: </w:t>
            </w:r>
            <w:r w:rsidR="00CB1672" w:rsidRPr="5C1F5481">
              <w:rPr>
                <w:rStyle w:val="Strong"/>
              </w:rPr>
              <w:t>Measure the lengths of objects using uniform informal units</w:t>
            </w:r>
          </w:p>
          <w:p w14:paraId="7BCD3184" w14:textId="565C9037" w:rsidR="00CB1672" w:rsidRPr="005C57EE" w:rsidRDefault="00CB1672" w:rsidP="00CB1672">
            <w:pPr>
              <w:pStyle w:val="ListBullet"/>
            </w:pPr>
            <w:r>
              <w:t>use uniform informal units to measure lengths and distances by placing the units end to end without gaps or overlaps (UuM2)</w:t>
            </w:r>
          </w:p>
          <w:p w14:paraId="09F1A0D9" w14:textId="3815808C" w:rsidR="00CB1672" w:rsidRPr="005C57EE" w:rsidRDefault="00CB1672" w:rsidP="00CB1672">
            <w:pPr>
              <w:pStyle w:val="ListBullet"/>
            </w:pPr>
            <w:r>
              <w:lastRenderedPageBreak/>
              <w:t>select appropriate uniform informal units to measure lengths and distances (UuM3)</w:t>
            </w:r>
          </w:p>
          <w:p w14:paraId="15B45D1B" w14:textId="2BF14A49" w:rsidR="00CB1672" w:rsidRPr="005C57EE" w:rsidRDefault="00CB1672" w:rsidP="00CB1672">
            <w:pPr>
              <w:pStyle w:val="ListBullet"/>
            </w:pPr>
            <w:r w:rsidRPr="5962AD26">
              <w:t>count informal units to measure lengths or distances and describe the part left over</w:t>
            </w:r>
            <w:r w:rsidRPr="005C57EE">
              <w:t xml:space="preserve"> (UuM4)</w:t>
            </w:r>
          </w:p>
          <w:p w14:paraId="555D0B28" w14:textId="62BB9AAC" w:rsidR="00F80EF1" w:rsidRPr="00CB1672" w:rsidRDefault="00CB1672" w:rsidP="002E28FB">
            <w:pPr>
              <w:pStyle w:val="ListBullet"/>
              <w:rPr>
                <w:rStyle w:val="Strong"/>
                <w:rFonts w:asciiTheme="minorHAnsi" w:eastAsiaTheme="minorEastAsia" w:hAnsiTheme="minorHAnsi" w:cstheme="minorBidi"/>
                <w:b w:val="0"/>
                <w:lang w:eastAsia="en-AU"/>
              </w:rPr>
            </w:pPr>
            <w:r w:rsidRPr="156828DF">
              <w:t>record lengths and distances by referring to the number and type of</w:t>
            </w:r>
            <w:r w:rsidRPr="156828DF">
              <w:rPr>
                <w:lang w:eastAsia="en-AU"/>
              </w:rPr>
              <w:t xml:space="preserve"> unit used (UuM4)</w:t>
            </w:r>
          </w:p>
        </w:tc>
        <w:tc>
          <w:tcPr>
            <w:tcW w:w="1904" w:type="dxa"/>
          </w:tcPr>
          <w:p w14:paraId="6D81E4C8" w14:textId="5CD7CA1B" w:rsidR="00F80EF1" w:rsidRPr="00CB1672" w:rsidRDefault="00CB1672" w:rsidP="156828DF">
            <w:pPr>
              <w:rPr>
                <w:rStyle w:val="Strong"/>
                <w:rFonts w:eastAsia="Calibri"/>
              </w:rPr>
            </w:pPr>
            <w:r w:rsidRPr="156828DF">
              <w:rPr>
                <w:rStyle w:val="Strong"/>
                <w:rFonts w:eastAsia="Calibri"/>
              </w:rPr>
              <w:lastRenderedPageBreak/>
              <w:t>3</w:t>
            </w:r>
          </w:p>
        </w:tc>
      </w:tr>
      <w:tr w:rsidR="00F80EF1" w14:paraId="0CCAEA38" w14:textId="77777777" w:rsidTr="00A74F09">
        <w:trPr>
          <w:cnfStyle w:val="000000100000" w:firstRow="0" w:lastRow="0" w:firstColumn="0" w:lastColumn="0" w:oddVBand="0" w:evenVBand="0" w:oddHBand="1" w:evenHBand="0" w:firstRowFirstColumn="0" w:firstRowLastColumn="0" w:lastRowFirstColumn="0" w:lastRowLastColumn="0"/>
        </w:trPr>
        <w:tc>
          <w:tcPr>
            <w:tcW w:w="4650" w:type="dxa"/>
          </w:tcPr>
          <w:p w14:paraId="28C683AE" w14:textId="55FBEBF7" w:rsidR="00F80EF1" w:rsidRPr="00526795" w:rsidRDefault="00CB1672" w:rsidP="002E28FB">
            <w:pPr>
              <w:rPr>
                <w:rStyle w:val="Strong"/>
              </w:rPr>
            </w:pPr>
            <w:r w:rsidRPr="00526795">
              <w:rPr>
                <w:rStyle w:val="Strong"/>
              </w:rPr>
              <w:t>Geometric measure</w:t>
            </w:r>
            <w:r w:rsidR="00A74F09">
              <w:rPr>
                <w:rStyle w:val="Strong"/>
              </w:rPr>
              <w:t xml:space="preserve"> A</w:t>
            </w:r>
            <w:r>
              <w:rPr>
                <w:rStyle w:val="Strong"/>
              </w:rPr>
              <w:t xml:space="preserve"> (</w:t>
            </w:r>
            <w:proofErr w:type="spellStart"/>
            <w:r>
              <w:rPr>
                <w:rStyle w:val="Strong"/>
              </w:rPr>
              <w:t>cont</w:t>
            </w:r>
            <w:proofErr w:type="spellEnd"/>
            <w:r>
              <w:rPr>
                <w:rStyle w:val="Strong"/>
              </w:rPr>
              <w:t>)</w:t>
            </w:r>
          </w:p>
        </w:tc>
        <w:tc>
          <w:tcPr>
            <w:tcW w:w="7394" w:type="dxa"/>
          </w:tcPr>
          <w:p w14:paraId="3C8EE354" w14:textId="77777777" w:rsidR="002A3D6F" w:rsidRDefault="00CB1672" w:rsidP="00CB1672">
            <w:pPr>
              <w:rPr>
                <w:rStyle w:val="Strong"/>
              </w:rPr>
            </w:pPr>
            <w:r w:rsidRPr="156828DF">
              <w:rPr>
                <w:rStyle w:val="Strong"/>
              </w:rPr>
              <w:t>Stage 1</w:t>
            </w:r>
          </w:p>
          <w:p w14:paraId="3CE21210" w14:textId="3D969C01" w:rsidR="00CB1672" w:rsidRPr="00526795" w:rsidRDefault="00A74F09" w:rsidP="00CB1672">
            <w:pPr>
              <w:rPr>
                <w:rStyle w:val="Strong"/>
              </w:rPr>
            </w:pPr>
            <w:r>
              <w:rPr>
                <w:rStyle w:val="Strong"/>
              </w:rPr>
              <w:t xml:space="preserve">Length: </w:t>
            </w:r>
            <w:r w:rsidR="00CB1672" w:rsidRPr="156828DF">
              <w:rPr>
                <w:rStyle w:val="Strong"/>
              </w:rPr>
              <w:t>Compare lengths using uniform informal units</w:t>
            </w:r>
          </w:p>
          <w:p w14:paraId="47DBB545" w14:textId="5229B59D" w:rsidR="00CB1672" w:rsidRDefault="00CB1672" w:rsidP="00CB1672">
            <w:pPr>
              <w:pStyle w:val="ListBullet"/>
            </w:pPr>
            <w:r>
              <w:t>compare the lengths of two or more objects using appropriate uniform informal units and check by placing the objects side by side and aligning the ends (UuM2-UuM3)</w:t>
            </w:r>
          </w:p>
          <w:p w14:paraId="52C60084" w14:textId="77777777" w:rsidR="00CB1672" w:rsidRPr="00DA0884" w:rsidRDefault="00CB1672" w:rsidP="00CB1672">
            <w:pPr>
              <w:pStyle w:val="ListBullet"/>
            </w:pPr>
            <w:r>
              <w:t>explain why the length of an object remains constant when rearranged (Reasons about relations)</w:t>
            </w:r>
          </w:p>
          <w:p w14:paraId="62B67BBB" w14:textId="25292EEA" w:rsidR="00F80EF1" w:rsidRDefault="00CB1672" w:rsidP="00CB1672">
            <w:pPr>
              <w:pStyle w:val="ListBullet"/>
              <w:rPr>
                <w:rStyle w:val="Strong"/>
              </w:rPr>
            </w:pPr>
            <w:r w:rsidRPr="00943906">
              <w:t>estimate lengths, indicating the number and type of unit used and check</w:t>
            </w:r>
            <w:r w:rsidRPr="00943906">
              <w:rPr>
                <w:lang w:eastAsia="en-AU"/>
              </w:rPr>
              <w:t xml:space="preserve"> by measuring (UuM3)</w:t>
            </w:r>
          </w:p>
        </w:tc>
        <w:tc>
          <w:tcPr>
            <w:tcW w:w="1904" w:type="dxa"/>
          </w:tcPr>
          <w:p w14:paraId="0DB5A6C1" w14:textId="0FCDEC4F" w:rsidR="00F80EF1" w:rsidRPr="00CB1672" w:rsidRDefault="00CB1672" w:rsidP="156828DF">
            <w:pPr>
              <w:rPr>
                <w:rStyle w:val="Strong"/>
                <w:rFonts w:eastAsia="Calibri"/>
              </w:rPr>
            </w:pPr>
            <w:r w:rsidRPr="156828DF">
              <w:rPr>
                <w:rStyle w:val="Strong"/>
                <w:rFonts w:eastAsia="Calibri"/>
              </w:rPr>
              <w:t>1</w:t>
            </w:r>
            <w:r w:rsidR="002A3D6F">
              <w:rPr>
                <w:rStyle w:val="Strong"/>
                <w:rFonts w:eastAsia="Calibri"/>
              </w:rPr>
              <w:t>–</w:t>
            </w:r>
            <w:r w:rsidRPr="156828DF">
              <w:rPr>
                <w:rStyle w:val="Strong"/>
                <w:rFonts w:eastAsia="Calibri"/>
              </w:rPr>
              <w:t>3</w:t>
            </w:r>
          </w:p>
        </w:tc>
      </w:tr>
      <w:tr w:rsidR="00F80EF1" w14:paraId="37B609C7" w14:textId="77777777" w:rsidTr="00A74F09">
        <w:trPr>
          <w:cnfStyle w:val="000000010000" w:firstRow="0" w:lastRow="0" w:firstColumn="0" w:lastColumn="0" w:oddVBand="0" w:evenVBand="0" w:oddHBand="0" w:evenHBand="1" w:firstRowFirstColumn="0" w:firstRowLastColumn="0" w:lastRowFirstColumn="0" w:lastRowLastColumn="0"/>
        </w:trPr>
        <w:tc>
          <w:tcPr>
            <w:tcW w:w="4650" w:type="dxa"/>
          </w:tcPr>
          <w:p w14:paraId="6362190B" w14:textId="1E0E6133" w:rsidR="00F80EF1" w:rsidRPr="00526795" w:rsidRDefault="00CB1672" w:rsidP="002E28FB">
            <w:pPr>
              <w:rPr>
                <w:rStyle w:val="Strong"/>
              </w:rPr>
            </w:pPr>
            <w:r w:rsidRPr="00526795">
              <w:rPr>
                <w:rStyle w:val="Strong"/>
              </w:rPr>
              <w:t>Geometric measure</w:t>
            </w:r>
            <w:r>
              <w:rPr>
                <w:rStyle w:val="Strong"/>
              </w:rPr>
              <w:t xml:space="preserve"> </w:t>
            </w:r>
            <w:r w:rsidR="00A74F09">
              <w:rPr>
                <w:rStyle w:val="Strong"/>
              </w:rPr>
              <w:t xml:space="preserve">A </w:t>
            </w:r>
            <w:r>
              <w:rPr>
                <w:rStyle w:val="Strong"/>
              </w:rPr>
              <w:t>(</w:t>
            </w:r>
            <w:proofErr w:type="spellStart"/>
            <w:r>
              <w:rPr>
                <w:rStyle w:val="Strong"/>
              </w:rPr>
              <w:t>cont</w:t>
            </w:r>
            <w:proofErr w:type="spellEnd"/>
            <w:r>
              <w:rPr>
                <w:rStyle w:val="Strong"/>
              </w:rPr>
              <w:t>)</w:t>
            </w:r>
          </w:p>
        </w:tc>
        <w:tc>
          <w:tcPr>
            <w:tcW w:w="7394" w:type="dxa"/>
          </w:tcPr>
          <w:p w14:paraId="2B51E548" w14:textId="77777777" w:rsidR="002A3D6F" w:rsidRDefault="00F80EF1" w:rsidP="00F80EF1">
            <w:pPr>
              <w:pStyle w:val="ListBullet"/>
              <w:numPr>
                <w:ilvl w:val="0"/>
                <w:numId w:val="0"/>
              </w:numPr>
              <w:rPr>
                <w:rStyle w:val="Strong"/>
              </w:rPr>
            </w:pPr>
            <w:r w:rsidRPr="66B08BB4">
              <w:rPr>
                <w:rStyle w:val="Strong"/>
              </w:rPr>
              <w:t>Stage 1</w:t>
            </w:r>
          </w:p>
          <w:p w14:paraId="22FB770C" w14:textId="6963AA47" w:rsidR="00F80EF1" w:rsidRDefault="00A74F09" w:rsidP="00F80EF1">
            <w:pPr>
              <w:pStyle w:val="ListBullet"/>
              <w:numPr>
                <w:ilvl w:val="0"/>
                <w:numId w:val="0"/>
              </w:numPr>
              <w:rPr>
                <w:rStyle w:val="Strong"/>
              </w:rPr>
            </w:pPr>
            <w:r>
              <w:rPr>
                <w:rStyle w:val="Strong"/>
              </w:rPr>
              <w:t xml:space="preserve">Length: </w:t>
            </w:r>
            <w:r w:rsidR="00F80EF1" w:rsidRPr="66B08BB4">
              <w:rPr>
                <w:rStyle w:val="Strong"/>
              </w:rPr>
              <w:t>Subdivide lengths to find halves and quarters</w:t>
            </w:r>
          </w:p>
          <w:p w14:paraId="2412DA88" w14:textId="37F9898C" w:rsidR="00F80EF1" w:rsidRPr="005C57EE" w:rsidRDefault="00F80EF1" w:rsidP="00F80EF1">
            <w:pPr>
              <w:pStyle w:val="ListBullet"/>
            </w:pPr>
            <w:r w:rsidRPr="5962AD26">
              <w:rPr>
                <w:lang w:eastAsia="en-AU"/>
              </w:rPr>
              <w:lastRenderedPageBreak/>
              <w:t xml:space="preserve">use </w:t>
            </w:r>
            <w:r w:rsidRPr="5962AD26">
              <w:t>concrete materials to model both half and quarters of a whole length, highlighting the length</w:t>
            </w:r>
            <w:r w:rsidRPr="5D20EA01">
              <w:t xml:space="preserve"> (InF2)</w:t>
            </w:r>
          </w:p>
          <w:p w14:paraId="02565EB7" w14:textId="7B1E7EB9" w:rsidR="00F80EF1" w:rsidRPr="005C57EE" w:rsidRDefault="00F80EF1" w:rsidP="00F80EF1">
            <w:pPr>
              <w:pStyle w:val="ListBullet"/>
            </w:pPr>
            <w:r w:rsidRPr="00A116C9">
              <w:t xml:space="preserve">identify two equal lengths and the relationship of the parts to the whole length, linking words and images </w:t>
            </w:r>
            <w:r w:rsidRPr="5D20EA01">
              <w:t xml:space="preserve">(InF2) </w:t>
            </w:r>
          </w:p>
          <w:p w14:paraId="45679DD4" w14:textId="5BF06841" w:rsidR="00F80EF1" w:rsidRPr="00F80EF1" w:rsidRDefault="00F80EF1" w:rsidP="002E28FB">
            <w:pPr>
              <w:pStyle w:val="ListBullet"/>
              <w:rPr>
                <w:rStyle w:val="Strong"/>
                <w:rFonts w:asciiTheme="minorHAnsi" w:eastAsiaTheme="minorEastAsia" w:hAnsiTheme="minorHAnsi" w:cstheme="minorBidi"/>
                <w:b w:val="0"/>
                <w:lang w:eastAsia="en-AU"/>
              </w:rPr>
            </w:pPr>
            <w:r w:rsidRPr="0C884BFB">
              <w:t>recognise when lengths have or have not been divided into halves and quarters</w:t>
            </w:r>
            <w:r w:rsidRPr="0C884BFB">
              <w:rPr>
                <w:lang w:eastAsia="en-AU"/>
              </w:rPr>
              <w:t xml:space="preserve"> (InF2)</w:t>
            </w:r>
          </w:p>
        </w:tc>
        <w:tc>
          <w:tcPr>
            <w:tcW w:w="1904" w:type="dxa"/>
          </w:tcPr>
          <w:p w14:paraId="331E97E5" w14:textId="4B6407EB" w:rsidR="00F80EF1" w:rsidRPr="00CB1672" w:rsidRDefault="00F80EF1" w:rsidP="156828DF">
            <w:pPr>
              <w:rPr>
                <w:rStyle w:val="Strong"/>
                <w:rFonts w:eastAsia="Calibri"/>
              </w:rPr>
            </w:pPr>
            <w:r w:rsidRPr="156828DF">
              <w:rPr>
                <w:rStyle w:val="Strong"/>
                <w:rFonts w:eastAsia="Calibri"/>
              </w:rPr>
              <w:lastRenderedPageBreak/>
              <w:t>3</w:t>
            </w:r>
            <w:r w:rsidR="00D44E17">
              <w:rPr>
                <w:rStyle w:val="Strong"/>
                <w:rFonts w:eastAsia="Calibri"/>
              </w:rPr>
              <w:t>-</w:t>
            </w:r>
            <w:r w:rsidRPr="156828DF">
              <w:rPr>
                <w:rStyle w:val="Strong"/>
                <w:rFonts w:eastAsia="Calibri"/>
              </w:rPr>
              <w:t>7</w:t>
            </w:r>
          </w:p>
        </w:tc>
      </w:tr>
      <w:tr w:rsidR="00F80EF1" w14:paraId="2ECC0CB6" w14:textId="77777777" w:rsidTr="00A74F09">
        <w:trPr>
          <w:cnfStyle w:val="000000100000" w:firstRow="0" w:lastRow="0" w:firstColumn="0" w:lastColumn="0" w:oddVBand="0" w:evenVBand="0" w:oddHBand="1" w:evenHBand="0" w:firstRowFirstColumn="0" w:firstRowLastColumn="0" w:lastRowFirstColumn="0" w:lastRowLastColumn="0"/>
        </w:trPr>
        <w:tc>
          <w:tcPr>
            <w:tcW w:w="4650" w:type="dxa"/>
          </w:tcPr>
          <w:p w14:paraId="5CF89CAB" w14:textId="4400F6F1" w:rsidR="00F80EF1" w:rsidRPr="00526795" w:rsidRDefault="00CB1672" w:rsidP="002E28FB">
            <w:pPr>
              <w:rPr>
                <w:rStyle w:val="Strong"/>
              </w:rPr>
            </w:pPr>
            <w:r w:rsidRPr="00526795">
              <w:rPr>
                <w:rStyle w:val="Strong"/>
              </w:rPr>
              <w:t>Geometric measure</w:t>
            </w:r>
            <w:r>
              <w:rPr>
                <w:rStyle w:val="Strong"/>
              </w:rPr>
              <w:t xml:space="preserve"> </w:t>
            </w:r>
            <w:r w:rsidR="00A74F09">
              <w:rPr>
                <w:rStyle w:val="Strong"/>
              </w:rPr>
              <w:t xml:space="preserve">B </w:t>
            </w:r>
            <w:r>
              <w:rPr>
                <w:rStyle w:val="Strong"/>
              </w:rPr>
              <w:t>(</w:t>
            </w:r>
            <w:proofErr w:type="spellStart"/>
            <w:r>
              <w:rPr>
                <w:rStyle w:val="Strong"/>
              </w:rPr>
              <w:t>cont</w:t>
            </w:r>
            <w:proofErr w:type="spellEnd"/>
            <w:r>
              <w:rPr>
                <w:rStyle w:val="Strong"/>
              </w:rPr>
              <w:t>)</w:t>
            </w:r>
          </w:p>
        </w:tc>
        <w:tc>
          <w:tcPr>
            <w:tcW w:w="7394" w:type="dxa"/>
          </w:tcPr>
          <w:p w14:paraId="0B28CE5E" w14:textId="77777777" w:rsidR="002A3D6F" w:rsidRDefault="00F80EF1" w:rsidP="00CB1672">
            <w:pPr>
              <w:rPr>
                <w:rStyle w:val="Strong"/>
              </w:rPr>
            </w:pPr>
            <w:r w:rsidRPr="00CB1672">
              <w:rPr>
                <w:rStyle w:val="Strong"/>
              </w:rPr>
              <w:t>Stage 1</w:t>
            </w:r>
          </w:p>
          <w:p w14:paraId="36036267" w14:textId="7D1CDCA6" w:rsidR="00F80EF1" w:rsidRPr="00CB1672" w:rsidRDefault="00A74F09" w:rsidP="00CB1672">
            <w:pPr>
              <w:rPr>
                <w:rStyle w:val="Strong"/>
              </w:rPr>
            </w:pPr>
            <w:r>
              <w:rPr>
                <w:rStyle w:val="Strong"/>
              </w:rPr>
              <w:t xml:space="preserve">Length: </w:t>
            </w:r>
            <w:r w:rsidR="00F80EF1" w:rsidRPr="00CB1672">
              <w:rPr>
                <w:rStyle w:val="Strong"/>
              </w:rPr>
              <w:t>Compare and order lengths, using appropriate uniform informal units</w:t>
            </w:r>
          </w:p>
          <w:p w14:paraId="489F42F5" w14:textId="3AE2E475" w:rsidR="00F80EF1" w:rsidRDefault="00F80EF1" w:rsidP="00F80EF1">
            <w:pPr>
              <w:pStyle w:val="ListBullet"/>
              <w:rPr>
                <w:rStyle w:val="Strong"/>
              </w:rPr>
            </w:pPr>
            <w:r>
              <w:t xml:space="preserve">record length comparisons using drawings, </w:t>
            </w:r>
            <w:proofErr w:type="gramStart"/>
            <w:r>
              <w:t>numerals</w:t>
            </w:r>
            <w:proofErr w:type="gramEnd"/>
            <w:r>
              <w:t xml:space="preserve"> and words, and by referring to the uniform informal unit used</w:t>
            </w:r>
          </w:p>
        </w:tc>
        <w:tc>
          <w:tcPr>
            <w:tcW w:w="1904" w:type="dxa"/>
          </w:tcPr>
          <w:p w14:paraId="20D88DFE" w14:textId="48001BD4" w:rsidR="00F80EF1" w:rsidRPr="156828DF" w:rsidRDefault="00F80EF1" w:rsidP="156828DF">
            <w:pPr>
              <w:rPr>
                <w:rStyle w:val="Strong"/>
              </w:rPr>
            </w:pPr>
            <w:r w:rsidRPr="156828DF">
              <w:rPr>
                <w:rStyle w:val="Strong"/>
                <w:rFonts w:eastAsia="Calibri"/>
              </w:rPr>
              <w:t>1</w:t>
            </w:r>
            <w:r w:rsidR="002A3D6F">
              <w:rPr>
                <w:rStyle w:val="Strong"/>
                <w:rFonts w:eastAsia="Calibri"/>
              </w:rPr>
              <w:t>–</w:t>
            </w:r>
            <w:r w:rsidRPr="156828DF">
              <w:rPr>
                <w:rStyle w:val="Strong"/>
                <w:rFonts w:eastAsia="Calibri"/>
              </w:rPr>
              <w:t>2</w:t>
            </w:r>
          </w:p>
        </w:tc>
      </w:tr>
      <w:tr w:rsidR="00F80EF1" w14:paraId="3BD2E86B" w14:textId="77777777" w:rsidTr="00A74F09">
        <w:trPr>
          <w:cnfStyle w:val="000000010000" w:firstRow="0" w:lastRow="0" w:firstColumn="0" w:lastColumn="0" w:oddVBand="0" w:evenVBand="0" w:oddHBand="0" w:evenHBand="1" w:firstRowFirstColumn="0" w:firstRowLastColumn="0" w:lastRowFirstColumn="0" w:lastRowLastColumn="0"/>
        </w:trPr>
        <w:tc>
          <w:tcPr>
            <w:tcW w:w="4650" w:type="dxa"/>
          </w:tcPr>
          <w:p w14:paraId="0D76681E" w14:textId="77777777" w:rsidR="002E28FB" w:rsidRPr="00526795" w:rsidRDefault="002E28FB" w:rsidP="002E28FB">
            <w:pPr>
              <w:rPr>
                <w:rStyle w:val="Strong"/>
              </w:rPr>
            </w:pPr>
            <w:r w:rsidRPr="00526795">
              <w:rPr>
                <w:rStyle w:val="Strong"/>
              </w:rPr>
              <w:t>Non-spatial measure</w:t>
            </w:r>
          </w:p>
          <w:p w14:paraId="1284FB0D" w14:textId="044B3DFD" w:rsidR="002E28FB" w:rsidRPr="006E107F" w:rsidRDefault="00B95578" w:rsidP="002E28FB">
            <w:pPr>
              <w:rPr>
                <w:rStyle w:val="Strong"/>
              </w:rPr>
            </w:pPr>
            <w:r>
              <w:rPr>
                <w:rStyle w:val="Strong"/>
              </w:rPr>
              <w:t>MAO-WM-01</w:t>
            </w:r>
          </w:p>
          <w:p w14:paraId="129FE563" w14:textId="77777777" w:rsidR="002E28FB" w:rsidRPr="006E107F" w:rsidRDefault="002E28FB" w:rsidP="002E28FB">
            <w:pPr>
              <w:rPr>
                <w:rStyle w:val="Strong"/>
              </w:rPr>
            </w:pPr>
            <w:r w:rsidRPr="006E107F">
              <w:rPr>
                <w:rStyle w:val="Strong"/>
              </w:rPr>
              <w:t>MAE-NSM-01, MA1-NSM-01</w:t>
            </w:r>
          </w:p>
          <w:p w14:paraId="1B2FBB44" w14:textId="77777777" w:rsidR="002E28FB" w:rsidRPr="00526795" w:rsidRDefault="002E28FB" w:rsidP="002E28FB">
            <w:pPr>
              <w:rPr>
                <w:rStyle w:val="Strong"/>
              </w:rPr>
            </w:pPr>
            <w:r w:rsidRPr="006E107F">
              <w:rPr>
                <w:rStyle w:val="Strong"/>
              </w:rPr>
              <w:t>MAE-NSM-02, MA1-NSM-02</w:t>
            </w:r>
          </w:p>
        </w:tc>
        <w:tc>
          <w:tcPr>
            <w:tcW w:w="7394" w:type="dxa"/>
          </w:tcPr>
          <w:p w14:paraId="5444360A" w14:textId="77777777" w:rsidR="002A3D6F" w:rsidRDefault="002E28FB" w:rsidP="002E28FB">
            <w:pPr>
              <w:rPr>
                <w:rStyle w:val="Strong"/>
              </w:rPr>
            </w:pPr>
            <w:r w:rsidRPr="77912210">
              <w:rPr>
                <w:rStyle w:val="Strong"/>
              </w:rPr>
              <w:t>Early Stage 1</w:t>
            </w:r>
          </w:p>
          <w:p w14:paraId="7748E964" w14:textId="419E9B76" w:rsidR="002E28FB" w:rsidRPr="00407AEF" w:rsidRDefault="00843C4F" w:rsidP="002E28FB">
            <w:pPr>
              <w:rPr>
                <w:rStyle w:val="Strong"/>
              </w:rPr>
            </w:pPr>
            <w:r>
              <w:rPr>
                <w:rStyle w:val="Strong"/>
              </w:rPr>
              <w:t xml:space="preserve">Time: </w:t>
            </w:r>
            <w:r w:rsidR="002E28FB" w:rsidRPr="77912210">
              <w:rPr>
                <w:rStyle w:val="Strong"/>
              </w:rPr>
              <w:t xml:space="preserve">Tell time on the hour on </w:t>
            </w:r>
            <w:proofErr w:type="spellStart"/>
            <w:r w:rsidR="00E77F4B">
              <w:rPr>
                <w:rStyle w:val="Strong"/>
              </w:rPr>
              <w:t>analog</w:t>
            </w:r>
            <w:proofErr w:type="spellEnd"/>
            <w:r w:rsidR="002E28FB" w:rsidRPr="77912210">
              <w:rPr>
                <w:rStyle w:val="Strong"/>
              </w:rPr>
              <w:t xml:space="preserve"> and digital clocks</w:t>
            </w:r>
          </w:p>
          <w:p w14:paraId="32CB0A5C" w14:textId="3A21AD3D" w:rsidR="002E28FB" w:rsidRPr="005C57EE" w:rsidRDefault="002E28FB" w:rsidP="005C57EE">
            <w:pPr>
              <w:pStyle w:val="ListBullet"/>
            </w:pPr>
            <w:r>
              <w:t xml:space="preserve">create the layout of an </w:t>
            </w:r>
            <w:proofErr w:type="spellStart"/>
            <w:r w:rsidR="00E77F4B">
              <w:t>analog</w:t>
            </w:r>
            <w:proofErr w:type="spellEnd"/>
            <w:r>
              <w:t xml:space="preserve"> clock</w:t>
            </w:r>
            <w:r w:rsidR="035BB1EC">
              <w:t xml:space="preserve"> (MeT2)</w:t>
            </w:r>
          </w:p>
          <w:p w14:paraId="432E9A0A" w14:textId="492FF4F3" w:rsidR="002E28FB" w:rsidRPr="00407AEF" w:rsidRDefault="600955DB" w:rsidP="005C57EE">
            <w:pPr>
              <w:pStyle w:val="ListBullet"/>
            </w:pPr>
            <w:r>
              <w:t xml:space="preserve">read </w:t>
            </w:r>
            <w:proofErr w:type="spellStart"/>
            <w:r w:rsidR="00E77F4B">
              <w:t>analog</w:t>
            </w:r>
            <w:proofErr w:type="spellEnd"/>
            <w:r>
              <w:t xml:space="preserve"> and digital clocks to the hour using the term ‘o’clock’</w:t>
            </w:r>
            <w:r w:rsidR="4C290314">
              <w:t xml:space="preserve"> (MeT2-MeT3)</w:t>
            </w:r>
          </w:p>
          <w:p w14:paraId="3BD7B905" w14:textId="351061A0" w:rsidR="002E28FB" w:rsidRDefault="737E88E3" w:rsidP="00F80EF1">
            <w:pPr>
              <w:pStyle w:val="ListBullet"/>
            </w:pPr>
            <w:r>
              <w:t xml:space="preserve">describe the position of the hour and minute hands on an </w:t>
            </w:r>
            <w:proofErr w:type="spellStart"/>
            <w:r w:rsidR="00E77F4B">
              <w:lastRenderedPageBreak/>
              <w:t>analog</w:t>
            </w:r>
            <w:proofErr w:type="spellEnd"/>
            <w:r>
              <w:t xml:space="preserve"> clock when reading hour time</w:t>
            </w:r>
            <w:r w:rsidR="00ED061A">
              <w:t xml:space="preserve"> </w:t>
            </w:r>
            <w:r w:rsidR="075CBF22">
              <w:t>(MeT2)</w:t>
            </w:r>
          </w:p>
        </w:tc>
        <w:tc>
          <w:tcPr>
            <w:tcW w:w="1904" w:type="dxa"/>
          </w:tcPr>
          <w:p w14:paraId="5DE1D5C6" w14:textId="5A2EC3FD" w:rsidR="002E28FB" w:rsidRPr="00F80EF1" w:rsidRDefault="156828DF" w:rsidP="156828DF">
            <w:pPr>
              <w:rPr>
                <w:rStyle w:val="Strong"/>
              </w:rPr>
            </w:pPr>
            <w:r w:rsidRPr="156828DF">
              <w:rPr>
                <w:rStyle w:val="Strong"/>
              </w:rPr>
              <w:lastRenderedPageBreak/>
              <w:t>7</w:t>
            </w:r>
            <w:r w:rsidR="002A3D6F">
              <w:rPr>
                <w:rStyle w:val="Strong"/>
                <w:rFonts w:eastAsia="Calibri"/>
              </w:rPr>
              <w:t>–</w:t>
            </w:r>
            <w:r w:rsidRPr="156828DF">
              <w:rPr>
                <w:rStyle w:val="Strong"/>
              </w:rPr>
              <w:t>8</w:t>
            </w:r>
          </w:p>
        </w:tc>
      </w:tr>
      <w:tr w:rsidR="00F80EF1" w14:paraId="01FB6CFE" w14:textId="77777777" w:rsidTr="00A74F09">
        <w:trPr>
          <w:cnfStyle w:val="000000100000" w:firstRow="0" w:lastRow="0" w:firstColumn="0" w:lastColumn="0" w:oddVBand="0" w:evenVBand="0" w:oddHBand="1" w:evenHBand="0" w:firstRowFirstColumn="0" w:firstRowLastColumn="0" w:lastRowFirstColumn="0" w:lastRowLastColumn="0"/>
        </w:trPr>
        <w:tc>
          <w:tcPr>
            <w:tcW w:w="4650" w:type="dxa"/>
          </w:tcPr>
          <w:p w14:paraId="4C844FE7" w14:textId="16FC48A7" w:rsidR="00F80EF1" w:rsidRPr="00526795" w:rsidRDefault="00F80EF1" w:rsidP="002E28FB">
            <w:pPr>
              <w:rPr>
                <w:rStyle w:val="Strong"/>
              </w:rPr>
            </w:pPr>
            <w:r w:rsidRPr="00526795">
              <w:rPr>
                <w:rStyle w:val="Strong"/>
              </w:rPr>
              <w:t>Non-spatial measure</w:t>
            </w:r>
            <w:r>
              <w:rPr>
                <w:rStyle w:val="Strong"/>
              </w:rPr>
              <w:t xml:space="preserve"> (</w:t>
            </w:r>
            <w:proofErr w:type="spellStart"/>
            <w:r>
              <w:rPr>
                <w:rStyle w:val="Strong"/>
              </w:rPr>
              <w:t>cont</w:t>
            </w:r>
            <w:proofErr w:type="spellEnd"/>
            <w:r>
              <w:rPr>
                <w:rStyle w:val="Strong"/>
              </w:rPr>
              <w:t>)</w:t>
            </w:r>
          </w:p>
        </w:tc>
        <w:tc>
          <w:tcPr>
            <w:tcW w:w="7394" w:type="dxa"/>
          </w:tcPr>
          <w:p w14:paraId="2F4EF2F9" w14:textId="77777777" w:rsidR="002A3D6F" w:rsidRDefault="00F80EF1" w:rsidP="00F80EF1">
            <w:pPr>
              <w:rPr>
                <w:rStyle w:val="Strong"/>
              </w:rPr>
            </w:pPr>
            <w:r w:rsidRPr="156828DF">
              <w:rPr>
                <w:rStyle w:val="Strong"/>
              </w:rPr>
              <w:t>Stage 1</w:t>
            </w:r>
          </w:p>
          <w:p w14:paraId="701B1C13" w14:textId="277DB418" w:rsidR="00F80EF1" w:rsidRPr="00526795" w:rsidRDefault="00843C4F" w:rsidP="00F80EF1">
            <w:pPr>
              <w:rPr>
                <w:rStyle w:val="Strong"/>
              </w:rPr>
            </w:pPr>
            <w:r>
              <w:rPr>
                <w:rStyle w:val="Strong"/>
              </w:rPr>
              <w:t xml:space="preserve">Time: </w:t>
            </w:r>
            <w:r w:rsidR="00F80EF1" w:rsidRPr="156828DF">
              <w:rPr>
                <w:rStyle w:val="Strong"/>
              </w:rPr>
              <w:t>Tell time to the half-hour</w:t>
            </w:r>
          </w:p>
          <w:p w14:paraId="5B10EEA0" w14:textId="0C8945FF" w:rsidR="00F80EF1" w:rsidRPr="005C57EE" w:rsidRDefault="00F80EF1" w:rsidP="00F80EF1">
            <w:pPr>
              <w:pStyle w:val="ListBullet"/>
            </w:pPr>
            <w:r>
              <w:t xml:space="preserve">read </w:t>
            </w:r>
            <w:proofErr w:type="spellStart"/>
            <w:r w:rsidR="00E77F4B">
              <w:t>analog</w:t>
            </w:r>
            <w:proofErr w:type="spellEnd"/>
            <w:r>
              <w:t xml:space="preserve"> clocks to the half-hour using the terms ‘o'clock’ and ‘half past’ (MeT2)</w:t>
            </w:r>
          </w:p>
          <w:p w14:paraId="339F555B" w14:textId="77777777" w:rsidR="00F80EF1" w:rsidRPr="005C57EE" w:rsidRDefault="00F80EF1" w:rsidP="00F80EF1">
            <w:pPr>
              <w:pStyle w:val="ListBullet"/>
            </w:pPr>
            <w:r>
              <w:t>describe the position of the hands on a clock for the half-hour (MeT2)</w:t>
            </w:r>
          </w:p>
          <w:p w14:paraId="0AFA26CA" w14:textId="023701BB" w:rsidR="00F80EF1" w:rsidRPr="00F80EF1" w:rsidRDefault="00F80EF1" w:rsidP="002E28FB">
            <w:pPr>
              <w:pStyle w:val="ListBullet"/>
              <w:rPr>
                <w:rStyle w:val="Strong"/>
                <w:rFonts w:asciiTheme="minorHAnsi" w:eastAsiaTheme="minorEastAsia" w:hAnsiTheme="minorHAnsi" w:cstheme="minorBidi"/>
                <w:b w:val="0"/>
              </w:rPr>
            </w:pPr>
            <w:r>
              <w:t xml:space="preserve">connect the use of half turns to the turn of the minute hand for the passing of the half-hour </w:t>
            </w:r>
          </w:p>
        </w:tc>
        <w:tc>
          <w:tcPr>
            <w:tcW w:w="1904" w:type="dxa"/>
          </w:tcPr>
          <w:p w14:paraId="39AECD01" w14:textId="6AF130BE" w:rsidR="00F80EF1" w:rsidRPr="00F80EF1" w:rsidRDefault="00F80EF1" w:rsidP="156828DF">
            <w:pPr>
              <w:rPr>
                <w:rStyle w:val="Strong"/>
                <w:rFonts w:eastAsia="Calibri"/>
              </w:rPr>
            </w:pPr>
            <w:r w:rsidRPr="156828DF">
              <w:rPr>
                <w:rStyle w:val="Strong"/>
                <w:rFonts w:eastAsia="Calibri"/>
              </w:rPr>
              <w:t>7</w:t>
            </w:r>
            <w:r w:rsidR="002A3D6F">
              <w:rPr>
                <w:rStyle w:val="Strong"/>
                <w:rFonts w:eastAsia="Calibri"/>
              </w:rPr>
              <w:t>–</w:t>
            </w:r>
            <w:r w:rsidRPr="156828DF">
              <w:rPr>
                <w:rStyle w:val="Strong"/>
                <w:rFonts w:eastAsia="Calibri"/>
              </w:rPr>
              <w:t>8</w:t>
            </w:r>
          </w:p>
        </w:tc>
      </w:tr>
      <w:tr w:rsidR="00F80EF1" w14:paraId="51826900" w14:textId="77777777" w:rsidTr="00A74F09">
        <w:trPr>
          <w:cnfStyle w:val="000000010000" w:firstRow="0" w:lastRow="0" w:firstColumn="0" w:lastColumn="0" w:oddVBand="0" w:evenVBand="0" w:oddHBand="0" w:evenHBand="1" w:firstRowFirstColumn="0" w:firstRowLastColumn="0" w:lastRowFirstColumn="0" w:lastRowLastColumn="0"/>
        </w:trPr>
        <w:tc>
          <w:tcPr>
            <w:tcW w:w="4650" w:type="dxa"/>
          </w:tcPr>
          <w:p w14:paraId="0F0AE1CA" w14:textId="639E5E21" w:rsidR="00F80EF1" w:rsidRPr="00526795" w:rsidRDefault="00F80EF1" w:rsidP="002E28FB">
            <w:pPr>
              <w:rPr>
                <w:rStyle w:val="Strong"/>
              </w:rPr>
            </w:pPr>
            <w:r w:rsidRPr="00526795">
              <w:rPr>
                <w:rStyle w:val="Strong"/>
              </w:rPr>
              <w:t>Non-spatial measure</w:t>
            </w:r>
            <w:r w:rsidR="00A74F09">
              <w:rPr>
                <w:rStyle w:val="Strong"/>
              </w:rPr>
              <w:t xml:space="preserve"> B</w:t>
            </w:r>
            <w:r>
              <w:rPr>
                <w:rStyle w:val="Strong"/>
              </w:rPr>
              <w:t xml:space="preserve"> (</w:t>
            </w:r>
            <w:proofErr w:type="spellStart"/>
            <w:r>
              <w:rPr>
                <w:rStyle w:val="Strong"/>
              </w:rPr>
              <w:t>cont</w:t>
            </w:r>
            <w:proofErr w:type="spellEnd"/>
            <w:r>
              <w:rPr>
                <w:rStyle w:val="Strong"/>
              </w:rPr>
              <w:t>)</w:t>
            </w:r>
          </w:p>
        </w:tc>
        <w:tc>
          <w:tcPr>
            <w:tcW w:w="7394" w:type="dxa"/>
          </w:tcPr>
          <w:p w14:paraId="53A8CB9F" w14:textId="77777777" w:rsidR="002A3D6F" w:rsidRDefault="00F80EF1" w:rsidP="00F80EF1">
            <w:pPr>
              <w:rPr>
                <w:rStyle w:val="Strong"/>
              </w:rPr>
            </w:pPr>
            <w:r w:rsidRPr="156828DF">
              <w:rPr>
                <w:rStyle w:val="Strong"/>
              </w:rPr>
              <w:t>Stage 1</w:t>
            </w:r>
          </w:p>
          <w:p w14:paraId="505403E6" w14:textId="7BB34582" w:rsidR="00F80EF1" w:rsidRDefault="00A74F09" w:rsidP="00F80EF1">
            <w:pPr>
              <w:rPr>
                <w:rStyle w:val="Strong"/>
              </w:rPr>
            </w:pPr>
            <w:r>
              <w:rPr>
                <w:rStyle w:val="Strong"/>
              </w:rPr>
              <w:t xml:space="preserve">Time: </w:t>
            </w:r>
            <w:r w:rsidR="00F80EF1" w:rsidRPr="156828DF">
              <w:rPr>
                <w:rStyle w:val="Strong"/>
              </w:rPr>
              <w:t>Tell time to the quarter-hour using the language of ‘past’ and ‘to’</w:t>
            </w:r>
          </w:p>
          <w:p w14:paraId="42267402" w14:textId="365A9554" w:rsidR="00F80EF1" w:rsidRPr="005C57EE" w:rsidRDefault="00F80EF1" w:rsidP="00F80EF1">
            <w:pPr>
              <w:pStyle w:val="ListBullet"/>
            </w:pPr>
            <w:r>
              <w:t xml:space="preserve">read </w:t>
            </w:r>
            <w:proofErr w:type="spellStart"/>
            <w:r w:rsidR="00E77F4B">
              <w:t>analog</w:t>
            </w:r>
            <w:proofErr w:type="spellEnd"/>
            <w:r>
              <w:t xml:space="preserve"> clocks to the quarter-hour using the terms ‘past’ and ‘to’ (MeT2)</w:t>
            </w:r>
          </w:p>
          <w:p w14:paraId="2F84B855" w14:textId="23E618EF" w:rsidR="00F80EF1" w:rsidRPr="00F80EF1" w:rsidRDefault="00F80EF1" w:rsidP="002E28FB">
            <w:pPr>
              <w:pStyle w:val="ListBullet"/>
              <w:rPr>
                <w:rStyle w:val="Strong"/>
                <w:rFonts w:asciiTheme="minorHAnsi" w:eastAsiaTheme="minorEastAsia" w:hAnsiTheme="minorHAnsi" w:cstheme="minorBidi"/>
                <w:b w:val="0"/>
              </w:rPr>
            </w:pPr>
            <w:r>
              <w:t xml:space="preserve">describe the position of the hands on a clock for quarter past and quarter to and relate this to quarter turns </w:t>
            </w:r>
          </w:p>
        </w:tc>
        <w:tc>
          <w:tcPr>
            <w:tcW w:w="1904" w:type="dxa"/>
          </w:tcPr>
          <w:p w14:paraId="11A06654" w14:textId="36A0B7B4" w:rsidR="00F80EF1" w:rsidRPr="156828DF" w:rsidRDefault="00F80EF1" w:rsidP="156828DF">
            <w:pPr>
              <w:rPr>
                <w:rStyle w:val="Strong"/>
              </w:rPr>
            </w:pPr>
            <w:r w:rsidRPr="156828DF">
              <w:rPr>
                <w:rStyle w:val="Strong"/>
                <w:rFonts w:eastAsia="Calibri"/>
              </w:rPr>
              <w:t>7,</w:t>
            </w:r>
            <w:r>
              <w:rPr>
                <w:rStyle w:val="Strong"/>
                <w:rFonts w:eastAsia="Calibri"/>
              </w:rPr>
              <w:t xml:space="preserve"> </w:t>
            </w:r>
            <w:r w:rsidRPr="156828DF">
              <w:rPr>
                <w:rStyle w:val="Strong"/>
                <w:rFonts w:eastAsia="Calibri"/>
              </w:rPr>
              <w:t>8</w:t>
            </w:r>
          </w:p>
        </w:tc>
      </w:tr>
      <w:tr w:rsidR="00F80EF1" w14:paraId="2A2C86C8" w14:textId="77777777" w:rsidTr="00A74F09">
        <w:trPr>
          <w:cnfStyle w:val="000000100000" w:firstRow="0" w:lastRow="0" w:firstColumn="0" w:lastColumn="0" w:oddVBand="0" w:evenVBand="0" w:oddHBand="1" w:evenHBand="0" w:firstRowFirstColumn="0" w:firstRowLastColumn="0" w:lastRowFirstColumn="0" w:lastRowLastColumn="0"/>
        </w:trPr>
        <w:tc>
          <w:tcPr>
            <w:tcW w:w="4650" w:type="dxa"/>
          </w:tcPr>
          <w:p w14:paraId="40FA94F8" w14:textId="40B00AF1" w:rsidR="00F80EF1" w:rsidRPr="00526795" w:rsidRDefault="00F80EF1" w:rsidP="002E28FB">
            <w:pPr>
              <w:rPr>
                <w:rStyle w:val="Strong"/>
              </w:rPr>
            </w:pPr>
            <w:r w:rsidRPr="00526795">
              <w:rPr>
                <w:rStyle w:val="Strong"/>
              </w:rPr>
              <w:t>Non-spatial measure</w:t>
            </w:r>
            <w:r>
              <w:rPr>
                <w:rStyle w:val="Strong"/>
              </w:rPr>
              <w:t xml:space="preserve"> </w:t>
            </w:r>
            <w:r w:rsidR="00A74F09">
              <w:rPr>
                <w:rStyle w:val="Strong"/>
              </w:rPr>
              <w:t xml:space="preserve">B </w:t>
            </w:r>
            <w:r>
              <w:rPr>
                <w:rStyle w:val="Strong"/>
              </w:rPr>
              <w:t>(</w:t>
            </w:r>
            <w:proofErr w:type="spellStart"/>
            <w:r>
              <w:rPr>
                <w:rStyle w:val="Strong"/>
              </w:rPr>
              <w:t>cont</w:t>
            </w:r>
            <w:proofErr w:type="spellEnd"/>
            <w:r>
              <w:rPr>
                <w:rStyle w:val="Strong"/>
              </w:rPr>
              <w:t>)</w:t>
            </w:r>
          </w:p>
        </w:tc>
        <w:tc>
          <w:tcPr>
            <w:tcW w:w="7394" w:type="dxa"/>
          </w:tcPr>
          <w:p w14:paraId="38DF3949" w14:textId="77777777" w:rsidR="00C45895" w:rsidRDefault="00F80EF1" w:rsidP="00F80EF1">
            <w:pPr>
              <w:rPr>
                <w:rStyle w:val="Strong"/>
              </w:rPr>
            </w:pPr>
            <w:r w:rsidRPr="156828DF">
              <w:rPr>
                <w:rStyle w:val="Strong"/>
              </w:rPr>
              <w:t>Stage 1</w:t>
            </w:r>
          </w:p>
          <w:p w14:paraId="1FB26545" w14:textId="426852F8" w:rsidR="00F80EF1" w:rsidRDefault="00A74F09" w:rsidP="00F80EF1">
            <w:pPr>
              <w:rPr>
                <w:rStyle w:val="Strong"/>
              </w:rPr>
            </w:pPr>
            <w:r>
              <w:rPr>
                <w:rStyle w:val="Strong"/>
              </w:rPr>
              <w:lastRenderedPageBreak/>
              <w:t xml:space="preserve">Time: </w:t>
            </w:r>
            <w:r w:rsidR="00F80EF1" w:rsidRPr="156828DF">
              <w:rPr>
                <w:rStyle w:val="Strong"/>
              </w:rPr>
              <w:t>Describe duration using units of time</w:t>
            </w:r>
          </w:p>
          <w:p w14:paraId="6831BB92" w14:textId="17202117" w:rsidR="00F80EF1" w:rsidRPr="77912210" w:rsidRDefault="00F80EF1" w:rsidP="00991B0B">
            <w:pPr>
              <w:pStyle w:val="ListBullet"/>
              <w:rPr>
                <w:rStyle w:val="Strong"/>
              </w:rPr>
            </w:pPr>
            <w:r>
              <w:t>use the terms ‘hour’, ‘minute’ and second’</w:t>
            </w:r>
            <w:r w:rsidR="00991B0B">
              <w:t xml:space="preserve"> </w:t>
            </w:r>
            <w:r>
              <w:t>(MeT2-MeT3)</w:t>
            </w:r>
          </w:p>
        </w:tc>
        <w:tc>
          <w:tcPr>
            <w:tcW w:w="1904" w:type="dxa"/>
          </w:tcPr>
          <w:p w14:paraId="56F5AE4C" w14:textId="29084BAC" w:rsidR="00F80EF1" w:rsidRPr="156828DF" w:rsidRDefault="00F80EF1" w:rsidP="156828DF">
            <w:pPr>
              <w:rPr>
                <w:rStyle w:val="Strong"/>
              </w:rPr>
            </w:pPr>
            <w:r w:rsidRPr="156828DF">
              <w:rPr>
                <w:rStyle w:val="Strong"/>
                <w:rFonts w:eastAsia="Calibri"/>
              </w:rPr>
              <w:lastRenderedPageBreak/>
              <w:t>7,</w:t>
            </w:r>
            <w:r>
              <w:rPr>
                <w:rStyle w:val="Strong"/>
                <w:rFonts w:eastAsia="Calibri"/>
              </w:rPr>
              <w:t xml:space="preserve"> </w:t>
            </w:r>
            <w:r w:rsidRPr="156828DF">
              <w:rPr>
                <w:rStyle w:val="Strong"/>
                <w:rFonts w:eastAsia="Calibri"/>
              </w:rPr>
              <w:t>8</w:t>
            </w:r>
          </w:p>
        </w:tc>
      </w:tr>
    </w:tbl>
    <w:p w14:paraId="2C4128F7" w14:textId="77777777" w:rsidR="001F062B" w:rsidRDefault="001F062B" w:rsidP="00E47D06">
      <w:r>
        <w:br w:type="page"/>
      </w:r>
    </w:p>
    <w:p w14:paraId="5FEF47FC" w14:textId="77777777" w:rsidR="0078552B" w:rsidRDefault="0078552B" w:rsidP="0078552B">
      <w:pPr>
        <w:pStyle w:val="Heading2"/>
      </w:pPr>
      <w:bookmarkStart w:id="90" w:name="_Toc112318945"/>
      <w:bookmarkStart w:id="91" w:name="_Toc112320595"/>
      <w:bookmarkStart w:id="92" w:name="_Toc112320650"/>
      <w:bookmarkStart w:id="93" w:name="_Toc112320705"/>
      <w:bookmarkStart w:id="94" w:name="_Toc112320759"/>
      <w:bookmarkStart w:id="95" w:name="_Toc126770756"/>
      <w:bookmarkStart w:id="96" w:name="_Toc130309504"/>
      <w:bookmarkStart w:id="97" w:name="_Hlk104973778"/>
      <w:r>
        <w:lastRenderedPageBreak/>
        <w:t>References</w:t>
      </w:r>
      <w:bookmarkEnd w:id="90"/>
      <w:bookmarkEnd w:id="91"/>
      <w:bookmarkEnd w:id="92"/>
      <w:bookmarkEnd w:id="93"/>
      <w:bookmarkEnd w:id="94"/>
      <w:bookmarkEnd w:id="95"/>
      <w:bookmarkEnd w:id="96"/>
    </w:p>
    <w:p w14:paraId="79A970D9" w14:textId="77777777" w:rsidR="0078552B" w:rsidRPr="00E17C08" w:rsidRDefault="0078552B" w:rsidP="0078552B">
      <w:pPr>
        <w:pStyle w:val="FeatureBox2"/>
        <w:rPr>
          <w:b/>
          <w:bCs/>
        </w:rPr>
      </w:pPr>
      <w:r w:rsidRPr="00E17C08">
        <w:rPr>
          <w:b/>
          <w:bCs/>
        </w:rPr>
        <w:t>Links to third-party material and websites</w:t>
      </w:r>
    </w:p>
    <w:p w14:paraId="745B4105" w14:textId="77777777" w:rsidR="0078552B" w:rsidRDefault="0078552B" w:rsidP="0078552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DA5752" w14:textId="77777777" w:rsidR="0078552B" w:rsidRDefault="0078552B" w:rsidP="0078552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3254E465" w14:textId="77777777" w:rsidR="0078552B" w:rsidRPr="00566011" w:rsidRDefault="0078552B" w:rsidP="0078552B">
      <w:bookmarkStart w:id="98" w:name="_Hlk122451129"/>
      <w:r w:rsidRPr="00566011">
        <w:t xml:space="preserve">Except as otherwise noted, all material is </w:t>
      </w:r>
      <w:hyperlink r:id="rId47" w:history="1">
        <w:r w:rsidRPr="00566011">
          <w:rPr>
            <w:rStyle w:val="Hyperlink"/>
          </w:rPr>
          <w:t>© State of New South Wales (Department of Education), 2021</w:t>
        </w:r>
      </w:hyperlink>
      <w:r w:rsidRPr="00566011">
        <w:t xml:space="preserve"> and licensed under the </w:t>
      </w:r>
      <w:hyperlink r:id="rId48"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98"/>
    <w:p w14:paraId="7DCAB70D" w14:textId="77777777" w:rsidR="0078552B" w:rsidRDefault="0078552B" w:rsidP="0078552B">
      <w:pPr>
        <w:tabs>
          <w:tab w:val="left" w:pos="11250"/>
        </w:tabs>
      </w:pPr>
      <w:r>
        <w:rPr>
          <w:noProof/>
        </w:rPr>
        <w:drawing>
          <wp:inline distT="0" distB="0" distL="0" distR="0" wp14:anchorId="3C9AF701" wp14:editId="2002AF4A">
            <wp:extent cx="800100" cy="295275"/>
            <wp:effectExtent l="0" t="0" r="0" b="9525"/>
            <wp:docPr id="6" name="Picture 6"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64DD6F0C" w14:textId="77777777" w:rsidR="0078552B" w:rsidRDefault="00000000" w:rsidP="0078552B">
      <w:hyperlink r:id="rId50" w:history="1">
        <w:r w:rsidR="0078552B" w:rsidRPr="00E17C08">
          <w:rPr>
            <w:rStyle w:val="Hyperlink"/>
          </w:rPr>
          <w:t>Mathematics K</w:t>
        </w:r>
        <w:r w:rsidR="0078552B">
          <w:rPr>
            <w:rStyle w:val="Hyperlink"/>
          </w:rPr>
          <w:t>–10</w:t>
        </w:r>
        <w:r w:rsidR="0078552B" w:rsidRPr="00E17C08">
          <w:rPr>
            <w:rStyle w:val="Hyperlink"/>
          </w:rPr>
          <w:t xml:space="preserve"> Syllabus</w:t>
        </w:r>
      </w:hyperlink>
      <w:r w:rsidR="0078552B">
        <w:t xml:space="preserve"> © 2022 NSW Education Standards Authority (NESA) for and on behalf of the Crown in right of the State of New South Wales.</w:t>
      </w:r>
    </w:p>
    <w:p w14:paraId="1DFA0CFB" w14:textId="77777777" w:rsidR="0078552B" w:rsidRDefault="00000000" w:rsidP="0078552B">
      <w:hyperlink r:id="rId51" w:history="1">
        <w:r w:rsidR="0078552B" w:rsidRPr="00E60C12">
          <w:rPr>
            <w:rStyle w:val="Hyperlink"/>
          </w:rPr>
          <w:t>© 202</w:t>
        </w:r>
        <w:r w:rsidR="0078552B">
          <w:rPr>
            <w:rStyle w:val="Hyperlink"/>
          </w:rPr>
          <w:t>2</w:t>
        </w:r>
        <w:r w:rsidR="0078552B" w:rsidRPr="00E60C12">
          <w:rPr>
            <w:rStyle w:val="Hyperlink"/>
          </w:rPr>
          <w:t xml:space="preserve"> NSW Education Standards Authority</w:t>
        </w:r>
      </w:hyperlink>
      <w:r w:rsidR="0078552B">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CD0C90F" w14:textId="77777777" w:rsidR="0078552B" w:rsidRDefault="0078552B" w:rsidP="0078552B">
      <w:r>
        <w:lastRenderedPageBreak/>
        <w:t xml:space="preserve">Please refer to the </w:t>
      </w:r>
      <w:hyperlink r:id="rId52" w:history="1">
        <w:r w:rsidRPr="00BE2514">
          <w:rPr>
            <w:rStyle w:val="Hyperlink"/>
          </w:rPr>
          <w:t>NESA Copyright Disclaimer</w:t>
        </w:r>
      </w:hyperlink>
      <w:r>
        <w:t xml:space="preserve"> for more information.</w:t>
      </w:r>
    </w:p>
    <w:p w14:paraId="10BE100E" w14:textId="77777777" w:rsidR="0078552B" w:rsidRDefault="0078552B" w:rsidP="0078552B">
      <w:r>
        <w:t xml:space="preserve">NESA holds the only official and up-to-date versions of the NSW Curriculum and syllabus documents. Please visit the </w:t>
      </w:r>
      <w:hyperlink r:id="rId53" w:history="1">
        <w:r w:rsidRPr="00BE2514">
          <w:rPr>
            <w:rStyle w:val="Hyperlink"/>
          </w:rPr>
          <w:t>NSW Education Standards Authority (NESA)</w:t>
        </w:r>
      </w:hyperlink>
      <w:r>
        <w:t xml:space="preserve"> website and the </w:t>
      </w:r>
      <w:hyperlink r:id="rId54" w:history="1">
        <w:r w:rsidRPr="00BE2514">
          <w:rPr>
            <w:rStyle w:val="Hyperlink"/>
          </w:rPr>
          <w:t>NSW Curriculum</w:t>
        </w:r>
      </w:hyperlink>
      <w:r>
        <w:t xml:space="preserve"> website.</w:t>
      </w:r>
    </w:p>
    <w:p w14:paraId="667AA720" w14:textId="1BBD8A0D" w:rsidR="0078552B" w:rsidRDefault="00000000" w:rsidP="0078552B">
      <w:hyperlink r:id="rId55" w:history="1">
        <w:r w:rsidR="0078552B" w:rsidRPr="00E60C12">
          <w:rPr>
            <w:rStyle w:val="Hyperlink"/>
          </w:rPr>
          <w:t>National Numeracy Learning Progression</w:t>
        </w:r>
      </w:hyperlink>
      <w:r w:rsidR="0078552B">
        <w:t xml:space="preserve"> © Australian Curriculum, Assessment and Reporting Authority (ACARA) 2010 to present, unless otherwise indicated. This material was downloaded from the </w:t>
      </w:r>
      <w:hyperlink r:id="rId56" w:history="1">
        <w:r w:rsidR="0078552B" w:rsidRPr="00BE2514">
          <w:rPr>
            <w:rStyle w:val="Hyperlink"/>
          </w:rPr>
          <w:t>Australian Curriculum</w:t>
        </w:r>
      </w:hyperlink>
      <w:r w:rsidR="0078552B">
        <w:t xml:space="preserve"> website (National Numeracy Learning Progression) (accessed 28 November 2022) and was not modified. The material is licensed under </w:t>
      </w:r>
      <w:hyperlink r:id="rId57" w:history="1">
        <w:r w:rsidR="0078552B" w:rsidRPr="00BE2514">
          <w:rPr>
            <w:rStyle w:val="Hyperlink"/>
          </w:rPr>
          <w:t>CC BY 4.0</w:t>
        </w:r>
      </w:hyperlink>
      <w:r w:rsidR="0078552B">
        <w:t xml:space="preserve">. Version updates are tracked in the ‘Curriculum version history’ section on the </w:t>
      </w:r>
      <w:hyperlink r:id="rId58" w:history="1">
        <w:r w:rsidR="0078552B" w:rsidRPr="00BE2514">
          <w:rPr>
            <w:rStyle w:val="Hyperlink"/>
          </w:rPr>
          <w:t>'About the Australian Curriculum'</w:t>
        </w:r>
      </w:hyperlink>
      <w:r w:rsidR="0078552B">
        <w:t xml:space="preserve"> page of the Australian Curriculum website.</w:t>
      </w:r>
    </w:p>
    <w:p w14:paraId="0A6A5FC1" w14:textId="77777777" w:rsidR="0078552B" w:rsidRDefault="0078552B" w:rsidP="0078552B">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2DE81C85" w14:textId="77777777" w:rsidR="0078552B" w:rsidRDefault="0078552B" w:rsidP="0078552B">
      <w:r w:rsidRPr="007E6EC0">
        <w:t xml:space="preserve">This </w:t>
      </w:r>
      <w:r>
        <w:t>resource</w:t>
      </w:r>
      <w:r w:rsidRPr="007E6EC0">
        <w:t xml:space="preserve"> contains </w:t>
      </w:r>
      <w:r>
        <w:t xml:space="preserve">images and </w:t>
      </w:r>
      <w:r w:rsidRPr="007E6EC0">
        <w:t xml:space="preserve">content obtained from </w:t>
      </w:r>
      <w:hyperlink r:id="rId59" w:history="1">
        <w:r w:rsidRPr="007E6EC0">
          <w:rPr>
            <w:rStyle w:val="Hyperlink"/>
          </w:rPr>
          <w:t>Canva</w:t>
        </w:r>
      </w:hyperlink>
      <w:r w:rsidRPr="007E6EC0">
        <w:t xml:space="preserve">, and </w:t>
      </w:r>
      <w:r>
        <w:t>their</w:t>
      </w:r>
      <w:r w:rsidRPr="007E6EC0">
        <w:t xml:space="preserve"> use outside of this resource is subject to </w:t>
      </w:r>
      <w:hyperlink r:id="rId60"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61" w:history="1">
        <w:r w:rsidRPr="00AE5D16">
          <w:rPr>
            <w:rStyle w:val="Hyperlink"/>
          </w:rPr>
          <w:t>Canva</w:t>
        </w:r>
      </w:hyperlink>
      <w:r w:rsidRPr="007E6EC0">
        <w:t>.</w:t>
      </w:r>
    </w:p>
    <w:p w14:paraId="7ABE375B" w14:textId="069986C1" w:rsidR="002970C6" w:rsidRDefault="002970C6" w:rsidP="002970C6">
      <w:pPr>
        <w:rPr>
          <w:lang w:eastAsia="zh-CN"/>
        </w:rPr>
      </w:pPr>
      <w:r w:rsidRPr="007E462B">
        <w:rPr>
          <w:lang w:eastAsia="zh-CN"/>
        </w:rPr>
        <w:t xml:space="preserve">Askew M (2015) </w:t>
      </w:r>
      <w:r w:rsidRPr="00A3569F">
        <w:rPr>
          <w:i/>
          <w:iCs/>
          <w:lang w:eastAsia="zh-CN"/>
        </w:rPr>
        <w:t>A Practical Guide to Transforming Primary Mathematics: Activities and tasks that really work</w:t>
      </w:r>
      <w:r w:rsidRPr="007E462B">
        <w:rPr>
          <w:lang w:eastAsia="zh-CN"/>
        </w:rPr>
        <w:t xml:space="preserve">, 1st </w:t>
      </w:r>
      <w:proofErr w:type="spellStart"/>
      <w:r w:rsidRPr="007E462B">
        <w:rPr>
          <w:lang w:eastAsia="zh-CN"/>
        </w:rPr>
        <w:t>edn</w:t>
      </w:r>
      <w:proofErr w:type="spellEnd"/>
      <w:r w:rsidRPr="007E462B">
        <w:rPr>
          <w:lang w:eastAsia="zh-CN"/>
        </w:rPr>
        <w:t>, Routledge, New York</w:t>
      </w:r>
      <w:r w:rsidR="00416A80">
        <w:rPr>
          <w:lang w:eastAsia="zh-CN"/>
        </w:rPr>
        <w:t>.</w:t>
      </w:r>
    </w:p>
    <w:bookmarkEnd w:id="97"/>
    <w:p w14:paraId="6E5E99EA" w14:textId="3AACD7A1" w:rsidR="002970C6" w:rsidRDefault="002970C6" w:rsidP="002970C6">
      <w:pPr>
        <w:rPr>
          <w:lang w:eastAsia="zh-CN"/>
        </w:rPr>
      </w:pPr>
      <w:proofErr w:type="spellStart"/>
      <w:r w:rsidRPr="007E462B">
        <w:rPr>
          <w:lang w:eastAsia="zh-CN"/>
        </w:rPr>
        <w:t>Boaler</w:t>
      </w:r>
      <w:proofErr w:type="spellEnd"/>
      <w:r w:rsidRPr="007E462B">
        <w:rPr>
          <w:lang w:eastAsia="zh-CN"/>
        </w:rPr>
        <w:t xml:space="preserve"> J, Munson J and William</w:t>
      </w:r>
      <w:r w:rsidR="00CB4B3B">
        <w:rPr>
          <w:lang w:eastAsia="zh-CN"/>
        </w:rPr>
        <w:t>s</w:t>
      </w:r>
      <w:r w:rsidRPr="007E462B">
        <w:rPr>
          <w:lang w:eastAsia="zh-CN"/>
        </w:rPr>
        <w:t xml:space="preserve"> C (2021) </w:t>
      </w:r>
      <w:r w:rsidRPr="005A2561">
        <w:rPr>
          <w:i/>
          <w:iCs/>
          <w:lang w:eastAsia="zh-CN"/>
        </w:rPr>
        <w:t>Mindset Mathematics: Visualizing and Investigating Big Ideas</w:t>
      </w:r>
      <w:r w:rsidRPr="007E462B">
        <w:rPr>
          <w:lang w:eastAsia="zh-CN"/>
        </w:rPr>
        <w:t>, Grade 1, Jossey-Bass, New Jersey.</w:t>
      </w:r>
    </w:p>
    <w:p w14:paraId="6D0894B1" w14:textId="53D741EE" w:rsidR="005D4263" w:rsidRPr="005F3A7A" w:rsidRDefault="005D4263" w:rsidP="005D4263">
      <w:bookmarkStart w:id="99" w:name="_Hlk106984598"/>
      <w:r w:rsidRPr="00416A80">
        <w:lastRenderedPageBreak/>
        <w:t>Bruce C, Flynn T</w:t>
      </w:r>
      <w:r>
        <w:t xml:space="preserve"> and</w:t>
      </w:r>
      <w:r w:rsidRPr="00416A80">
        <w:t xml:space="preserve"> Bennett S (201</w:t>
      </w:r>
      <w:r>
        <w:t>6</w:t>
      </w:r>
      <w:r w:rsidRPr="00416A80">
        <w:t xml:space="preserve">) </w:t>
      </w:r>
      <w:hyperlink r:id="rId62" w:history="1">
        <w:r w:rsidRPr="00105090">
          <w:rPr>
            <w:rStyle w:val="Hyperlink"/>
          </w:rPr>
          <w:t>‘A Focus on Exploratory Tasks in Lesson Study: The Canadian "Math for Young Children" Project’</w:t>
        </w:r>
      </w:hyperlink>
      <w:r>
        <w:rPr>
          <w:i/>
          <w:iCs/>
        </w:rPr>
        <w:t xml:space="preserve">, </w:t>
      </w:r>
      <w:r w:rsidRPr="005F3A7A">
        <w:rPr>
          <w:i/>
          <w:iCs/>
        </w:rPr>
        <w:t>ZDM: The International Journal on Mathematics Education</w:t>
      </w:r>
      <w:r w:rsidRPr="005F3A7A">
        <w:t>, 48</w:t>
      </w:r>
      <w:r>
        <w:t>(</w:t>
      </w:r>
      <w:r w:rsidRPr="005F3A7A">
        <w:t>4</w:t>
      </w:r>
      <w:r>
        <w:t>):</w:t>
      </w:r>
      <w:r w:rsidRPr="005F3A7A">
        <w:t>541</w:t>
      </w:r>
      <w:r>
        <w:t>–</w:t>
      </w:r>
      <w:r w:rsidRPr="005F3A7A">
        <w:t>554</w:t>
      </w:r>
      <w:r>
        <w:t>, doi:</w:t>
      </w:r>
      <w:r w:rsidRPr="00105090">
        <w:t>10.1007/s11858-015-0747-7</w:t>
      </w:r>
      <w:r w:rsidR="00A3027C">
        <w:t>.</w:t>
      </w:r>
    </w:p>
    <w:bookmarkEnd w:id="99"/>
    <w:p w14:paraId="400228C4" w14:textId="49E61BE7" w:rsidR="002970C6" w:rsidRPr="001B0BE9" w:rsidRDefault="002970C6" w:rsidP="002970C6">
      <w:r>
        <w:t xml:space="preserve">Queensland </w:t>
      </w:r>
      <w:r w:rsidRPr="00522752">
        <w:t>University of Technology (201</w:t>
      </w:r>
      <w:r w:rsidR="005171A8">
        <w:t>6</w:t>
      </w:r>
      <w:r w:rsidRPr="00522752">
        <w:t xml:space="preserve">) </w:t>
      </w:r>
      <w:hyperlink r:id="rId63" w:history="1">
        <w:r w:rsidRPr="005C175F">
          <w:rPr>
            <w:rStyle w:val="Hyperlink"/>
            <w:i/>
            <w:iCs/>
          </w:rPr>
          <w:t>Yumi Deadly Maths: Measurement Prep to Year 9</w:t>
        </w:r>
      </w:hyperlink>
      <w:r w:rsidRPr="00522752">
        <w:t>, prepared by the Yumi Deadly Centre</w:t>
      </w:r>
      <w:r>
        <w:t>,</w:t>
      </w:r>
      <w:r w:rsidRPr="00522752">
        <w:t xml:space="preserve"> Queensland</w:t>
      </w:r>
      <w:r w:rsidR="00675EA4">
        <w:t>, accessed 28 November 2022.</w:t>
      </w:r>
    </w:p>
    <w:p w14:paraId="2DE2C8E9" w14:textId="7CAD8AF5" w:rsidR="002970C6" w:rsidRDefault="002970C6" w:rsidP="002970C6">
      <w:pPr>
        <w:rPr>
          <w:lang w:eastAsia="zh-CN"/>
        </w:rPr>
      </w:pPr>
      <w:r w:rsidRPr="00ED3A36">
        <w:rPr>
          <w:lang w:eastAsia="zh-CN"/>
        </w:rPr>
        <w:t xml:space="preserve">Stanford University (n.d.) </w:t>
      </w:r>
      <w:hyperlink r:id="rId64" w:history="1">
        <w:r w:rsidRPr="00684874">
          <w:rPr>
            <w:rStyle w:val="Hyperlink"/>
            <w:lang w:eastAsia="zh-CN"/>
          </w:rPr>
          <w:t>'Early Math Resources for Teacher Educators'</w:t>
        </w:r>
      </w:hyperlink>
      <w:r w:rsidRPr="00ED3A36">
        <w:rPr>
          <w:lang w:eastAsia="zh-CN"/>
        </w:rPr>
        <w:t xml:space="preserve">, </w:t>
      </w:r>
      <w:r w:rsidRPr="00B60876">
        <w:rPr>
          <w:i/>
          <w:iCs/>
          <w:lang w:eastAsia="zh-CN"/>
        </w:rPr>
        <w:t>Projects</w:t>
      </w:r>
      <w:r w:rsidRPr="00ED3A36">
        <w:rPr>
          <w:lang w:eastAsia="zh-CN"/>
        </w:rPr>
        <w:t xml:space="preserve">, DREME (Development and Research in Early Math Education) website, accessed </w:t>
      </w:r>
      <w:r w:rsidR="006F5ED4">
        <w:rPr>
          <w:lang w:eastAsia="zh-CN"/>
        </w:rPr>
        <w:t>28 November 2022.</w:t>
      </w:r>
    </w:p>
    <w:p w14:paraId="7080B0D5" w14:textId="02FF28E8" w:rsidR="00416A80" w:rsidRDefault="00416A80" w:rsidP="00416A80">
      <w:pPr>
        <w:rPr>
          <w:lang w:eastAsia="zh-CN"/>
        </w:rPr>
      </w:pPr>
      <w:r w:rsidRPr="005F5AEC">
        <w:rPr>
          <w:lang w:eastAsia="zh-CN"/>
        </w:rPr>
        <w:t xml:space="preserve">University of Cambridge (Faculty of Mathematics) (2022) </w:t>
      </w:r>
      <w:hyperlink r:id="rId65" w:history="1">
        <w:r w:rsidRPr="0049139F">
          <w:rPr>
            <w:rStyle w:val="Hyperlink"/>
            <w:i/>
            <w:iCs/>
            <w:lang w:eastAsia="zh-CN"/>
          </w:rPr>
          <w:t>Different Sizes</w:t>
        </w:r>
      </w:hyperlink>
      <w:r w:rsidRPr="005F5AEC">
        <w:rPr>
          <w:lang w:eastAsia="zh-CN"/>
        </w:rPr>
        <w:t xml:space="preserve">, NRICH website, accessed </w:t>
      </w:r>
      <w:r w:rsidR="00CF7C98">
        <w:rPr>
          <w:lang w:eastAsia="zh-CN"/>
        </w:rPr>
        <w:t>28 November 2022.</w:t>
      </w:r>
    </w:p>
    <w:p w14:paraId="4414E421" w14:textId="1E3BA19A" w:rsidR="00416A80" w:rsidRDefault="00416A80" w:rsidP="002970C6">
      <w:pPr>
        <w:rPr>
          <w:lang w:eastAsia="zh-CN"/>
        </w:rPr>
      </w:pPr>
      <w:r w:rsidRPr="005B09E6">
        <w:rPr>
          <w:lang w:eastAsia="zh-CN"/>
        </w:rPr>
        <w:t xml:space="preserve">University of Cambridge (Faculty of Mathematics) (2022) </w:t>
      </w:r>
      <w:hyperlink r:id="rId66" w:history="1">
        <w:r w:rsidRPr="00D825DA">
          <w:rPr>
            <w:rStyle w:val="Hyperlink"/>
            <w:i/>
            <w:iCs/>
            <w:lang w:eastAsia="zh-CN"/>
          </w:rPr>
          <w:t>NRICH</w:t>
        </w:r>
      </w:hyperlink>
      <w:r w:rsidRPr="005B09E6">
        <w:rPr>
          <w:lang w:eastAsia="zh-CN"/>
        </w:rPr>
        <w:t xml:space="preserve"> </w:t>
      </w:r>
      <w:r>
        <w:rPr>
          <w:lang w:eastAsia="zh-CN"/>
        </w:rPr>
        <w:t>[</w:t>
      </w:r>
      <w:r w:rsidRPr="005B09E6">
        <w:rPr>
          <w:lang w:eastAsia="zh-CN"/>
        </w:rPr>
        <w:t>website</w:t>
      </w:r>
      <w:r>
        <w:rPr>
          <w:lang w:eastAsia="zh-CN"/>
        </w:rPr>
        <w:t>]</w:t>
      </w:r>
      <w:r w:rsidRPr="005B09E6">
        <w:rPr>
          <w:lang w:eastAsia="zh-CN"/>
        </w:rPr>
        <w:t xml:space="preserve">, accessed </w:t>
      </w:r>
      <w:r w:rsidR="00CF7C98">
        <w:rPr>
          <w:lang w:eastAsia="zh-CN"/>
        </w:rPr>
        <w:t>28 November 2022.</w:t>
      </w:r>
    </w:p>
    <w:p w14:paraId="5B9BC103" w14:textId="47930D3A" w:rsidR="6EB9DA0B" w:rsidRPr="00416A80" w:rsidRDefault="002970C6" w:rsidP="002970C6">
      <w:bookmarkStart w:id="100" w:name="_Hlk106984582"/>
      <w:r w:rsidRPr="00386728">
        <w:t xml:space="preserve">Van de </w:t>
      </w:r>
      <w:proofErr w:type="spellStart"/>
      <w:r w:rsidRPr="00386728">
        <w:t>Walle</w:t>
      </w:r>
      <w:proofErr w:type="spellEnd"/>
      <w:r w:rsidRPr="00386728">
        <w:t xml:space="preserve"> J, Karp K, Bay-Williams JM, Brass A, Bentley B</w:t>
      </w:r>
      <w:r w:rsidR="00416A80">
        <w:t xml:space="preserve"> </w:t>
      </w:r>
      <w:r w:rsidRPr="00386728">
        <w:t xml:space="preserve">(2019) </w:t>
      </w:r>
      <w:r w:rsidRPr="00386728">
        <w:rPr>
          <w:i/>
          <w:iCs/>
        </w:rPr>
        <w:t>Primary and Middle Years Mathematics: Teaching Developmentally</w:t>
      </w:r>
      <w:r w:rsidRPr="00386728">
        <w:t xml:space="preserve">, 1st Australian </w:t>
      </w:r>
      <w:proofErr w:type="spellStart"/>
      <w:r w:rsidRPr="00386728">
        <w:t>edn</w:t>
      </w:r>
      <w:proofErr w:type="spellEnd"/>
      <w:r w:rsidRPr="00386728">
        <w:t>, Pearson Education Australia, Melbourne.</w:t>
      </w:r>
      <w:bookmarkEnd w:id="100"/>
    </w:p>
    <w:sectPr w:rsidR="6EB9DA0B" w:rsidRPr="00416A80" w:rsidSect="00D22B13">
      <w:footerReference w:type="even" r:id="rId67"/>
      <w:footerReference w:type="default" r:id="rId68"/>
      <w:headerReference w:type="first" r:id="rId69"/>
      <w:footerReference w:type="first" r:id="rId70"/>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E1866" w14:textId="77777777" w:rsidR="00FA7900" w:rsidRDefault="00FA7900" w:rsidP="00E51733">
      <w:r>
        <w:separator/>
      </w:r>
    </w:p>
  </w:endnote>
  <w:endnote w:type="continuationSeparator" w:id="0">
    <w:p w14:paraId="08A2ADD8" w14:textId="77777777" w:rsidR="00FA7900" w:rsidRDefault="00FA7900" w:rsidP="00E51733">
      <w:r>
        <w:continuationSeparator/>
      </w:r>
    </w:p>
  </w:endnote>
  <w:endnote w:type="continuationNotice" w:id="1">
    <w:p w14:paraId="226056DE" w14:textId="77777777" w:rsidR="00FA7900" w:rsidRDefault="00FA790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B4F47" w14:textId="255A5B0D" w:rsidR="00352677" w:rsidRPr="00E274E8" w:rsidRDefault="00352677" w:rsidP="00E274E8">
    <w:pPr>
      <w:pStyle w:val="Footer"/>
    </w:pPr>
    <w:r w:rsidRPr="00E274E8">
      <w:t xml:space="preserve">© NSW Department of Education, </w:t>
    </w:r>
    <w:r w:rsidRPr="00E274E8">
      <w:fldChar w:fldCharType="begin"/>
    </w:r>
    <w:r w:rsidRPr="00E274E8">
      <w:instrText xml:space="preserve"> DATE  \@ "MMM-yy"  \* MERGEFORMAT </w:instrText>
    </w:r>
    <w:r w:rsidRPr="00E274E8">
      <w:fldChar w:fldCharType="separate"/>
    </w:r>
    <w:r w:rsidR="00896133">
      <w:rPr>
        <w:noProof/>
      </w:rPr>
      <w:t>Apr-23</w:t>
    </w:r>
    <w:r w:rsidRPr="00E274E8">
      <w:fldChar w:fldCharType="end"/>
    </w:r>
    <w:r w:rsidRPr="00E274E8">
      <w:ptab w:relativeTo="margin" w:alignment="right" w:leader="none"/>
    </w:r>
    <w:r w:rsidRPr="00E274E8">
      <w:fldChar w:fldCharType="begin"/>
    </w:r>
    <w:r w:rsidRPr="00E274E8">
      <w:instrText xml:space="preserve"> PAGE  \* Arabic  \* MERGEFORMAT </w:instrText>
    </w:r>
    <w:r w:rsidRPr="00E274E8">
      <w:fldChar w:fldCharType="separate"/>
    </w:r>
    <w:r w:rsidRPr="00E274E8">
      <w:t>2</w:t>
    </w:r>
    <w:r w:rsidRPr="00E274E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BC073" w14:textId="18589BBA" w:rsidR="00352677" w:rsidRPr="00E274E8" w:rsidRDefault="00352677" w:rsidP="00E274E8">
    <w:pPr>
      <w:pStyle w:val="Footer"/>
    </w:pPr>
    <w:r w:rsidRPr="00E274E8">
      <w:fldChar w:fldCharType="begin"/>
    </w:r>
    <w:r w:rsidRPr="00E274E8">
      <w:instrText xml:space="preserve"> PAGE   \* MERGEFORMAT </w:instrText>
    </w:r>
    <w:r w:rsidRPr="00E274E8">
      <w:fldChar w:fldCharType="separate"/>
    </w:r>
    <w:r w:rsidRPr="00E274E8">
      <w:t>3</w:t>
    </w:r>
    <w:r w:rsidRPr="00E274E8">
      <w:fldChar w:fldCharType="end"/>
    </w:r>
    <w:r w:rsidRPr="00E274E8">
      <w:ptab w:relativeTo="margin" w:alignment="right" w:leader="none"/>
    </w:r>
    <w:r w:rsidRPr="00E274E8">
      <w:t xml:space="preserve">Mathematics – K-2 multi-age </w:t>
    </w:r>
    <w:r w:rsidR="00E274E8">
      <w:t xml:space="preserve">– Year A </w:t>
    </w:r>
    <w:r w:rsidRPr="00E274E8">
      <w:t xml:space="preserve">– Unit </w:t>
    </w:r>
    <w:r w:rsidR="0038131B" w:rsidRPr="00E274E8">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E994B" w14:textId="77777777" w:rsidR="00352677" w:rsidRPr="00E274E8" w:rsidRDefault="00352677" w:rsidP="00E274E8">
    <w:pPr>
      <w:pStyle w:val="Logo"/>
    </w:pPr>
    <w:r w:rsidRPr="00E274E8">
      <w:t>education.nsw.gov.au</w:t>
    </w:r>
    <w:r w:rsidRPr="00E274E8">
      <w:ptab w:relativeTo="margin" w:alignment="right" w:leader="none"/>
    </w:r>
    <w:r w:rsidRPr="00E274E8">
      <w:rPr>
        <w:noProof/>
      </w:rPr>
      <w:drawing>
        <wp:inline distT="0" distB="0" distL="0" distR="0" wp14:anchorId="091835E6" wp14:editId="00D86DFC">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23F57" w14:textId="77777777" w:rsidR="00FA7900" w:rsidRDefault="00FA7900" w:rsidP="00E51733">
      <w:r>
        <w:separator/>
      </w:r>
    </w:p>
  </w:footnote>
  <w:footnote w:type="continuationSeparator" w:id="0">
    <w:p w14:paraId="341B7BFF" w14:textId="77777777" w:rsidR="00FA7900" w:rsidRDefault="00FA7900" w:rsidP="00E51733">
      <w:r>
        <w:continuationSeparator/>
      </w:r>
    </w:p>
  </w:footnote>
  <w:footnote w:type="continuationNotice" w:id="1">
    <w:p w14:paraId="0A48F32B" w14:textId="77777777" w:rsidR="00FA7900" w:rsidRDefault="00FA790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DC941" w14:textId="77777777" w:rsidR="00352677" w:rsidRPr="00E274E8" w:rsidRDefault="00352677" w:rsidP="00E274E8">
    <w:pPr>
      <w:pStyle w:val="Header"/>
    </w:pPr>
    <w:r w:rsidRPr="00E274E8">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0687E5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443659"/>
    <w:multiLevelType w:val="hybridMultilevel"/>
    <w:tmpl w:val="63B208F4"/>
    <w:lvl w:ilvl="0" w:tplc="FFFFFFFF">
      <w:start w:val="1"/>
      <w:numFmt w:val="decimal"/>
      <w:lvlText w:val="%1."/>
      <w:lvlJc w:val="left"/>
      <w:pPr>
        <w:ind w:left="567" w:hanging="567"/>
      </w:pPr>
    </w:lvl>
    <w:lvl w:ilvl="1" w:tplc="FFFFFFFF">
      <w:start w:val="1"/>
      <w:numFmt w:val="lowerLetter"/>
      <w:lvlText w:val="%2."/>
      <w:lvlJc w:val="left"/>
      <w:pPr>
        <w:ind w:left="1440" w:hanging="360"/>
      </w:pPr>
      <w:rPr>
        <w:rFonts w:ascii="Arial" w:hAnsi="Aria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1441BCC"/>
    <w:multiLevelType w:val="hybridMultilevel"/>
    <w:tmpl w:val="63B208F4"/>
    <w:lvl w:ilvl="0" w:tplc="FFFFFFFF">
      <w:start w:val="1"/>
      <w:numFmt w:val="decimal"/>
      <w:lvlText w:val="%1."/>
      <w:lvlJc w:val="left"/>
      <w:pPr>
        <w:ind w:left="567" w:hanging="567"/>
      </w:pPr>
    </w:lvl>
    <w:lvl w:ilvl="1" w:tplc="FFFFFFFF">
      <w:start w:val="1"/>
      <w:numFmt w:val="lowerLetter"/>
      <w:lvlText w:val="%2."/>
      <w:lvlJc w:val="left"/>
      <w:pPr>
        <w:ind w:left="1440" w:hanging="360"/>
      </w:pPr>
      <w:rPr>
        <w:rFonts w:ascii="Arial" w:hAnsi="Aria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47D2ECE"/>
    <w:multiLevelType w:val="hybridMultilevel"/>
    <w:tmpl w:val="94086AD6"/>
    <w:lvl w:ilvl="0" w:tplc="0C090001">
      <w:start w:val="1"/>
      <w:numFmt w:val="bullet"/>
      <w:lvlText w:val=""/>
      <w:lvlJc w:val="left"/>
      <w:pPr>
        <w:ind w:left="1134"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DB6C5FE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EE95CDB"/>
    <w:multiLevelType w:val="hybridMultilevel"/>
    <w:tmpl w:val="63B208F4"/>
    <w:lvl w:ilvl="0" w:tplc="FFFFFFFF">
      <w:start w:val="1"/>
      <w:numFmt w:val="decimal"/>
      <w:lvlText w:val="%1."/>
      <w:lvlJc w:val="left"/>
      <w:pPr>
        <w:ind w:left="567" w:hanging="567"/>
      </w:pPr>
    </w:lvl>
    <w:lvl w:ilvl="1" w:tplc="FFFFFFFF">
      <w:start w:val="1"/>
      <w:numFmt w:val="lowerLetter"/>
      <w:lvlText w:val="%2."/>
      <w:lvlJc w:val="left"/>
      <w:pPr>
        <w:ind w:left="1440" w:hanging="360"/>
      </w:pPr>
      <w:rPr>
        <w:rFonts w:ascii="Arial" w:hAnsi="Aria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26A4D75"/>
    <w:multiLevelType w:val="hybridMultilevel"/>
    <w:tmpl w:val="63B208F4"/>
    <w:lvl w:ilvl="0" w:tplc="FFFFFFFF">
      <w:start w:val="1"/>
      <w:numFmt w:val="decimal"/>
      <w:lvlText w:val="%1."/>
      <w:lvlJc w:val="left"/>
      <w:pPr>
        <w:ind w:left="567" w:hanging="567"/>
      </w:pPr>
    </w:lvl>
    <w:lvl w:ilvl="1" w:tplc="FFFFFFFF">
      <w:start w:val="1"/>
      <w:numFmt w:val="lowerLetter"/>
      <w:lvlText w:val="%2."/>
      <w:lvlJc w:val="left"/>
      <w:pPr>
        <w:ind w:left="1440" w:hanging="360"/>
      </w:pPr>
      <w:rPr>
        <w:rFonts w:ascii="Arial" w:hAnsi="Aria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987138E"/>
    <w:multiLevelType w:val="hybridMultilevel"/>
    <w:tmpl w:val="63B208F4"/>
    <w:lvl w:ilvl="0" w:tplc="FFFFFFFF">
      <w:start w:val="1"/>
      <w:numFmt w:val="decimal"/>
      <w:lvlText w:val="%1."/>
      <w:lvlJc w:val="left"/>
      <w:pPr>
        <w:ind w:left="567" w:hanging="567"/>
      </w:pPr>
    </w:lvl>
    <w:lvl w:ilvl="1" w:tplc="FFFFFFFF">
      <w:start w:val="1"/>
      <w:numFmt w:val="lowerLetter"/>
      <w:lvlText w:val="%2."/>
      <w:lvlJc w:val="left"/>
      <w:pPr>
        <w:ind w:left="1440" w:hanging="360"/>
      </w:pPr>
      <w:rPr>
        <w:rFonts w:ascii="Arial" w:hAnsi="Aria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57E94721"/>
    <w:multiLevelType w:val="hybridMultilevel"/>
    <w:tmpl w:val="63B208F4"/>
    <w:lvl w:ilvl="0" w:tplc="FFFFFFFF">
      <w:start w:val="1"/>
      <w:numFmt w:val="decimal"/>
      <w:lvlText w:val="%1."/>
      <w:lvlJc w:val="left"/>
      <w:pPr>
        <w:ind w:left="567" w:hanging="567"/>
      </w:pPr>
    </w:lvl>
    <w:lvl w:ilvl="1" w:tplc="FFFFFFFF">
      <w:start w:val="1"/>
      <w:numFmt w:val="lowerLetter"/>
      <w:lvlText w:val="%2."/>
      <w:lvlJc w:val="left"/>
      <w:pPr>
        <w:ind w:left="1440" w:hanging="360"/>
      </w:pPr>
      <w:rPr>
        <w:rFonts w:ascii="Arial" w:hAnsi="Aria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B4C5B29"/>
    <w:multiLevelType w:val="hybridMultilevel"/>
    <w:tmpl w:val="63B208F4"/>
    <w:lvl w:ilvl="0" w:tplc="FFFFFFFF">
      <w:start w:val="1"/>
      <w:numFmt w:val="decimal"/>
      <w:lvlText w:val="%1."/>
      <w:lvlJc w:val="left"/>
      <w:pPr>
        <w:ind w:left="567" w:hanging="567"/>
      </w:pPr>
    </w:lvl>
    <w:lvl w:ilvl="1" w:tplc="FFFFFFFF">
      <w:start w:val="1"/>
      <w:numFmt w:val="lowerLetter"/>
      <w:lvlText w:val="%2."/>
      <w:lvlJc w:val="left"/>
      <w:pPr>
        <w:ind w:left="1440" w:hanging="360"/>
      </w:pPr>
      <w:rPr>
        <w:rFonts w:ascii="Arial" w:hAnsi="Aria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975208602">
    <w:abstractNumId w:val="5"/>
  </w:num>
  <w:num w:numId="2" w16cid:durableId="550963178">
    <w:abstractNumId w:val="3"/>
  </w:num>
  <w:num w:numId="3" w16cid:durableId="1315988264">
    <w:abstractNumId w:val="9"/>
  </w:num>
  <w:num w:numId="4" w16cid:durableId="2080442489">
    <w:abstractNumId w:val="1"/>
  </w:num>
  <w:num w:numId="5" w16cid:durableId="1227913838">
    <w:abstractNumId w:val="6"/>
  </w:num>
  <w:num w:numId="6" w16cid:durableId="1848861564">
    <w:abstractNumId w:val="12"/>
  </w:num>
  <w:num w:numId="7" w16cid:durableId="526918024">
    <w:abstractNumId w:val="7"/>
  </w:num>
  <w:num w:numId="8" w16cid:durableId="1346202331">
    <w:abstractNumId w:val="2"/>
  </w:num>
  <w:num w:numId="9" w16cid:durableId="1714764083">
    <w:abstractNumId w:val="10"/>
  </w:num>
  <w:num w:numId="10" w16cid:durableId="762871224">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76173262">
    <w:abstractNumId w:val="4"/>
  </w:num>
  <w:num w:numId="12" w16cid:durableId="1326739323">
    <w:abstractNumId w:val="11"/>
  </w:num>
  <w:num w:numId="13" w16cid:durableId="1892769983">
    <w:abstractNumId w:val="5"/>
  </w:num>
  <w:num w:numId="14" w16cid:durableId="9022503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597404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478819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420688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602339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95505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415737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65920839">
    <w:abstractNumId w:val="4"/>
  </w:num>
  <w:num w:numId="22" w16cid:durableId="22556154">
    <w:abstractNumId w:val="4"/>
  </w:num>
  <w:num w:numId="23" w16cid:durableId="2118061334">
    <w:abstractNumId w:val="4"/>
  </w:num>
  <w:num w:numId="24" w16cid:durableId="1556043502">
    <w:abstractNumId w:val="0"/>
  </w:num>
  <w:num w:numId="25" w16cid:durableId="6601628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122328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295164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71351801">
    <w:abstractNumId w:val="4"/>
  </w:num>
  <w:num w:numId="29" w16cid:durableId="1705983786">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0" w16cid:durableId="2053185847">
    <w:abstractNumId w:val="4"/>
  </w:num>
  <w:num w:numId="31" w16cid:durableId="1751194191">
    <w:abstractNumId w:val="11"/>
  </w:num>
  <w:num w:numId="32" w16cid:durableId="196822500">
    <w:abstractNumId w:val="5"/>
  </w:num>
  <w:num w:numId="33" w16cid:durableId="211692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541724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895543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236057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971046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628496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80674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499891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677"/>
    <w:rsid w:val="00001187"/>
    <w:rsid w:val="00001422"/>
    <w:rsid w:val="00001609"/>
    <w:rsid w:val="000023E6"/>
    <w:rsid w:val="0000642A"/>
    <w:rsid w:val="000070BE"/>
    <w:rsid w:val="000071BA"/>
    <w:rsid w:val="000075B3"/>
    <w:rsid w:val="00010C05"/>
    <w:rsid w:val="00013FF2"/>
    <w:rsid w:val="0001469F"/>
    <w:rsid w:val="00020C3B"/>
    <w:rsid w:val="000229C1"/>
    <w:rsid w:val="0002372B"/>
    <w:rsid w:val="000252CB"/>
    <w:rsid w:val="000253D4"/>
    <w:rsid w:val="00026775"/>
    <w:rsid w:val="00026BA5"/>
    <w:rsid w:val="000278CD"/>
    <w:rsid w:val="00027DCD"/>
    <w:rsid w:val="00030B6B"/>
    <w:rsid w:val="000311CC"/>
    <w:rsid w:val="00032541"/>
    <w:rsid w:val="000338FD"/>
    <w:rsid w:val="00043594"/>
    <w:rsid w:val="0004366C"/>
    <w:rsid w:val="00044180"/>
    <w:rsid w:val="00045F0D"/>
    <w:rsid w:val="00045F39"/>
    <w:rsid w:val="00046C77"/>
    <w:rsid w:val="0004714A"/>
    <w:rsid w:val="0004750C"/>
    <w:rsid w:val="00050AE2"/>
    <w:rsid w:val="000514AE"/>
    <w:rsid w:val="00052051"/>
    <w:rsid w:val="00052FAC"/>
    <w:rsid w:val="00054775"/>
    <w:rsid w:val="0005541B"/>
    <w:rsid w:val="00055787"/>
    <w:rsid w:val="00055815"/>
    <w:rsid w:val="000569C5"/>
    <w:rsid w:val="000574A8"/>
    <w:rsid w:val="00057BD1"/>
    <w:rsid w:val="000610AC"/>
    <w:rsid w:val="00061DB2"/>
    <w:rsid w:val="00062906"/>
    <w:rsid w:val="00063F65"/>
    <w:rsid w:val="000640C6"/>
    <w:rsid w:val="00064DFB"/>
    <w:rsid w:val="00070A3D"/>
    <w:rsid w:val="0007291F"/>
    <w:rsid w:val="00072CAA"/>
    <w:rsid w:val="00073E9B"/>
    <w:rsid w:val="00074F0F"/>
    <w:rsid w:val="000753C1"/>
    <w:rsid w:val="00075539"/>
    <w:rsid w:val="0007581B"/>
    <w:rsid w:val="00075898"/>
    <w:rsid w:val="00076430"/>
    <w:rsid w:val="00077135"/>
    <w:rsid w:val="00077B94"/>
    <w:rsid w:val="000831E4"/>
    <w:rsid w:val="00083916"/>
    <w:rsid w:val="0008593D"/>
    <w:rsid w:val="00085EC0"/>
    <w:rsid w:val="00086F83"/>
    <w:rsid w:val="000874BD"/>
    <w:rsid w:val="000A17FD"/>
    <w:rsid w:val="000A1CEF"/>
    <w:rsid w:val="000A232E"/>
    <w:rsid w:val="000A2B6F"/>
    <w:rsid w:val="000A43AB"/>
    <w:rsid w:val="000A69F4"/>
    <w:rsid w:val="000A7E41"/>
    <w:rsid w:val="000B033A"/>
    <w:rsid w:val="000B05AF"/>
    <w:rsid w:val="000B0FA3"/>
    <w:rsid w:val="000B16DC"/>
    <w:rsid w:val="000B39E5"/>
    <w:rsid w:val="000B4DC5"/>
    <w:rsid w:val="000B6147"/>
    <w:rsid w:val="000C196A"/>
    <w:rsid w:val="000C24ED"/>
    <w:rsid w:val="000C2F14"/>
    <w:rsid w:val="000C3116"/>
    <w:rsid w:val="000C3346"/>
    <w:rsid w:val="000C38E2"/>
    <w:rsid w:val="000C7DB0"/>
    <w:rsid w:val="000D0470"/>
    <w:rsid w:val="000D0E6D"/>
    <w:rsid w:val="000D27E6"/>
    <w:rsid w:val="000D3BBE"/>
    <w:rsid w:val="000D7283"/>
    <w:rsid w:val="000D7466"/>
    <w:rsid w:val="000E013E"/>
    <w:rsid w:val="000E0783"/>
    <w:rsid w:val="000E1D5F"/>
    <w:rsid w:val="000E2119"/>
    <w:rsid w:val="000E2C6E"/>
    <w:rsid w:val="000E431D"/>
    <w:rsid w:val="000E68BF"/>
    <w:rsid w:val="000E7C60"/>
    <w:rsid w:val="000E7FB0"/>
    <w:rsid w:val="000F097C"/>
    <w:rsid w:val="000F17B8"/>
    <w:rsid w:val="001001EE"/>
    <w:rsid w:val="0010148B"/>
    <w:rsid w:val="00101FA2"/>
    <w:rsid w:val="0010429F"/>
    <w:rsid w:val="00105D46"/>
    <w:rsid w:val="00106592"/>
    <w:rsid w:val="0010738F"/>
    <w:rsid w:val="00110E14"/>
    <w:rsid w:val="00110FAC"/>
    <w:rsid w:val="00112528"/>
    <w:rsid w:val="00112DA4"/>
    <w:rsid w:val="0011360B"/>
    <w:rsid w:val="00113FA5"/>
    <w:rsid w:val="001175C8"/>
    <w:rsid w:val="00117DA7"/>
    <w:rsid w:val="001228AD"/>
    <w:rsid w:val="00123998"/>
    <w:rsid w:val="00125092"/>
    <w:rsid w:val="001251A4"/>
    <w:rsid w:val="001256FE"/>
    <w:rsid w:val="00126164"/>
    <w:rsid w:val="00127011"/>
    <w:rsid w:val="00127C71"/>
    <w:rsid w:val="00131ACE"/>
    <w:rsid w:val="00133677"/>
    <w:rsid w:val="001344A6"/>
    <w:rsid w:val="001345F9"/>
    <w:rsid w:val="001348D8"/>
    <w:rsid w:val="00135492"/>
    <w:rsid w:val="00135C71"/>
    <w:rsid w:val="00137F5C"/>
    <w:rsid w:val="00140BF4"/>
    <w:rsid w:val="00141D48"/>
    <w:rsid w:val="00143CBE"/>
    <w:rsid w:val="00145506"/>
    <w:rsid w:val="00147483"/>
    <w:rsid w:val="00147988"/>
    <w:rsid w:val="00151474"/>
    <w:rsid w:val="0015151F"/>
    <w:rsid w:val="00151B38"/>
    <w:rsid w:val="001525FB"/>
    <w:rsid w:val="0015493E"/>
    <w:rsid w:val="001559D4"/>
    <w:rsid w:val="001574C2"/>
    <w:rsid w:val="00160245"/>
    <w:rsid w:val="0016241E"/>
    <w:rsid w:val="00163A95"/>
    <w:rsid w:val="001640DB"/>
    <w:rsid w:val="001651BF"/>
    <w:rsid w:val="001655E6"/>
    <w:rsid w:val="00166E5E"/>
    <w:rsid w:val="001673C1"/>
    <w:rsid w:val="001702B5"/>
    <w:rsid w:val="00170712"/>
    <w:rsid w:val="001709DD"/>
    <w:rsid w:val="00170B84"/>
    <w:rsid w:val="00170DFE"/>
    <w:rsid w:val="00174496"/>
    <w:rsid w:val="00174C91"/>
    <w:rsid w:val="00175648"/>
    <w:rsid w:val="001761D4"/>
    <w:rsid w:val="00177A74"/>
    <w:rsid w:val="00177AED"/>
    <w:rsid w:val="0018048B"/>
    <w:rsid w:val="00180719"/>
    <w:rsid w:val="00182420"/>
    <w:rsid w:val="00182A37"/>
    <w:rsid w:val="00184FE5"/>
    <w:rsid w:val="00185560"/>
    <w:rsid w:val="00190244"/>
    <w:rsid w:val="00190397"/>
    <w:rsid w:val="00197950"/>
    <w:rsid w:val="001A0421"/>
    <w:rsid w:val="001A2310"/>
    <w:rsid w:val="001A2D64"/>
    <w:rsid w:val="001A2E0C"/>
    <w:rsid w:val="001A3009"/>
    <w:rsid w:val="001B0EBD"/>
    <w:rsid w:val="001B2449"/>
    <w:rsid w:val="001B27D4"/>
    <w:rsid w:val="001B281C"/>
    <w:rsid w:val="001C0941"/>
    <w:rsid w:val="001C4484"/>
    <w:rsid w:val="001C50F9"/>
    <w:rsid w:val="001C7E97"/>
    <w:rsid w:val="001D05C6"/>
    <w:rsid w:val="001D145F"/>
    <w:rsid w:val="001D29C0"/>
    <w:rsid w:val="001D2B14"/>
    <w:rsid w:val="001D5256"/>
    <w:rsid w:val="001E1FA2"/>
    <w:rsid w:val="001E5B28"/>
    <w:rsid w:val="001E6B92"/>
    <w:rsid w:val="001F002D"/>
    <w:rsid w:val="001F062B"/>
    <w:rsid w:val="001F1EF5"/>
    <w:rsid w:val="001F2280"/>
    <w:rsid w:val="001F3969"/>
    <w:rsid w:val="001F427A"/>
    <w:rsid w:val="001F748C"/>
    <w:rsid w:val="001F7674"/>
    <w:rsid w:val="00201A8B"/>
    <w:rsid w:val="002029D7"/>
    <w:rsid w:val="00202A8D"/>
    <w:rsid w:val="002049E8"/>
    <w:rsid w:val="0020F668"/>
    <w:rsid w:val="002105AD"/>
    <w:rsid w:val="002147C2"/>
    <w:rsid w:val="00214FF6"/>
    <w:rsid w:val="0021636F"/>
    <w:rsid w:val="002176DE"/>
    <w:rsid w:val="002200D1"/>
    <w:rsid w:val="0022109C"/>
    <w:rsid w:val="00221121"/>
    <w:rsid w:val="00222810"/>
    <w:rsid w:val="00227E56"/>
    <w:rsid w:val="00230DFE"/>
    <w:rsid w:val="00232A35"/>
    <w:rsid w:val="00235053"/>
    <w:rsid w:val="0023555F"/>
    <w:rsid w:val="002357A1"/>
    <w:rsid w:val="00235CFB"/>
    <w:rsid w:val="00237E39"/>
    <w:rsid w:val="00237F22"/>
    <w:rsid w:val="002407EB"/>
    <w:rsid w:val="0024162D"/>
    <w:rsid w:val="00242A9A"/>
    <w:rsid w:val="00243650"/>
    <w:rsid w:val="00245657"/>
    <w:rsid w:val="00253A68"/>
    <w:rsid w:val="002543B3"/>
    <w:rsid w:val="002553AD"/>
    <w:rsid w:val="002565C0"/>
    <w:rsid w:val="00256875"/>
    <w:rsid w:val="00262C6C"/>
    <w:rsid w:val="00265088"/>
    <w:rsid w:val="0026548C"/>
    <w:rsid w:val="00265F82"/>
    <w:rsid w:val="00266207"/>
    <w:rsid w:val="0027370C"/>
    <w:rsid w:val="00273DB3"/>
    <w:rsid w:val="00275B34"/>
    <w:rsid w:val="00277C09"/>
    <w:rsid w:val="002811D5"/>
    <w:rsid w:val="00282ED8"/>
    <w:rsid w:val="00284FBC"/>
    <w:rsid w:val="00286A65"/>
    <w:rsid w:val="00287A65"/>
    <w:rsid w:val="00291470"/>
    <w:rsid w:val="002931CD"/>
    <w:rsid w:val="00293E69"/>
    <w:rsid w:val="00294477"/>
    <w:rsid w:val="00294513"/>
    <w:rsid w:val="002970C6"/>
    <w:rsid w:val="00297C72"/>
    <w:rsid w:val="002A091A"/>
    <w:rsid w:val="002A1C55"/>
    <w:rsid w:val="002A28B4"/>
    <w:rsid w:val="002A2B8C"/>
    <w:rsid w:val="002A35CF"/>
    <w:rsid w:val="002A3D6F"/>
    <w:rsid w:val="002A3E06"/>
    <w:rsid w:val="002A475D"/>
    <w:rsid w:val="002A5ECE"/>
    <w:rsid w:val="002A780B"/>
    <w:rsid w:val="002B0039"/>
    <w:rsid w:val="002B1A67"/>
    <w:rsid w:val="002B230F"/>
    <w:rsid w:val="002B3A0A"/>
    <w:rsid w:val="002B65D6"/>
    <w:rsid w:val="002C0BAA"/>
    <w:rsid w:val="002C2358"/>
    <w:rsid w:val="002C244D"/>
    <w:rsid w:val="002C3483"/>
    <w:rsid w:val="002C349C"/>
    <w:rsid w:val="002C4247"/>
    <w:rsid w:val="002C44A2"/>
    <w:rsid w:val="002C50C1"/>
    <w:rsid w:val="002C5119"/>
    <w:rsid w:val="002C5627"/>
    <w:rsid w:val="002C6ABF"/>
    <w:rsid w:val="002C7879"/>
    <w:rsid w:val="002D0C80"/>
    <w:rsid w:val="002D0DA7"/>
    <w:rsid w:val="002D2655"/>
    <w:rsid w:val="002D773E"/>
    <w:rsid w:val="002E1319"/>
    <w:rsid w:val="002E281B"/>
    <w:rsid w:val="002E28FB"/>
    <w:rsid w:val="002E2A4E"/>
    <w:rsid w:val="002E4604"/>
    <w:rsid w:val="002E5368"/>
    <w:rsid w:val="002E5E10"/>
    <w:rsid w:val="002E6A8A"/>
    <w:rsid w:val="002E77CC"/>
    <w:rsid w:val="002F05F1"/>
    <w:rsid w:val="002F08F9"/>
    <w:rsid w:val="002F2018"/>
    <w:rsid w:val="002F2D3F"/>
    <w:rsid w:val="002F3F14"/>
    <w:rsid w:val="002F4442"/>
    <w:rsid w:val="002F447B"/>
    <w:rsid w:val="002F44DF"/>
    <w:rsid w:val="002F5ADC"/>
    <w:rsid w:val="002F77BB"/>
    <w:rsid w:val="002F7CFE"/>
    <w:rsid w:val="00300B5B"/>
    <w:rsid w:val="00300BCD"/>
    <w:rsid w:val="00301A87"/>
    <w:rsid w:val="00302828"/>
    <w:rsid w:val="0030344A"/>
    <w:rsid w:val="00305A78"/>
    <w:rsid w:val="00305E5B"/>
    <w:rsid w:val="00306C23"/>
    <w:rsid w:val="003108FF"/>
    <w:rsid w:val="003114D7"/>
    <w:rsid w:val="00311806"/>
    <w:rsid w:val="003137B3"/>
    <w:rsid w:val="003147BD"/>
    <w:rsid w:val="00315D5C"/>
    <w:rsid w:val="00317A54"/>
    <w:rsid w:val="00320DFE"/>
    <w:rsid w:val="00321054"/>
    <w:rsid w:val="003224C4"/>
    <w:rsid w:val="003230FD"/>
    <w:rsid w:val="0032535F"/>
    <w:rsid w:val="0032549C"/>
    <w:rsid w:val="00325F91"/>
    <w:rsid w:val="00326C10"/>
    <w:rsid w:val="00326C44"/>
    <w:rsid w:val="003270E8"/>
    <w:rsid w:val="00328FF1"/>
    <w:rsid w:val="00331F79"/>
    <w:rsid w:val="00332502"/>
    <w:rsid w:val="00332580"/>
    <w:rsid w:val="003346D2"/>
    <w:rsid w:val="003370BC"/>
    <w:rsid w:val="00337C70"/>
    <w:rsid w:val="00340704"/>
    <w:rsid w:val="00340DD9"/>
    <w:rsid w:val="00341A85"/>
    <w:rsid w:val="00342A5C"/>
    <w:rsid w:val="00343451"/>
    <w:rsid w:val="0034466F"/>
    <w:rsid w:val="00345CD0"/>
    <w:rsid w:val="00345CE6"/>
    <w:rsid w:val="00346EDE"/>
    <w:rsid w:val="00350BC3"/>
    <w:rsid w:val="00351705"/>
    <w:rsid w:val="00352677"/>
    <w:rsid w:val="00354785"/>
    <w:rsid w:val="0035542B"/>
    <w:rsid w:val="003560CC"/>
    <w:rsid w:val="0036054E"/>
    <w:rsid w:val="00360E17"/>
    <w:rsid w:val="003615AB"/>
    <w:rsid w:val="003617BA"/>
    <w:rsid w:val="0036209C"/>
    <w:rsid w:val="00366A6A"/>
    <w:rsid w:val="003673F3"/>
    <w:rsid w:val="00370149"/>
    <w:rsid w:val="00371D9B"/>
    <w:rsid w:val="00372580"/>
    <w:rsid w:val="003729AF"/>
    <w:rsid w:val="00372E2A"/>
    <w:rsid w:val="00374357"/>
    <w:rsid w:val="00374BCE"/>
    <w:rsid w:val="003771E7"/>
    <w:rsid w:val="0038131B"/>
    <w:rsid w:val="00382CB8"/>
    <w:rsid w:val="00384765"/>
    <w:rsid w:val="00385954"/>
    <w:rsid w:val="00385C49"/>
    <w:rsid w:val="00385DFB"/>
    <w:rsid w:val="003922BD"/>
    <w:rsid w:val="003927A7"/>
    <w:rsid w:val="00394200"/>
    <w:rsid w:val="00394A13"/>
    <w:rsid w:val="00396782"/>
    <w:rsid w:val="00396D21"/>
    <w:rsid w:val="003A0D1B"/>
    <w:rsid w:val="003A160D"/>
    <w:rsid w:val="003A182F"/>
    <w:rsid w:val="003A2485"/>
    <w:rsid w:val="003A2B40"/>
    <w:rsid w:val="003A361A"/>
    <w:rsid w:val="003A3992"/>
    <w:rsid w:val="003A5190"/>
    <w:rsid w:val="003A56F6"/>
    <w:rsid w:val="003A59AF"/>
    <w:rsid w:val="003A5BAB"/>
    <w:rsid w:val="003A7EB6"/>
    <w:rsid w:val="003B0982"/>
    <w:rsid w:val="003B240E"/>
    <w:rsid w:val="003B453D"/>
    <w:rsid w:val="003B4CCF"/>
    <w:rsid w:val="003B7715"/>
    <w:rsid w:val="003C03F4"/>
    <w:rsid w:val="003C0861"/>
    <w:rsid w:val="003C19AB"/>
    <w:rsid w:val="003C1CB2"/>
    <w:rsid w:val="003C1F70"/>
    <w:rsid w:val="003C2013"/>
    <w:rsid w:val="003C2C39"/>
    <w:rsid w:val="003C4089"/>
    <w:rsid w:val="003C40F8"/>
    <w:rsid w:val="003C466F"/>
    <w:rsid w:val="003C4F34"/>
    <w:rsid w:val="003C6205"/>
    <w:rsid w:val="003C64C2"/>
    <w:rsid w:val="003C7DF0"/>
    <w:rsid w:val="003D13EF"/>
    <w:rsid w:val="003D1876"/>
    <w:rsid w:val="003D2086"/>
    <w:rsid w:val="003E3C44"/>
    <w:rsid w:val="003E41E2"/>
    <w:rsid w:val="003E4BF5"/>
    <w:rsid w:val="003E585B"/>
    <w:rsid w:val="003E7A76"/>
    <w:rsid w:val="003F0507"/>
    <w:rsid w:val="003F2524"/>
    <w:rsid w:val="003F2EC1"/>
    <w:rsid w:val="003F3C72"/>
    <w:rsid w:val="003F58F1"/>
    <w:rsid w:val="003F6076"/>
    <w:rsid w:val="004003D4"/>
    <w:rsid w:val="00400CDB"/>
    <w:rsid w:val="00400F56"/>
    <w:rsid w:val="00401084"/>
    <w:rsid w:val="00401246"/>
    <w:rsid w:val="0040591E"/>
    <w:rsid w:val="00405F1B"/>
    <w:rsid w:val="00407635"/>
    <w:rsid w:val="00407AEF"/>
    <w:rsid w:val="00407EF0"/>
    <w:rsid w:val="0040DCCD"/>
    <w:rsid w:val="00410C8F"/>
    <w:rsid w:val="00412F2B"/>
    <w:rsid w:val="004130EB"/>
    <w:rsid w:val="0041343D"/>
    <w:rsid w:val="00416230"/>
    <w:rsid w:val="00416A80"/>
    <w:rsid w:val="00416B9C"/>
    <w:rsid w:val="004178B3"/>
    <w:rsid w:val="00425255"/>
    <w:rsid w:val="00425F18"/>
    <w:rsid w:val="00426B1D"/>
    <w:rsid w:val="00426BFB"/>
    <w:rsid w:val="00426C10"/>
    <w:rsid w:val="00430F12"/>
    <w:rsid w:val="00437517"/>
    <w:rsid w:val="0043BA65"/>
    <w:rsid w:val="004415F6"/>
    <w:rsid w:val="00443653"/>
    <w:rsid w:val="00445C21"/>
    <w:rsid w:val="00446F4E"/>
    <w:rsid w:val="00451985"/>
    <w:rsid w:val="00451F59"/>
    <w:rsid w:val="00452773"/>
    <w:rsid w:val="00453ED7"/>
    <w:rsid w:val="004542E6"/>
    <w:rsid w:val="004558B8"/>
    <w:rsid w:val="00456639"/>
    <w:rsid w:val="004601D0"/>
    <w:rsid w:val="004604F9"/>
    <w:rsid w:val="004605E6"/>
    <w:rsid w:val="00461B36"/>
    <w:rsid w:val="00461C66"/>
    <w:rsid w:val="004622DB"/>
    <w:rsid w:val="00462741"/>
    <w:rsid w:val="00464741"/>
    <w:rsid w:val="00464EE3"/>
    <w:rsid w:val="004662AB"/>
    <w:rsid w:val="00466FD1"/>
    <w:rsid w:val="00473A96"/>
    <w:rsid w:val="00475031"/>
    <w:rsid w:val="004760C9"/>
    <w:rsid w:val="00480185"/>
    <w:rsid w:val="00481158"/>
    <w:rsid w:val="0048259A"/>
    <w:rsid w:val="0048370A"/>
    <w:rsid w:val="00484823"/>
    <w:rsid w:val="00484A19"/>
    <w:rsid w:val="00484C22"/>
    <w:rsid w:val="004855CA"/>
    <w:rsid w:val="00485A89"/>
    <w:rsid w:val="0048642E"/>
    <w:rsid w:val="00486557"/>
    <w:rsid w:val="0048662A"/>
    <w:rsid w:val="00486E46"/>
    <w:rsid w:val="00491990"/>
    <w:rsid w:val="00491C1F"/>
    <w:rsid w:val="00492258"/>
    <w:rsid w:val="00492852"/>
    <w:rsid w:val="00492BB6"/>
    <w:rsid w:val="004941DF"/>
    <w:rsid w:val="00495478"/>
    <w:rsid w:val="00495996"/>
    <w:rsid w:val="004A0F96"/>
    <w:rsid w:val="004A20C5"/>
    <w:rsid w:val="004A2C94"/>
    <w:rsid w:val="004A4D55"/>
    <w:rsid w:val="004A65C1"/>
    <w:rsid w:val="004B484F"/>
    <w:rsid w:val="004B668F"/>
    <w:rsid w:val="004B71C3"/>
    <w:rsid w:val="004B78D6"/>
    <w:rsid w:val="004C00DC"/>
    <w:rsid w:val="004C1800"/>
    <w:rsid w:val="004C3126"/>
    <w:rsid w:val="004C31A6"/>
    <w:rsid w:val="004C626E"/>
    <w:rsid w:val="004C755E"/>
    <w:rsid w:val="004C7AB2"/>
    <w:rsid w:val="004C7AED"/>
    <w:rsid w:val="004D0612"/>
    <w:rsid w:val="004D0F14"/>
    <w:rsid w:val="004D173D"/>
    <w:rsid w:val="004D18BC"/>
    <w:rsid w:val="004D3481"/>
    <w:rsid w:val="004D4217"/>
    <w:rsid w:val="004D52CE"/>
    <w:rsid w:val="004D53CE"/>
    <w:rsid w:val="004D5D4E"/>
    <w:rsid w:val="004D78C8"/>
    <w:rsid w:val="004E09BB"/>
    <w:rsid w:val="004E2F7D"/>
    <w:rsid w:val="004E30C1"/>
    <w:rsid w:val="004E3A88"/>
    <w:rsid w:val="004E4F1F"/>
    <w:rsid w:val="004E7EB1"/>
    <w:rsid w:val="004F48DD"/>
    <w:rsid w:val="004F6AF2"/>
    <w:rsid w:val="004F7131"/>
    <w:rsid w:val="0050183D"/>
    <w:rsid w:val="005030F3"/>
    <w:rsid w:val="00503932"/>
    <w:rsid w:val="005061E2"/>
    <w:rsid w:val="00511863"/>
    <w:rsid w:val="00511DBC"/>
    <w:rsid w:val="005124AB"/>
    <w:rsid w:val="00513E1F"/>
    <w:rsid w:val="005171A8"/>
    <w:rsid w:val="005176FD"/>
    <w:rsid w:val="00520BCA"/>
    <w:rsid w:val="0052215D"/>
    <w:rsid w:val="005237D0"/>
    <w:rsid w:val="00524C92"/>
    <w:rsid w:val="00524F3D"/>
    <w:rsid w:val="00525036"/>
    <w:rsid w:val="00526795"/>
    <w:rsid w:val="00527634"/>
    <w:rsid w:val="00527DBE"/>
    <w:rsid w:val="005341FF"/>
    <w:rsid w:val="00541FBB"/>
    <w:rsid w:val="005440EE"/>
    <w:rsid w:val="00545819"/>
    <w:rsid w:val="005502E2"/>
    <w:rsid w:val="00550C8D"/>
    <w:rsid w:val="00551F0F"/>
    <w:rsid w:val="00556028"/>
    <w:rsid w:val="00556889"/>
    <w:rsid w:val="00557CE7"/>
    <w:rsid w:val="00560B96"/>
    <w:rsid w:val="0056234C"/>
    <w:rsid w:val="0056594C"/>
    <w:rsid w:val="00565B59"/>
    <w:rsid w:val="00566F74"/>
    <w:rsid w:val="005729A5"/>
    <w:rsid w:val="00572BC7"/>
    <w:rsid w:val="00574179"/>
    <w:rsid w:val="00574227"/>
    <w:rsid w:val="0058102D"/>
    <w:rsid w:val="00583731"/>
    <w:rsid w:val="00583FF9"/>
    <w:rsid w:val="005844A2"/>
    <w:rsid w:val="00584C79"/>
    <w:rsid w:val="00584CF8"/>
    <w:rsid w:val="00585C5A"/>
    <w:rsid w:val="00587A74"/>
    <w:rsid w:val="005934B4"/>
    <w:rsid w:val="00593B21"/>
    <w:rsid w:val="00594AA7"/>
    <w:rsid w:val="00594E60"/>
    <w:rsid w:val="00595637"/>
    <w:rsid w:val="0059617E"/>
    <w:rsid w:val="00596DE6"/>
    <w:rsid w:val="0059796E"/>
    <w:rsid w:val="005A26FA"/>
    <w:rsid w:val="005A2BBE"/>
    <w:rsid w:val="005A330D"/>
    <w:rsid w:val="005A59B2"/>
    <w:rsid w:val="005A67CA"/>
    <w:rsid w:val="005A7F43"/>
    <w:rsid w:val="005B184F"/>
    <w:rsid w:val="005B1E5B"/>
    <w:rsid w:val="005B2021"/>
    <w:rsid w:val="005B2CF9"/>
    <w:rsid w:val="005B6012"/>
    <w:rsid w:val="005B620E"/>
    <w:rsid w:val="005B6466"/>
    <w:rsid w:val="005C14A7"/>
    <w:rsid w:val="005C1683"/>
    <w:rsid w:val="005C2ED5"/>
    <w:rsid w:val="005C57EE"/>
    <w:rsid w:val="005C5ABF"/>
    <w:rsid w:val="005CB51D"/>
    <w:rsid w:val="005D05D3"/>
    <w:rsid w:val="005D2459"/>
    <w:rsid w:val="005D2541"/>
    <w:rsid w:val="005D2BBF"/>
    <w:rsid w:val="005D3718"/>
    <w:rsid w:val="005D4263"/>
    <w:rsid w:val="005D49FE"/>
    <w:rsid w:val="005D5744"/>
    <w:rsid w:val="005E1650"/>
    <w:rsid w:val="005E1833"/>
    <w:rsid w:val="005E187F"/>
    <w:rsid w:val="005E1A3A"/>
    <w:rsid w:val="005E1F63"/>
    <w:rsid w:val="005E2710"/>
    <w:rsid w:val="005E3701"/>
    <w:rsid w:val="005E39D3"/>
    <w:rsid w:val="005E4085"/>
    <w:rsid w:val="005E7690"/>
    <w:rsid w:val="005F0786"/>
    <w:rsid w:val="005F270F"/>
    <w:rsid w:val="005F3ABB"/>
    <w:rsid w:val="005F4718"/>
    <w:rsid w:val="005F799D"/>
    <w:rsid w:val="0060073D"/>
    <w:rsid w:val="006011A5"/>
    <w:rsid w:val="0060127C"/>
    <w:rsid w:val="00601299"/>
    <w:rsid w:val="00601E25"/>
    <w:rsid w:val="00602F09"/>
    <w:rsid w:val="00605B7A"/>
    <w:rsid w:val="00605DC6"/>
    <w:rsid w:val="006060BE"/>
    <w:rsid w:val="006076C9"/>
    <w:rsid w:val="006114FA"/>
    <w:rsid w:val="00611898"/>
    <w:rsid w:val="00612CFC"/>
    <w:rsid w:val="00613521"/>
    <w:rsid w:val="00615458"/>
    <w:rsid w:val="006157B3"/>
    <w:rsid w:val="00615F2F"/>
    <w:rsid w:val="00616B0E"/>
    <w:rsid w:val="006172B4"/>
    <w:rsid w:val="00617A80"/>
    <w:rsid w:val="00617CC7"/>
    <w:rsid w:val="00620279"/>
    <w:rsid w:val="0062070A"/>
    <w:rsid w:val="006219DB"/>
    <w:rsid w:val="006240DA"/>
    <w:rsid w:val="00625224"/>
    <w:rsid w:val="00625C93"/>
    <w:rsid w:val="00626BBF"/>
    <w:rsid w:val="00630526"/>
    <w:rsid w:val="00631DED"/>
    <w:rsid w:val="0063234C"/>
    <w:rsid w:val="006332D4"/>
    <w:rsid w:val="0063612D"/>
    <w:rsid w:val="00636DD2"/>
    <w:rsid w:val="00637747"/>
    <w:rsid w:val="00641072"/>
    <w:rsid w:val="006420B5"/>
    <w:rsid w:val="0064273E"/>
    <w:rsid w:val="00642FB3"/>
    <w:rsid w:val="00643CC4"/>
    <w:rsid w:val="00646054"/>
    <w:rsid w:val="00646670"/>
    <w:rsid w:val="00654192"/>
    <w:rsid w:val="006546BF"/>
    <w:rsid w:val="006557DC"/>
    <w:rsid w:val="0065692A"/>
    <w:rsid w:val="00662CDE"/>
    <w:rsid w:val="00662F87"/>
    <w:rsid w:val="006633BA"/>
    <w:rsid w:val="00663A70"/>
    <w:rsid w:val="00663A9F"/>
    <w:rsid w:val="00665C2B"/>
    <w:rsid w:val="00670A8A"/>
    <w:rsid w:val="00671016"/>
    <w:rsid w:val="00672912"/>
    <w:rsid w:val="00675EA4"/>
    <w:rsid w:val="00677835"/>
    <w:rsid w:val="00677857"/>
    <w:rsid w:val="006803CD"/>
    <w:rsid w:val="00680B1A"/>
    <w:rsid w:val="006814FA"/>
    <w:rsid w:val="00681626"/>
    <w:rsid w:val="006827D3"/>
    <w:rsid w:val="00682BD9"/>
    <w:rsid w:val="00686477"/>
    <w:rsid w:val="0069015C"/>
    <w:rsid w:val="006924C5"/>
    <w:rsid w:val="006943A7"/>
    <w:rsid w:val="00696410"/>
    <w:rsid w:val="00696C3D"/>
    <w:rsid w:val="006A0018"/>
    <w:rsid w:val="006A0C2A"/>
    <w:rsid w:val="006A25EC"/>
    <w:rsid w:val="006A3155"/>
    <w:rsid w:val="006A3456"/>
    <w:rsid w:val="006A3884"/>
    <w:rsid w:val="006A4234"/>
    <w:rsid w:val="006A4E89"/>
    <w:rsid w:val="006A5762"/>
    <w:rsid w:val="006A611F"/>
    <w:rsid w:val="006A6CB2"/>
    <w:rsid w:val="006A6DB7"/>
    <w:rsid w:val="006B24CF"/>
    <w:rsid w:val="006B2B96"/>
    <w:rsid w:val="006B4512"/>
    <w:rsid w:val="006B4856"/>
    <w:rsid w:val="006B49A7"/>
    <w:rsid w:val="006B60F3"/>
    <w:rsid w:val="006B6CFF"/>
    <w:rsid w:val="006C1DB6"/>
    <w:rsid w:val="006C39A4"/>
    <w:rsid w:val="006C6479"/>
    <w:rsid w:val="006D00B0"/>
    <w:rsid w:val="006D0819"/>
    <w:rsid w:val="006D1CF3"/>
    <w:rsid w:val="006D344D"/>
    <w:rsid w:val="006D3644"/>
    <w:rsid w:val="006D47A3"/>
    <w:rsid w:val="006D610C"/>
    <w:rsid w:val="006D6C81"/>
    <w:rsid w:val="006D7D6B"/>
    <w:rsid w:val="006E024A"/>
    <w:rsid w:val="006E0793"/>
    <w:rsid w:val="006E107F"/>
    <w:rsid w:val="006E2E4F"/>
    <w:rsid w:val="006E319E"/>
    <w:rsid w:val="006E4007"/>
    <w:rsid w:val="006E54D3"/>
    <w:rsid w:val="006E73C4"/>
    <w:rsid w:val="006F047B"/>
    <w:rsid w:val="006F286C"/>
    <w:rsid w:val="006F5ED4"/>
    <w:rsid w:val="006F73A2"/>
    <w:rsid w:val="0070050C"/>
    <w:rsid w:val="007016FC"/>
    <w:rsid w:val="00701B28"/>
    <w:rsid w:val="00702A74"/>
    <w:rsid w:val="00704AB6"/>
    <w:rsid w:val="00704CD5"/>
    <w:rsid w:val="00706351"/>
    <w:rsid w:val="00707CBD"/>
    <w:rsid w:val="007100CC"/>
    <w:rsid w:val="00712580"/>
    <w:rsid w:val="007140AC"/>
    <w:rsid w:val="00714870"/>
    <w:rsid w:val="00714F41"/>
    <w:rsid w:val="007151B3"/>
    <w:rsid w:val="00717237"/>
    <w:rsid w:val="007209F9"/>
    <w:rsid w:val="00721C5A"/>
    <w:rsid w:val="00722791"/>
    <w:rsid w:val="007228C5"/>
    <w:rsid w:val="00724736"/>
    <w:rsid w:val="0072562D"/>
    <w:rsid w:val="00726095"/>
    <w:rsid w:val="0072720D"/>
    <w:rsid w:val="00734867"/>
    <w:rsid w:val="0073595B"/>
    <w:rsid w:val="00736A7E"/>
    <w:rsid w:val="00737DF9"/>
    <w:rsid w:val="0074136B"/>
    <w:rsid w:val="00742248"/>
    <w:rsid w:val="0074498B"/>
    <w:rsid w:val="00745E11"/>
    <w:rsid w:val="00752AAB"/>
    <w:rsid w:val="00754C2A"/>
    <w:rsid w:val="00761FB6"/>
    <w:rsid w:val="00764314"/>
    <w:rsid w:val="00764DB4"/>
    <w:rsid w:val="007656F6"/>
    <w:rsid w:val="007668F0"/>
    <w:rsid w:val="007669F6"/>
    <w:rsid w:val="00766D19"/>
    <w:rsid w:val="0076754E"/>
    <w:rsid w:val="007701B4"/>
    <w:rsid w:val="00770900"/>
    <w:rsid w:val="00771074"/>
    <w:rsid w:val="007713C3"/>
    <w:rsid w:val="0077167E"/>
    <w:rsid w:val="00772104"/>
    <w:rsid w:val="00775FE8"/>
    <w:rsid w:val="00776953"/>
    <w:rsid w:val="007806DC"/>
    <w:rsid w:val="007806FB"/>
    <w:rsid w:val="007808C5"/>
    <w:rsid w:val="00781529"/>
    <w:rsid w:val="00782732"/>
    <w:rsid w:val="0078547A"/>
    <w:rsid w:val="0078552B"/>
    <w:rsid w:val="007859B3"/>
    <w:rsid w:val="00787FE6"/>
    <w:rsid w:val="007905D2"/>
    <w:rsid w:val="00793183"/>
    <w:rsid w:val="00794CFC"/>
    <w:rsid w:val="00795F0B"/>
    <w:rsid w:val="007974FC"/>
    <w:rsid w:val="007A2A2C"/>
    <w:rsid w:val="007A39D1"/>
    <w:rsid w:val="007A4731"/>
    <w:rsid w:val="007A545E"/>
    <w:rsid w:val="007A6295"/>
    <w:rsid w:val="007A7BBC"/>
    <w:rsid w:val="007B020C"/>
    <w:rsid w:val="007B1012"/>
    <w:rsid w:val="007B18E9"/>
    <w:rsid w:val="007B34B2"/>
    <w:rsid w:val="007B523A"/>
    <w:rsid w:val="007B623E"/>
    <w:rsid w:val="007B6C82"/>
    <w:rsid w:val="007B7773"/>
    <w:rsid w:val="007C0150"/>
    <w:rsid w:val="007C05D7"/>
    <w:rsid w:val="007C094A"/>
    <w:rsid w:val="007C0CE9"/>
    <w:rsid w:val="007C215F"/>
    <w:rsid w:val="007C23FA"/>
    <w:rsid w:val="007C272A"/>
    <w:rsid w:val="007C4308"/>
    <w:rsid w:val="007C490C"/>
    <w:rsid w:val="007C60C6"/>
    <w:rsid w:val="007C6196"/>
    <w:rsid w:val="007C61E6"/>
    <w:rsid w:val="007C7520"/>
    <w:rsid w:val="007D10F3"/>
    <w:rsid w:val="007D11E2"/>
    <w:rsid w:val="007D2F09"/>
    <w:rsid w:val="007D689E"/>
    <w:rsid w:val="007D701D"/>
    <w:rsid w:val="007E08C6"/>
    <w:rsid w:val="007E103D"/>
    <w:rsid w:val="007E6D66"/>
    <w:rsid w:val="007E7691"/>
    <w:rsid w:val="007E7AB8"/>
    <w:rsid w:val="007F066A"/>
    <w:rsid w:val="007F268B"/>
    <w:rsid w:val="007F3702"/>
    <w:rsid w:val="007F542B"/>
    <w:rsid w:val="007F6951"/>
    <w:rsid w:val="007F6BE6"/>
    <w:rsid w:val="007F6C7C"/>
    <w:rsid w:val="0080008E"/>
    <w:rsid w:val="008001AB"/>
    <w:rsid w:val="0080108A"/>
    <w:rsid w:val="0080248A"/>
    <w:rsid w:val="00802AE4"/>
    <w:rsid w:val="00803643"/>
    <w:rsid w:val="00803731"/>
    <w:rsid w:val="00803FAD"/>
    <w:rsid w:val="00804F58"/>
    <w:rsid w:val="008057C6"/>
    <w:rsid w:val="00805C0D"/>
    <w:rsid w:val="008073B1"/>
    <w:rsid w:val="00812231"/>
    <w:rsid w:val="00812732"/>
    <w:rsid w:val="00813605"/>
    <w:rsid w:val="00813A07"/>
    <w:rsid w:val="00814340"/>
    <w:rsid w:val="00814D22"/>
    <w:rsid w:val="00814DE2"/>
    <w:rsid w:val="008170CC"/>
    <w:rsid w:val="008176E6"/>
    <w:rsid w:val="0081791C"/>
    <w:rsid w:val="00820DC4"/>
    <w:rsid w:val="00821603"/>
    <w:rsid w:val="00821AEF"/>
    <w:rsid w:val="00821CBB"/>
    <w:rsid w:val="00822935"/>
    <w:rsid w:val="00823840"/>
    <w:rsid w:val="008257FB"/>
    <w:rsid w:val="00825CD7"/>
    <w:rsid w:val="00825FF3"/>
    <w:rsid w:val="00826C73"/>
    <w:rsid w:val="00826D5E"/>
    <w:rsid w:val="00831C15"/>
    <w:rsid w:val="008336DA"/>
    <w:rsid w:val="008367CD"/>
    <w:rsid w:val="0083774A"/>
    <w:rsid w:val="00840DA3"/>
    <w:rsid w:val="00843023"/>
    <w:rsid w:val="008432EB"/>
    <w:rsid w:val="00843C4F"/>
    <w:rsid w:val="008463A7"/>
    <w:rsid w:val="008505BA"/>
    <w:rsid w:val="00850723"/>
    <w:rsid w:val="00851C4E"/>
    <w:rsid w:val="00854931"/>
    <w:rsid w:val="00854CF0"/>
    <w:rsid w:val="008559F3"/>
    <w:rsid w:val="00856CA3"/>
    <w:rsid w:val="00861A09"/>
    <w:rsid w:val="00862578"/>
    <w:rsid w:val="00864A64"/>
    <w:rsid w:val="00865161"/>
    <w:rsid w:val="00865AD8"/>
    <w:rsid w:val="00865BC1"/>
    <w:rsid w:val="00866D5A"/>
    <w:rsid w:val="00866E22"/>
    <w:rsid w:val="00870323"/>
    <w:rsid w:val="008704CF"/>
    <w:rsid w:val="00871CB8"/>
    <w:rsid w:val="00873093"/>
    <w:rsid w:val="0087496A"/>
    <w:rsid w:val="00874E07"/>
    <w:rsid w:val="0087530A"/>
    <w:rsid w:val="00875383"/>
    <w:rsid w:val="00875F7E"/>
    <w:rsid w:val="00877EB3"/>
    <w:rsid w:val="0088087B"/>
    <w:rsid w:val="00881EA6"/>
    <w:rsid w:val="00882F3C"/>
    <w:rsid w:val="008838E5"/>
    <w:rsid w:val="00884846"/>
    <w:rsid w:val="0088492F"/>
    <w:rsid w:val="0088497C"/>
    <w:rsid w:val="0088581C"/>
    <w:rsid w:val="00885D49"/>
    <w:rsid w:val="00887AD7"/>
    <w:rsid w:val="00890EEE"/>
    <w:rsid w:val="0089123F"/>
    <w:rsid w:val="00891626"/>
    <w:rsid w:val="00891C53"/>
    <w:rsid w:val="00896133"/>
    <w:rsid w:val="008967B4"/>
    <w:rsid w:val="00897E29"/>
    <w:rsid w:val="00897FB1"/>
    <w:rsid w:val="008A0ED5"/>
    <w:rsid w:val="008A0F78"/>
    <w:rsid w:val="008A1078"/>
    <w:rsid w:val="008A1509"/>
    <w:rsid w:val="008A2F53"/>
    <w:rsid w:val="008A32E3"/>
    <w:rsid w:val="008A48CA"/>
    <w:rsid w:val="008A4CF6"/>
    <w:rsid w:val="008A4EFD"/>
    <w:rsid w:val="008A7F74"/>
    <w:rsid w:val="008B2AF1"/>
    <w:rsid w:val="008B306A"/>
    <w:rsid w:val="008B3A44"/>
    <w:rsid w:val="008B3CEC"/>
    <w:rsid w:val="008B4121"/>
    <w:rsid w:val="008B5B0F"/>
    <w:rsid w:val="008B5B86"/>
    <w:rsid w:val="008C097B"/>
    <w:rsid w:val="008C3201"/>
    <w:rsid w:val="008C4228"/>
    <w:rsid w:val="008C5033"/>
    <w:rsid w:val="008C5D86"/>
    <w:rsid w:val="008C65ED"/>
    <w:rsid w:val="008D19A5"/>
    <w:rsid w:val="008D278A"/>
    <w:rsid w:val="008D27A3"/>
    <w:rsid w:val="008D3457"/>
    <w:rsid w:val="008D5756"/>
    <w:rsid w:val="008D5C02"/>
    <w:rsid w:val="008D5C6A"/>
    <w:rsid w:val="008D7CFA"/>
    <w:rsid w:val="008D7EDD"/>
    <w:rsid w:val="008E0293"/>
    <w:rsid w:val="008E2F69"/>
    <w:rsid w:val="008E3DE9"/>
    <w:rsid w:val="008E48EB"/>
    <w:rsid w:val="008E51DD"/>
    <w:rsid w:val="008E534A"/>
    <w:rsid w:val="008E592D"/>
    <w:rsid w:val="008E6AF3"/>
    <w:rsid w:val="008E75CB"/>
    <w:rsid w:val="008F363A"/>
    <w:rsid w:val="008F4534"/>
    <w:rsid w:val="008F45B1"/>
    <w:rsid w:val="008F6A5D"/>
    <w:rsid w:val="00900F39"/>
    <w:rsid w:val="009023E4"/>
    <w:rsid w:val="009041C8"/>
    <w:rsid w:val="00904E16"/>
    <w:rsid w:val="009107ED"/>
    <w:rsid w:val="00911313"/>
    <w:rsid w:val="00911366"/>
    <w:rsid w:val="009131F9"/>
    <w:rsid w:val="009138BF"/>
    <w:rsid w:val="0091406A"/>
    <w:rsid w:val="009148C5"/>
    <w:rsid w:val="009149BB"/>
    <w:rsid w:val="00916A5B"/>
    <w:rsid w:val="00916EFE"/>
    <w:rsid w:val="009172A3"/>
    <w:rsid w:val="009209FB"/>
    <w:rsid w:val="00926B57"/>
    <w:rsid w:val="00926F84"/>
    <w:rsid w:val="00931916"/>
    <w:rsid w:val="0093282D"/>
    <w:rsid w:val="009340B4"/>
    <w:rsid w:val="009351BD"/>
    <w:rsid w:val="009368A3"/>
    <w:rsid w:val="00941AB6"/>
    <w:rsid w:val="00942417"/>
    <w:rsid w:val="009426BE"/>
    <w:rsid w:val="00942BFE"/>
    <w:rsid w:val="00942D77"/>
    <w:rsid w:val="00943906"/>
    <w:rsid w:val="00944B22"/>
    <w:rsid w:val="00945902"/>
    <w:rsid w:val="0094671D"/>
    <w:rsid w:val="009471EA"/>
    <w:rsid w:val="00953E82"/>
    <w:rsid w:val="0095408B"/>
    <w:rsid w:val="00957A70"/>
    <w:rsid w:val="00962177"/>
    <w:rsid w:val="00963C1A"/>
    <w:rsid w:val="009655AD"/>
    <w:rsid w:val="009655BD"/>
    <w:rsid w:val="00965D62"/>
    <w:rsid w:val="00967CA6"/>
    <w:rsid w:val="00970EB9"/>
    <w:rsid w:val="0097288C"/>
    <w:rsid w:val="009739C8"/>
    <w:rsid w:val="00974C88"/>
    <w:rsid w:val="00975825"/>
    <w:rsid w:val="00975E05"/>
    <w:rsid w:val="0097627D"/>
    <w:rsid w:val="00976F8D"/>
    <w:rsid w:val="00980AA3"/>
    <w:rsid w:val="00982157"/>
    <w:rsid w:val="009853EB"/>
    <w:rsid w:val="00986E4C"/>
    <w:rsid w:val="0098766D"/>
    <w:rsid w:val="00987A41"/>
    <w:rsid w:val="00987BEE"/>
    <w:rsid w:val="009917BD"/>
    <w:rsid w:val="0099189B"/>
    <w:rsid w:val="00991B0B"/>
    <w:rsid w:val="00991D48"/>
    <w:rsid w:val="00992F79"/>
    <w:rsid w:val="00993110"/>
    <w:rsid w:val="00996BC6"/>
    <w:rsid w:val="009974C4"/>
    <w:rsid w:val="009A005C"/>
    <w:rsid w:val="009A09EE"/>
    <w:rsid w:val="009A2920"/>
    <w:rsid w:val="009A2B63"/>
    <w:rsid w:val="009A562E"/>
    <w:rsid w:val="009A572D"/>
    <w:rsid w:val="009A576D"/>
    <w:rsid w:val="009A76D2"/>
    <w:rsid w:val="009B1280"/>
    <w:rsid w:val="009B1C27"/>
    <w:rsid w:val="009B263F"/>
    <w:rsid w:val="009B5941"/>
    <w:rsid w:val="009B6254"/>
    <w:rsid w:val="009B6ED7"/>
    <w:rsid w:val="009B78F7"/>
    <w:rsid w:val="009B7E5C"/>
    <w:rsid w:val="009B7E7F"/>
    <w:rsid w:val="009B7FF6"/>
    <w:rsid w:val="009C1DC1"/>
    <w:rsid w:val="009C2B64"/>
    <w:rsid w:val="009C2DB5"/>
    <w:rsid w:val="009C2FC3"/>
    <w:rsid w:val="009C3872"/>
    <w:rsid w:val="009C38B6"/>
    <w:rsid w:val="009C451C"/>
    <w:rsid w:val="009C5B0E"/>
    <w:rsid w:val="009C63EF"/>
    <w:rsid w:val="009C744E"/>
    <w:rsid w:val="009D21E3"/>
    <w:rsid w:val="009D2C63"/>
    <w:rsid w:val="009D2E26"/>
    <w:rsid w:val="009D369F"/>
    <w:rsid w:val="009D3F71"/>
    <w:rsid w:val="009D5B52"/>
    <w:rsid w:val="009D5BB2"/>
    <w:rsid w:val="009E0795"/>
    <w:rsid w:val="009E3523"/>
    <w:rsid w:val="009E420B"/>
    <w:rsid w:val="009F0A9D"/>
    <w:rsid w:val="009F1261"/>
    <w:rsid w:val="009F1500"/>
    <w:rsid w:val="009F26F0"/>
    <w:rsid w:val="009F395D"/>
    <w:rsid w:val="009F53F3"/>
    <w:rsid w:val="009F7352"/>
    <w:rsid w:val="00A019F4"/>
    <w:rsid w:val="00A03D57"/>
    <w:rsid w:val="00A05265"/>
    <w:rsid w:val="00A062C6"/>
    <w:rsid w:val="00A07391"/>
    <w:rsid w:val="00A078AA"/>
    <w:rsid w:val="00A10580"/>
    <w:rsid w:val="00A10A38"/>
    <w:rsid w:val="00A11531"/>
    <w:rsid w:val="00A116C9"/>
    <w:rsid w:val="00A119B4"/>
    <w:rsid w:val="00A13D90"/>
    <w:rsid w:val="00A15116"/>
    <w:rsid w:val="00A170A2"/>
    <w:rsid w:val="00A21947"/>
    <w:rsid w:val="00A23ADB"/>
    <w:rsid w:val="00A24448"/>
    <w:rsid w:val="00A24DEB"/>
    <w:rsid w:val="00A27B88"/>
    <w:rsid w:val="00A3027C"/>
    <w:rsid w:val="00A308E2"/>
    <w:rsid w:val="00A30E99"/>
    <w:rsid w:val="00A31F46"/>
    <w:rsid w:val="00A32D6B"/>
    <w:rsid w:val="00A332DF"/>
    <w:rsid w:val="00A34D71"/>
    <w:rsid w:val="00A35BF2"/>
    <w:rsid w:val="00A37F59"/>
    <w:rsid w:val="00A418B3"/>
    <w:rsid w:val="00A43BBE"/>
    <w:rsid w:val="00A459CB"/>
    <w:rsid w:val="00A46A3C"/>
    <w:rsid w:val="00A472D5"/>
    <w:rsid w:val="00A50270"/>
    <w:rsid w:val="00A50292"/>
    <w:rsid w:val="00A5156C"/>
    <w:rsid w:val="00A527AE"/>
    <w:rsid w:val="00A52C9B"/>
    <w:rsid w:val="00A54063"/>
    <w:rsid w:val="00A57460"/>
    <w:rsid w:val="00A57F82"/>
    <w:rsid w:val="00A6093D"/>
    <w:rsid w:val="00A613AC"/>
    <w:rsid w:val="00A61DF3"/>
    <w:rsid w:val="00A62BB1"/>
    <w:rsid w:val="00A63054"/>
    <w:rsid w:val="00A64D2A"/>
    <w:rsid w:val="00A64FC0"/>
    <w:rsid w:val="00A66F83"/>
    <w:rsid w:val="00A67ACF"/>
    <w:rsid w:val="00A71738"/>
    <w:rsid w:val="00A71947"/>
    <w:rsid w:val="00A72E87"/>
    <w:rsid w:val="00A734A8"/>
    <w:rsid w:val="00A7433A"/>
    <w:rsid w:val="00A74F09"/>
    <w:rsid w:val="00A80CFA"/>
    <w:rsid w:val="00A83227"/>
    <w:rsid w:val="00A83F10"/>
    <w:rsid w:val="00A85492"/>
    <w:rsid w:val="00A85C16"/>
    <w:rsid w:val="00A85CE1"/>
    <w:rsid w:val="00A85D7A"/>
    <w:rsid w:val="00A86ACF"/>
    <w:rsid w:val="00A925FA"/>
    <w:rsid w:val="00A93EA7"/>
    <w:rsid w:val="00A94463"/>
    <w:rsid w:val="00A95119"/>
    <w:rsid w:val="00A95571"/>
    <w:rsid w:val="00A96BAA"/>
    <w:rsid w:val="00A97A8D"/>
    <w:rsid w:val="00AA2CAB"/>
    <w:rsid w:val="00AA39E1"/>
    <w:rsid w:val="00AA3BD0"/>
    <w:rsid w:val="00AA421B"/>
    <w:rsid w:val="00AA4676"/>
    <w:rsid w:val="00AA739B"/>
    <w:rsid w:val="00AA75CE"/>
    <w:rsid w:val="00AB099B"/>
    <w:rsid w:val="00AB09B7"/>
    <w:rsid w:val="00AB3202"/>
    <w:rsid w:val="00AB3956"/>
    <w:rsid w:val="00AB41B3"/>
    <w:rsid w:val="00AB4575"/>
    <w:rsid w:val="00AB474D"/>
    <w:rsid w:val="00AB559D"/>
    <w:rsid w:val="00AC00FB"/>
    <w:rsid w:val="00AC162B"/>
    <w:rsid w:val="00AC1C48"/>
    <w:rsid w:val="00AC3679"/>
    <w:rsid w:val="00AD1AFB"/>
    <w:rsid w:val="00AD228D"/>
    <w:rsid w:val="00AD3F79"/>
    <w:rsid w:val="00AD5FD1"/>
    <w:rsid w:val="00AD7631"/>
    <w:rsid w:val="00AE05A8"/>
    <w:rsid w:val="00AF1C50"/>
    <w:rsid w:val="00AF486D"/>
    <w:rsid w:val="00AF4DC9"/>
    <w:rsid w:val="00AF4FC6"/>
    <w:rsid w:val="00B0256E"/>
    <w:rsid w:val="00B03F88"/>
    <w:rsid w:val="00B051D6"/>
    <w:rsid w:val="00B06969"/>
    <w:rsid w:val="00B105F7"/>
    <w:rsid w:val="00B10C0C"/>
    <w:rsid w:val="00B1108E"/>
    <w:rsid w:val="00B11F45"/>
    <w:rsid w:val="00B12694"/>
    <w:rsid w:val="00B13F64"/>
    <w:rsid w:val="00B1478E"/>
    <w:rsid w:val="00B17015"/>
    <w:rsid w:val="00B2036D"/>
    <w:rsid w:val="00B20446"/>
    <w:rsid w:val="00B2076D"/>
    <w:rsid w:val="00B20C6A"/>
    <w:rsid w:val="00B2197B"/>
    <w:rsid w:val="00B226A7"/>
    <w:rsid w:val="00B24495"/>
    <w:rsid w:val="00B24D9E"/>
    <w:rsid w:val="00B26866"/>
    <w:rsid w:val="00B26C50"/>
    <w:rsid w:val="00B30DC7"/>
    <w:rsid w:val="00B32307"/>
    <w:rsid w:val="00B3295F"/>
    <w:rsid w:val="00B32EEF"/>
    <w:rsid w:val="00B33F8B"/>
    <w:rsid w:val="00B366AE"/>
    <w:rsid w:val="00B40568"/>
    <w:rsid w:val="00B422D3"/>
    <w:rsid w:val="00B45063"/>
    <w:rsid w:val="00B46033"/>
    <w:rsid w:val="00B47438"/>
    <w:rsid w:val="00B507AA"/>
    <w:rsid w:val="00B52E07"/>
    <w:rsid w:val="00B53DEB"/>
    <w:rsid w:val="00B55F2A"/>
    <w:rsid w:val="00B56C12"/>
    <w:rsid w:val="00B57430"/>
    <w:rsid w:val="00B579CA"/>
    <w:rsid w:val="00B60BF5"/>
    <w:rsid w:val="00B61973"/>
    <w:rsid w:val="00B629FA"/>
    <w:rsid w:val="00B636BC"/>
    <w:rsid w:val="00B65452"/>
    <w:rsid w:val="00B65537"/>
    <w:rsid w:val="00B65A7D"/>
    <w:rsid w:val="00B67D31"/>
    <w:rsid w:val="00B7148C"/>
    <w:rsid w:val="00B72931"/>
    <w:rsid w:val="00B74C47"/>
    <w:rsid w:val="00B752F1"/>
    <w:rsid w:val="00B7651F"/>
    <w:rsid w:val="00B77B3E"/>
    <w:rsid w:val="00B80AAD"/>
    <w:rsid w:val="00B80B02"/>
    <w:rsid w:val="00B81F1E"/>
    <w:rsid w:val="00B822D3"/>
    <w:rsid w:val="00B8537F"/>
    <w:rsid w:val="00B879EC"/>
    <w:rsid w:val="00B8CAF1"/>
    <w:rsid w:val="00B90E74"/>
    <w:rsid w:val="00B93FA6"/>
    <w:rsid w:val="00B94FA3"/>
    <w:rsid w:val="00B95578"/>
    <w:rsid w:val="00B9795D"/>
    <w:rsid w:val="00BA0046"/>
    <w:rsid w:val="00BA06BE"/>
    <w:rsid w:val="00BA2E05"/>
    <w:rsid w:val="00BA3158"/>
    <w:rsid w:val="00BA339E"/>
    <w:rsid w:val="00BA4C26"/>
    <w:rsid w:val="00BA54FB"/>
    <w:rsid w:val="00BA7230"/>
    <w:rsid w:val="00BA764F"/>
    <w:rsid w:val="00BA7AAB"/>
    <w:rsid w:val="00BA7C53"/>
    <w:rsid w:val="00BB101A"/>
    <w:rsid w:val="00BB31C4"/>
    <w:rsid w:val="00BB35B4"/>
    <w:rsid w:val="00BB557A"/>
    <w:rsid w:val="00BB6E2B"/>
    <w:rsid w:val="00BB7E99"/>
    <w:rsid w:val="00BC3C0C"/>
    <w:rsid w:val="00BC59DB"/>
    <w:rsid w:val="00BC75A1"/>
    <w:rsid w:val="00BC7BEF"/>
    <w:rsid w:val="00BC7C4A"/>
    <w:rsid w:val="00BD0464"/>
    <w:rsid w:val="00BD1491"/>
    <w:rsid w:val="00BD1C3C"/>
    <w:rsid w:val="00BD2D80"/>
    <w:rsid w:val="00BD5665"/>
    <w:rsid w:val="00BD5B3A"/>
    <w:rsid w:val="00BD5F2A"/>
    <w:rsid w:val="00BD7BCE"/>
    <w:rsid w:val="00BE1C8E"/>
    <w:rsid w:val="00BE274C"/>
    <w:rsid w:val="00BE3A73"/>
    <w:rsid w:val="00BF0C3F"/>
    <w:rsid w:val="00BF1EBB"/>
    <w:rsid w:val="00BF2756"/>
    <w:rsid w:val="00BF35D4"/>
    <w:rsid w:val="00BF4D47"/>
    <w:rsid w:val="00BF732E"/>
    <w:rsid w:val="00C0083C"/>
    <w:rsid w:val="00C038E0"/>
    <w:rsid w:val="00C04073"/>
    <w:rsid w:val="00C06AEF"/>
    <w:rsid w:val="00C06F48"/>
    <w:rsid w:val="00C07D3B"/>
    <w:rsid w:val="00C07DF9"/>
    <w:rsid w:val="00C1087A"/>
    <w:rsid w:val="00C11348"/>
    <w:rsid w:val="00C1162C"/>
    <w:rsid w:val="00C1215C"/>
    <w:rsid w:val="00C142FE"/>
    <w:rsid w:val="00C17EC2"/>
    <w:rsid w:val="00C200CB"/>
    <w:rsid w:val="00C2049E"/>
    <w:rsid w:val="00C20D18"/>
    <w:rsid w:val="00C214D6"/>
    <w:rsid w:val="00C23FAE"/>
    <w:rsid w:val="00C25D7F"/>
    <w:rsid w:val="00C27F47"/>
    <w:rsid w:val="00C30B66"/>
    <w:rsid w:val="00C32115"/>
    <w:rsid w:val="00C34820"/>
    <w:rsid w:val="00C3513E"/>
    <w:rsid w:val="00C36C28"/>
    <w:rsid w:val="00C3784C"/>
    <w:rsid w:val="00C415BA"/>
    <w:rsid w:val="00C42684"/>
    <w:rsid w:val="00C436AB"/>
    <w:rsid w:val="00C45895"/>
    <w:rsid w:val="00C47428"/>
    <w:rsid w:val="00C47916"/>
    <w:rsid w:val="00C531D3"/>
    <w:rsid w:val="00C53B05"/>
    <w:rsid w:val="00C62B29"/>
    <w:rsid w:val="00C62C58"/>
    <w:rsid w:val="00C635F7"/>
    <w:rsid w:val="00C64E04"/>
    <w:rsid w:val="00C66220"/>
    <w:rsid w:val="00C664FC"/>
    <w:rsid w:val="00C66AED"/>
    <w:rsid w:val="00C67502"/>
    <w:rsid w:val="00C67CB9"/>
    <w:rsid w:val="00C715E5"/>
    <w:rsid w:val="00C72A12"/>
    <w:rsid w:val="00C7547C"/>
    <w:rsid w:val="00C75FE1"/>
    <w:rsid w:val="00C76A35"/>
    <w:rsid w:val="00C80CD2"/>
    <w:rsid w:val="00C810FF"/>
    <w:rsid w:val="00C8227A"/>
    <w:rsid w:val="00C87547"/>
    <w:rsid w:val="00C876A6"/>
    <w:rsid w:val="00C931C4"/>
    <w:rsid w:val="00C9368B"/>
    <w:rsid w:val="00C94CEA"/>
    <w:rsid w:val="00C966F2"/>
    <w:rsid w:val="00CA0226"/>
    <w:rsid w:val="00CA24A1"/>
    <w:rsid w:val="00CA2969"/>
    <w:rsid w:val="00CA35C2"/>
    <w:rsid w:val="00CA3EDA"/>
    <w:rsid w:val="00CA4AEF"/>
    <w:rsid w:val="00CA5260"/>
    <w:rsid w:val="00CA6BA4"/>
    <w:rsid w:val="00CB0B4D"/>
    <w:rsid w:val="00CB1672"/>
    <w:rsid w:val="00CB1E0F"/>
    <w:rsid w:val="00CB2145"/>
    <w:rsid w:val="00CB3506"/>
    <w:rsid w:val="00CB396B"/>
    <w:rsid w:val="00CB44FF"/>
    <w:rsid w:val="00CB45C3"/>
    <w:rsid w:val="00CB4B3B"/>
    <w:rsid w:val="00CB50FD"/>
    <w:rsid w:val="00CB5D06"/>
    <w:rsid w:val="00CB5D8A"/>
    <w:rsid w:val="00CB66B0"/>
    <w:rsid w:val="00CB734B"/>
    <w:rsid w:val="00CB735D"/>
    <w:rsid w:val="00CB7BC7"/>
    <w:rsid w:val="00CBADED"/>
    <w:rsid w:val="00CC10E3"/>
    <w:rsid w:val="00CC33C9"/>
    <w:rsid w:val="00CC6CFC"/>
    <w:rsid w:val="00CC700A"/>
    <w:rsid w:val="00CD08DA"/>
    <w:rsid w:val="00CD410E"/>
    <w:rsid w:val="00CD50FA"/>
    <w:rsid w:val="00CD7403"/>
    <w:rsid w:val="00CD74C4"/>
    <w:rsid w:val="00CE27DD"/>
    <w:rsid w:val="00CE2E18"/>
    <w:rsid w:val="00CE7AD6"/>
    <w:rsid w:val="00CE7DF2"/>
    <w:rsid w:val="00CE7E55"/>
    <w:rsid w:val="00CF0669"/>
    <w:rsid w:val="00CF0960"/>
    <w:rsid w:val="00CF0AEF"/>
    <w:rsid w:val="00CF0E19"/>
    <w:rsid w:val="00CF1146"/>
    <w:rsid w:val="00CF15B5"/>
    <w:rsid w:val="00CF183E"/>
    <w:rsid w:val="00CF1892"/>
    <w:rsid w:val="00CF21C4"/>
    <w:rsid w:val="00CF2989"/>
    <w:rsid w:val="00CF5DC6"/>
    <w:rsid w:val="00CF5F7C"/>
    <w:rsid w:val="00CF73E9"/>
    <w:rsid w:val="00CF7C98"/>
    <w:rsid w:val="00D00C08"/>
    <w:rsid w:val="00D00C0B"/>
    <w:rsid w:val="00D01CD4"/>
    <w:rsid w:val="00D02BDF"/>
    <w:rsid w:val="00D05E3A"/>
    <w:rsid w:val="00D0674F"/>
    <w:rsid w:val="00D11486"/>
    <w:rsid w:val="00D136E3"/>
    <w:rsid w:val="00D1533B"/>
    <w:rsid w:val="00D15A52"/>
    <w:rsid w:val="00D16629"/>
    <w:rsid w:val="00D16B36"/>
    <w:rsid w:val="00D201A4"/>
    <w:rsid w:val="00D22B13"/>
    <w:rsid w:val="00D23AC4"/>
    <w:rsid w:val="00D245DE"/>
    <w:rsid w:val="00D26737"/>
    <w:rsid w:val="00D26967"/>
    <w:rsid w:val="00D27E9F"/>
    <w:rsid w:val="00D3183A"/>
    <w:rsid w:val="00D31CA4"/>
    <w:rsid w:val="00D32773"/>
    <w:rsid w:val="00D32971"/>
    <w:rsid w:val="00D32A93"/>
    <w:rsid w:val="00D33991"/>
    <w:rsid w:val="00D33D97"/>
    <w:rsid w:val="00D35B13"/>
    <w:rsid w:val="00D37F8E"/>
    <w:rsid w:val="00D42318"/>
    <w:rsid w:val="00D43929"/>
    <w:rsid w:val="00D43A73"/>
    <w:rsid w:val="00D43B75"/>
    <w:rsid w:val="00D44E17"/>
    <w:rsid w:val="00D45E58"/>
    <w:rsid w:val="00D529FD"/>
    <w:rsid w:val="00D52F4B"/>
    <w:rsid w:val="00D53F00"/>
    <w:rsid w:val="00D54E6C"/>
    <w:rsid w:val="00D54F4B"/>
    <w:rsid w:val="00D56E5C"/>
    <w:rsid w:val="00D57123"/>
    <w:rsid w:val="00D60C11"/>
    <w:rsid w:val="00D61CE0"/>
    <w:rsid w:val="00D62398"/>
    <w:rsid w:val="00D63594"/>
    <w:rsid w:val="00D648B5"/>
    <w:rsid w:val="00D65954"/>
    <w:rsid w:val="00D66E87"/>
    <w:rsid w:val="00D66ED4"/>
    <w:rsid w:val="00D67148"/>
    <w:rsid w:val="00D678DB"/>
    <w:rsid w:val="00D73BCE"/>
    <w:rsid w:val="00D73CD1"/>
    <w:rsid w:val="00D744E2"/>
    <w:rsid w:val="00D77CF2"/>
    <w:rsid w:val="00D81155"/>
    <w:rsid w:val="00D824BD"/>
    <w:rsid w:val="00D832AC"/>
    <w:rsid w:val="00D83997"/>
    <w:rsid w:val="00D84F1E"/>
    <w:rsid w:val="00D870E4"/>
    <w:rsid w:val="00D936CC"/>
    <w:rsid w:val="00D9430E"/>
    <w:rsid w:val="00D94EE5"/>
    <w:rsid w:val="00D9FAB0"/>
    <w:rsid w:val="00DA0884"/>
    <w:rsid w:val="00DA08AE"/>
    <w:rsid w:val="00DA19CB"/>
    <w:rsid w:val="00DA1BB1"/>
    <w:rsid w:val="00DA3733"/>
    <w:rsid w:val="00DA55C5"/>
    <w:rsid w:val="00DA7C52"/>
    <w:rsid w:val="00DB075D"/>
    <w:rsid w:val="00DB0AB4"/>
    <w:rsid w:val="00DB2F0E"/>
    <w:rsid w:val="00DB4493"/>
    <w:rsid w:val="00DB6288"/>
    <w:rsid w:val="00DB6820"/>
    <w:rsid w:val="00DB69E4"/>
    <w:rsid w:val="00DC08E8"/>
    <w:rsid w:val="00DC0C49"/>
    <w:rsid w:val="00DC100E"/>
    <w:rsid w:val="00DC60E3"/>
    <w:rsid w:val="00DC68A2"/>
    <w:rsid w:val="00DC74E1"/>
    <w:rsid w:val="00DD02F8"/>
    <w:rsid w:val="00DD2F4E"/>
    <w:rsid w:val="00DD40BF"/>
    <w:rsid w:val="00DD595E"/>
    <w:rsid w:val="00DD5C90"/>
    <w:rsid w:val="00DD6608"/>
    <w:rsid w:val="00DD6923"/>
    <w:rsid w:val="00DE07A5"/>
    <w:rsid w:val="00DE0FB0"/>
    <w:rsid w:val="00DE2CE3"/>
    <w:rsid w:val="00DE3498"/>
    <w:rsid w:val="00DE377A"/>
    <w:rsid w:val="00DE409F"/>
    <w:rsid w:val="00DE62ED"/>
    <w:rsid w:val="00DE6E76"/>
    <w:rsid w:val="00DE6F45"/>
    <w:rsid w:val="00DE7246"/>
    <w:rsid w:val="00DE78D9"/>
    <w:rsid w:val="00DE7FC5"/>
    <w:rsid w:val="00DF073D"/>
    <w:rsid w:val="00DF31B3"/>
    <w:rsid w:val="00DF60D7"/>
    <w:rsid w:val="00DF707C"/>
    <w:rsid w:val="00E01CE5"/>
    <w:rsid w:val="00E03A66"/>
    <w:rsid w:val="00E0483D"/>
    <w:rsid w:val="00E04DAF"/>
    <w:rsid w:val="00E052E0"/>
    <w:rsid w:val="00E05449"/>
    <w:rsid w:val="00E05636"/>
    <w:rsid w:val="00E07B99"/>
    <w:rsid w:val="00E112C7"/>
    <w:rsid w:val="00E12BB2"/>
    <w:rsid w:val="00E13D3A"/>
    <w:rsid w:val="00E14988"/>
    <w:rsid w:val="00E14B38"/>
    <w:rsid w:val="00E1677A"/>
    <w:rsid w:val="00E17237"/>
    <w:rsid w:val="00E17A7D"/>
    <w:rsid w:val="00E21C62"/>
    <w:rsid w:val="00E253AF"/>
    <w:rsid w:val="00E274E8"/>
    <w:rsid w:val="00E278D1"/>
    <w:rsid w:val="00E30392"/>
    <w:rsid w:val="00E31395"/>
    <w:rsid w:val="00E317C5"/>
    <w:rsid w:val="00E358F4"/>
    <w:rsid w:val="00E418A4"/>
    <w:rsid w:val="00E42009"/>
    <w:rsid w:val="00E4272D"/>
    <w:rsid w:val="00E427DB"/>
    <w:rsid w:val="00E432D7"/>
    <w:rsid w:val="00E43ECD"/>
    <w:rsid w:val="00E44D88"/>
    <w:rsid w:val="00E44EC9"/>
    <w:rsid w:val="00E466B8"/>
    <w:rsid w:val="00E46F64"/>
    <w:rsid w:val="00E4798F"/>
    <w:rsid w:val="00E47D06"/>
    <w:rsid w:val="00E5058E"/>
    <w:rsid w:val="00E50998"/>
    <w:rsid w:val="00E50A2E"/>
    <w:rsid w:val="00E51733"/>
    <w:rsid w:val="00E51F1E"/>
    <w:rsid w:val="00E5394E"/>
    <w:rsid w:val="00E53982"/>
    <w:rsid w:val="00E55A10"/>
    <w:rsid w:val="00E55E45"/>
    <w:rsid w:val="00E575CC"/>
    <w:rsid w:val="00E57A1E"/>
    <w:rsid w:val="00E57BF4"/>
    <w:rsid w:val="00E57C91"/>
    <w:rsid w:val="00E604B5"/>
    <w:rsid w:val="00E604B6"/>
    <w:rsid w:val="00E61394"/>
    <w:rsid w:val="00E62A97"/>
    <w:rsid w:val="00E6532F"/>
    <w:rsid w:val="00E65897"/>
    <w:rsid w:val="00E66CA0"/>
    <w:rsid w:val="00E7251D"/>
    <w:rsid w:val="00E72C75"/>
    <w:rsid w:val="00E7547D"/>
    <w:rsid w:val="00E77F4B"/>
    <w:rsid w:val="00E82510"/>
    <w:rsid w:val="00E836F5"/>
    <w:rsid w:val="00E8424F"/>
    <w:rsid w:val="00E8479A"/>
    <w:rsid w:val="00E85104"/>
    <w:rsid w:val="00E85541"/>
    <w:rsid w:val="00E86612"/>
    <w:rsid w:val="00E87534"/>
    <w:rsid w:val="00E906B3"/>
    <w:rsid w:val="00E929D3"/>
    <w:rsid w:val="00E94DE2"/>
    <w:rsid w:val="00E962E9"/>
    <w:rsid w:val="00E96F2B"/>
    <w:rsid w:val="00E9730C"/>
    <w:rsid w:val="00EA69C3"/>
    <w:rsid w:val="00EA7516"/>
    <w:rsid w:val="00EB2B4A"/>
    <w:rsid w:val="00EB38FB"/>
    <w:rsid w:val="00EB3D5E"/>
    <w:rsid w:val="00EB54B2"/>
    <w:rsid w:val="00EB5B72"/>
    <w:rsid w:val="00EC0A26"/>
    <w:rsid w:val="00EC1BA3"/>
    <w:rsid w:val="00EC2815"/>
    <w:rsid w:val="00EC296C"/>
    <w:rsid w:val="00EC3B79"/>
    <w:rsid w:val="00EC4C94"/>
    <w:rsid w:val="00EC50F8"/>
    <w:rsid w:val="00ED061A"/>
    <w:rsid w:val="00ED2B5F"/>
    <w:rsid w:val="00ED4233"/>
    <w:rsid w:val="00ED4427"/>
    <w:rsid w:val="00ED4459"/>
    <w:rsid w:val="00ED7EB5"/>
    <w:rsid w:val="00EE0159"/>
    <w:rsid w:val="00EE0F1B"/>
    <w:rsid w:val="00EE347E"/>
    <w:rsid w:val="00EE6726"/>
    <w:rsid w:val="00EE6CA8"/>
    <w:rsid w:val="00EE77C1"/>
    <w:rsid w:val="00EE7C69"/>
    <w:rsid w:val="00EEC98E"/>
    <w:rsid w:val="00EF1337"/>
    <w:rsid w:val="00EF1DF4"/>
    <w:rsid w:val="00EF4927"/>
    <w:rsid w:val="00EF71A8"/>
    <w:rsid w:val="00F003F0"/>
    <w:rsid w:val="00F01420"/>
    <w:rsid w:val="00F035B3"/>
    <w:rsid w:val="00F03AEC"/>
    <w:rsid w:val="00F06D1F"/>
    <w:rsid w:val="00F15C20"/>
    <w:rsid w:val="00F1760A"/>
    <w:rsid w:val="00F20AC8"/>
    <w:rsid w:val="00F24C07"/>
    <w:rsid w:val="00F3005A"/>
    <w:rsid w:val="00F3373F"/>
    <w:rsid w:val="00F33758"/>
    <w:rsid w:val="00F33F8A"/>
    <w:rsid w:val="00F3454B"/>
    <w:rsid w:val="00F351CC"/>
    <w:rsid w:val="00F35D48"/>
    <w:rsid w:val="00F37B71"/>
    <w:rsid w:val="00F37F5A"/>
    <w:rsid w:val="00F40A5B"/>
    <w:rsid w:val="00F441E0"/>
    <w:rsid w:val="00F4597F"/>
    <w:rsid w:val="00F4729A"/>
    <w:rsid w:val="00F507C9"/>
    <w:rsid w:val="00F508ED"/>
    <w:rsid w:val="00F51B66"/>
    <w:rsid w:val="00F51ED6"/>
    <w:rsid w:val="00F57607"/>
    <w:rsid w:val="00F579DF"/>
    <w:rsid w:val="00F61DE8"/>
    <w:rsid w:val="00F61DF4"/>
    <w:rsid w:val="00F6298F"/>
    <w:rsid w:val="00F62E34"/>
    <w:rsid w:val="00F6507A"/>
    <w:rsid w:val="00F66145"/>
    <w:rsid w:val="00F67719"/>
    <w:rsid w:val="00F7539E"/>
    <w:rsid w:val="00F75EF6"/>
    <w:rsid w:val="00F76A71"/>
    <w:rsid w:val="00F76FCB"/>
    <w:rsid w:val="00F80941"/>
    <w:rsid w:val="00F80EF1"/>
    <w:rsid w:val="00F816F4"/>
    <w:rsid w:val="00F81980"/>
    <w:rsid w:val="00F820A7"/>
    <w:rsid w:val="00F83ACF"/>
    <w:rsid w:val="00F83D31"/>
    <w:rsid w:val="00F843BC"/>
    <w:rsid w:val="00F84456"/>
    <w:rsid w:val="00F8551D"/>
    <w:rsid w:val="00F8604A"/>
    <w:rsid w:val="00F9141E"/>
    <w:rsid w:val="00F91F89"/>
    <w:rsid w:val="00F92032"/>
    <w:rsid w:val="00F93643"/>
    <w:rsid w:val="00F94E5B"/>
    <w:rsid w:val="00F95107"/>
    <w:rsid w:val="00F951FC"/>
    <w:rsid w:val="00F978BF"/>
    <w:rsid w:val="00F97AED"/>
    <w:rsid w:val="00F97B99"/>
    <w:rsid w:val="00FA28E5"/>
    <w:rsid w:val="00FA3555"/>
    <w:rsid w:val="00FA49B2"/>
    <w:rsid w:val="00FA4D19"/>
    <w:rsid w:val="00FA5DF7"/>
    <w:rsid w:val="00FA7900"/>
    <w:rsid w:val="00FB15E2"/>
    <w:rsid w:val="00FB1ABB"/>
    <w:rsid w:val="00FB25FD"/>
    <w:rsid w:val="00FB34FB"/>
    <w:rsid w:val="00FB58F8"/>
    <w:rsid w:val="00FB5903"/>
    <w:rsid w:val="00FC0241"/>
    <w:rsid w:val="00FC119C"/>
    <w:rsid w:val="00FC1375"/>
    <w:rsid w:val="00FC1810"/>
    <w:rsid w:val="00FC54E3"/>
    <w:rsid w:val="00FC67B0"/>
    <w:rsid w:val="00FD0A93"/>
    <w:rsid w:val="00FD4300"/>
    <w:rsid w:val="00FD4B9E"/>
    <w:rsid w:val="00FD5F95"/>
    <w:rsid w:val="00FD6E26"/>
    <w:rsid w:val="00FE23EF"/>
    <w:rsid w:val="00FE33EA"/>
    <w:rsid w:val="00FE4AA7"/>
    <w:rsid w:val="00FE540B"/>
    <w:rsid w:val="00FE5E0D"/>
    <w:rsid w:val="00FE7BF0"/>
    <w:rsid w:val="00FF2119"/>
    <w:rsid w:val="00FF5159"/>
    <w:rsid w:val="00FF55EA"/>
    <w:rsid w:val="00FF5770"/>
    <w:rsid w:val="00FF5C24"/>
    <w:rsid w:val="0106B249"/>
    <w:rsid w:val="010D2A87"/>
    <w:rsid w:val="0119312C"/>
    <w:rsid w:val="011B7BB0"/>
    <w:rsid w:val="013604BC"/>
    <w:rsid w:val="0139CABF"/>
    <w:rsid w:val="013CC947"/>
    <w:rsid w:val="0140885A"/>
    <w:rsid w:val="014CFD8A"/>
    <w:rsid w:val="014EFD13"/>
    <w:rsid w:val="016A1AE3"/>
    <w:rsid w:val="016AD3CE"/>
    <w:rsid w:val="018FDE2A"/>
    <w:rsid w:val="01971C9D"/>
    <w:rsid w:val="01AA3095"/>
    <w:rsid w:val="01B1BD8C"/>
    <w:rsid w:val="01B8CB27"/>
    <w:rsid w:val="01C256DC"/>
    <w:rsid w:val="01CB4A90"/>
    <w:rsid w:val="01D40772"/>
    <w:rsid w:val="01DA1674"/>
    <w:rsid w:val="01E632B5"/>
    <w:rsid w:val="01F32638"/>
    <w:rsid w:val="02122851"/>
    <w:rsid w:val="022963EF"/>
    <w:rsid w:val="022CB8D1"/>
    <w:rsid w:val="023A0E6A"/>
    <w:rsid w:val="023E2660"/>
    <w:rsid w:val="0252605E"/>
    <w:rsid w:val="0257B1F9"/>
    <w:rsid w:val="0258B660"/>
    <w:rsid w:val="025E4A43"/>
    <w:rsid w:val="026AD176"/>
    <w:rsid w:val="0278AA57"/>
    <w:rsid w:val="0279D92B"/>
    <w:rsid w:val="02BC77D5"/>
    <w:rsid w:val="02C91B0E"/>
    <w:rsid w:val="02D76004"/>
    <w:rsid w:val="02E2438D"/>
    <w:rsid w:val="02E30FF4"/>
    <w:rsid w:val="02EAA489"/>
    <w:rsid w:val="02EE7866"/>
    <w:rsid w:val="02F3D762"/>
    <w:rsid w:val="02FD7710"/>
    <w:rsid w:val="02FDC8F0"/>
    <w:rsid w:val="032EC579"/>
    <w:rsid w:val="0339D880"/>
    <w:rsid w:val="034061A3"/>
    <w:rsid w:val="035BB1EC"/>
    <w:rsid w:val="03602502"/>
    <w:rsid w:val="03791641"/>
    <w:rsid w:val="03805F02"/>
    <w:rsid w:val="03828175"/>
    <w:rsid w:val="0383E336"/>
    <w:rsid w:val="03875B81"/>
    <w:rsid w:val="03959917"/>
    <w:rsid w:val="03A27B3A"/>
    <w:rsid w:val="03B2C4FF"/>
    <w:rsid w:val="03D50862"/>
    <w:rsid w:val="03E514ED"/>
    <w:rsid w:val="03F107F0"/>
    <w:rsid w:val="04051444"/>
    <w:rsid w:val="0416CCDC"/>
    <w:rsid w:val="041DDFF2"/>
    <w:rsid w:val="0426BE5E"/>
    <w:rsid w:val="0437ECF2"/>
    <w:rsid w:val="043E691B"/>
    <w:rsid w:val="0443FCE3"/>
    <w:rsid w:val="044D9A4A"/>
    <w:rsid w:val="04503873"/>
    <w:rsid w:val="045FFFFE"/>
    <w:rsid w:val="046802B2"/>
    <w:rsid w:val="04772C18"/>
    <w:rsid w:val="048BDB7C"/>
    <w:rsid w:val="0496F990"/>
    <w:rsid w:val="04A54129"/>
    <w:rsid w:val="04B5CCBD"/>
    <w:rsid w:val="04C2A854"/>
    <w:rsid w:val="04F89193"/>
    <w:rsid w:val="04FF0C59"/>
    <w:rsid w:val="050374A1"/>
    <w:rsid w:val="0507C927"/>
    <w:rsid w:val="0516DC86"/>
    <w:rsid w:val="0518BE63"/>
    <w:rsid w:val="052145FF"/>
    <w:rsid w:val="0533EF7E"/>
    <w:rsid w:val="053D389E"/>
    <w:rsid w:val="054FB667"/>
    <w:rsid w:val="0560BA81"/>
    <w:rsid w:val="0566DB38"/>
    <w:rsid w:val="057DBB34"/>
    <w:rsid w:val="05856814"/>
    <w:rsid w:val="058AF08C"/>
    <w:rsid w:val="05A9EE3F"/>
    <w:rsid w:val="05BD9FF3"/>
    <w:rsid w:val="05BF3BD7"/>
    <w:rsid w:val="05C02597"/>
    <w:rsid w:val="05C08030"/>
    <w:rsid w:val="05CB3950"/>
    <w:rsid w:val="05DD1001"/>
    <w:rsid w:val="05DFF362"/>
    <w:rsid w:val="05E5CF4A"/>
    <w:rsid w:val="05F6499E"/>
    <w:rsid w:val="060DC09C"/>
    <w:rsid w:val="0617B11F"/>
    <w:rsid w:val="062C9FED"/>
    <w:rsid w:val="06322E45"/>
    <w:rsid w:val="063528BC"/>
    <w:rsid w:val="063D8C06"/>
    <w:rsid w:val="06649915"/>
    <w:rsid w:val="0667486B"/>
    <w:rsid w:val="06718138"/>
    <w:rsid w:val="0672F9D1"/>
    <w:rsid w:val="067EE5DE"/>
    <w:rsid w:val="069F71F9"/>
    <w:rsid w:val="06C6B0C4"/>
    <w:rsid w:val="06D5AF00"/>
    <w:rsid w:val="06D65E38"/>
    <w:rsid w:val="06DCA7FF"/>
    <w:rsid w:val="06DD061A"/>
    <w:rsid w:val="06E36304"/>
    <w:rsid w:val="06E9B205"/>
    <w:rsid w:val="06F1CE6B"/>
    <w:rsid w:val="06FCEFB8"/>
    <w:rsid w:val="06FEBD12"/>
    <w:rsid w:val="070399D3"/>
    <w:rsid w:val="072AE5B3"/>
    <w:rsid w:val="0731E06F"/>
    <w:rsid w:val="07327499"/>
    <w:rsid w:val="0747E0C6"/>
    <w:rsid w:val="075CBF22"/>
    <w:rsid w:val="07631D31"/>
    <w:rsid w:val="076E5465"/>
    <w:rsid w:val="077F0CA1"/>
    <w:rsid w:val="07829791"/>
    <w:rsid w:val="0785C5E0"/>
    <w:rsid w:val="079D2D5F"/>
    <w:rsid w:val="07B03D85"/>
    <w:rsid w:val="07C1E989"/>
    <w:rsid w:val="07D348E9"/>
    <w:rsid w:val="07E19DA6"/>
    <w:rsid w:val="07EA0723"/>
    <w:rsid w:val="07F0E4D1"/>
    <w:rsid w:val="0805B188"/>
    <w:rsid w:val="0809E180"/>
    <w:rsid w:val="080F3C37"/>
    <w:rsid w:val="0817845D"/>
    <w:rsid w:val="081794C0"/>
    <w:rsid w:val="082318B3"/>
    <w:rsid w:val="082895B1"/>
    <w:rsid w:val="082C4110"/>
    <w:rsid w:val="0836533E"/>
    <w:rsid w:val="0846DFBF"/>
    <w:rsid w:val="08479150"/>
    <w:rsid w:val="0855DF0E"/>
    <w:rsid w:val="0860EC65"/>
    <w:rsid w:val="08618FB6"/>
    <w:rsid w:val="087C3E0D"/>
    <w:rsid w:val="087E9DAC"/>
    <w:rsid w:val="08812548"/>
    <w:rsid w:val="088E341A"/>
    <w:rsid w:val="08AB4C6E"/>
    <w:rsid w:val="08B8FF3C"/>
    <w:rsid w:val="08D60234"/>
    <w:rsid w:val="08DAE720"/>
    <w:rsid w:val="08DCFFCD"/>
    <w:rsid w:val="08ED1D7F"/>
    <w:rsid w:val="08F16185"/>
    <w:rsid w:val="08F4C669"/>
    <w:rsid w:val="08FC262D"/>
    <w:rsid w:val="091783AB"/>
    <w:rsid w:val="0935DEA2"/>
    <w:rsid w:val="094116A1"/>
    <w:rsid w:val="094690C5"/>
    <w:rsid w:val="094E9D99"/>
    <w:rsid w:val="0957AB12"/>
    <w:rsid w:val="09664AB9"/>
    <w:rsid w:val="09665B1D"/>
    <w:rsid w:val="096E90A0"/>
    <w:rsid w:val="09719A68"/>
    <w:rsid w:val="0982B9DD"/>
    <w:rsid w:val="098BE7EE"/>
    <w:rsid w:val="09925DE2"/>
    <w:rsid w:val="09A7AEDB"/>
    <w:rsid w:val="09B196BF"/>
    <w:rsid w:val="09CAB1D5"/>
    <w:rsid w:val="09EBEC77"/>
    <w:rsid w:val="09F1AF6F"/>
    <w:rsid w:val="09F2E1F3"/>
    <w:rsid w:val="0A020C28"/>
    <w:rsid w:val="0A170DCB"/>
    <w:rsid w:val="0A185678"/>
    <w:rsid w:val="0A385480"/>
    <w:rsid w:val="0A46146B"/>
    <w:rsid w:val="0A6450FD"/>
    <w:rsid w:val="0A75F01A"/>
    <w:rsid w:val="0A88CC11"/>
    <w:rsid w:val="0A88CDA3"/>
    <w:rsid w:val="0A88EAC9"/>
    <w:rsid w:val="0A8AC3A1"/>
    <w:rsid w:val="0A90F5A7"/>
    <w:rsid w:val="0A975899"/>
    <w:rsid w:val="0AA61831"/>
    <w:rsid w:val="0AA77C58"/>
    <w:rsid w:val="0AB87457"/>
    <w:rsid w:val="0AB9EA90"/>
    <w:rsid w:val="0AC3DC46"/>
    <w:rsid w:val="0AC3F116"/>
    <w:rsid w:val="0AC90481"/>
    <w:rsid w:val="0AD26523"/>
    <w:rsid w:val="0AE29285"/>
    <w:rsid w:val="0AF75A56"/>
    <w:rsid w:val="0B019DE7"/>
    <w:rsid w:val="0B160842"/>
    <w:rsid w:val="0B2A04AA"/>
    <w:rsid w:val="0B2E4A0C"/>
    <w:rsid w:val="0B518EA3"/>
    <w:rsid w:val="0B51D80F"/>
    <w:rsid w:val="0B610077"/>
    <w:rsid w:val="0B614C97"/>
    <w:rsid w:val="0B72505E"/>
    <w:rsid w:val="0B7549F5"/>
    <w:rsid w:val="0B758D96"/>
    <w:rsid w:val="0B789D57"/>
    <w:rsid w:val="0B78B69C"/>
    <w:rsid w:val="0B9BA8F4"/>
    <w:rsid w:val="0BA41795"/>
    <w:rsid w:val="0BAD12EA"/>
    <w:rsid w:val="0BB492DF"/>
    <w:rsid w:val="0BC3449F"/>
    <w:rsid w:val="0BD26768"/>
    <w:rsid w:val="0BD5E98D"/>
    <w:rsid w:val="0BE47A77"/>
    <w:rsid w:val="0BE6A1E8"/>
    <w:rsid w:val="0BE7DF7C"/>
    <w:rsid w:val="0BF9524C"/>
    <w:rsid w:val="0C1FB9D2"/>
    <w:rsid w:val="0C4B63AC"/>
    <w:rsid w:val="0C5EA4F5"/>
    <w:rsid w:val="0C611DFA"/>
    <w:rsid w:val="0C80415F"/>
    <w:rsid w:val="0C884BFB"/>
    <w:rsid w:val="0C91DFC0"/>
    <w:rsid w:val="0C95B9F2"/>
    <w:rsid w:val="0C9B0294"/>
    <w:rsid w:val="0CA484B2"/>
    <w:rsid w:val="0CCCDF20"/>
    <w:rsid w:val="0CD63B01"/>
    <w:rsid w:val="0CE1B797"/>
    <w:rsid w:val="0D00B978"/>
    <w:rsid w:val="0D0759B5"/>
    <w:rsid w:val="0D08A723"/>
    <w:rsid w:val="0D0AE3E1"/>
    <w:rsid w:val="0D10EABE"/>
    <w:rsid w:val="0D15E9DE"/>
    <w:rsid w:val="0D16B3B2"/>
    <w:rsid w:val="0D19FA70"/>
    <w:rsid w:val="0D20EE8F"/>
    <w:rsid w:val="0D25B8E2"/>
    <w:rsid w:val="0D2CEA6A"/>
    <w:rsid w:val="0D3FE7F6"/>
    <w:rsid w:val="0D4B962B"/>
    <w:rsid w:val="0D4E0491"/>
    <w:rsid w:val="0D5DA3C1"/>
    <w:rsid w:val="0D5FFDFF"/>
    <w:rsid w:val="0D716CB5"/>
    <w:rsid w:val="0D8F83F3"/>
    <w:rsid w:val="0D9D77C1"/>
    <w:rsid w:val="0DDEAADC"/>
    <w:rsid w:val="0DE36231"/>
    <w:rsid w:val="0DFC126B"/>
    <w:rsid w:val="0DFE28C2"/>
    <w:rsid w:val="0E0084BE"/>
    <w:rsid w:val="0E06CF20"/>
    <w:rsid w:val="0E2B00AD"/>
    <w:rsid w:val="0E3E6BAD"/>
    <w:rsid w:val="0E4F4AB6"/>
    <w:rsid w:val="0E532C21"/>
    <w:rsid w:val="0E538732"/>
    <w:rsid w:val="0E5A5B25"/>
    <w:rsid w:val="0E65F3C7"/>
    <w:rsid w:val="0E73C1C5"/>
    <w:rsid w:val="0E806ED4"/>
    <w:rsid w:val="0E8DE92B"/>
    <w:rsid w:val="0EE9D4F2"/>
    <w:rsid w:val="0EF6BCA5"/>
    <w:rsid w:val="0EFB87CE"/>
    <w:rsid w:val="0F139141"/>
    <w:rsid w:val="0F19D9EE"/>
    <w:rsid w:val="0F358C76"/>
    <w:rsid w:val="0F42357A"/>
    <w:rsid w:val="0F444201"/>
    <w:rsid w:val="0F50FB5C"/>
    <w:rsid w:val="0F5A4847"/>
    <w:rsid w:val="0F5CBBB6"/>
    <w:rsid w:val="0F6023DE"/>
    <w:rsid w:val="0F79BE8B"/>
    <w:rsid w:val="0FABA0A0"/>
    <w:rsid w:val="0FC98082"/>
    <w:rsid w:val="0FD17AE5"/>
    <w:rsid w:val="0FE07FED"/>
    <w:rsid w:val="0FE53D0B"/>
    <w:rsid w:val="10047FE2"/>
    <w:rsid w:val="101740E1"/>
    <w:rsid w:val="101DF0CE"/>
    <w:rsid w:val="101DF1D5"/>
    <w:rsid w:val="1033C0B9"/>
    <w:rsid w:val="103BE527"/>
    <w:rsid w:val="1042B017"/>
    <w:rsid w:val="1048B9B0"/>
    <w:rsid w:val="104B760F"/>
    <w:rsid w:val="10657CF7"/>
    <w:rsid w:val="107662BA"/>
    <w:rsid w:val="108067AC"/>
    <w:rsid w:val="108BA933"/>
    <w:rsid w:val="108CBCFD"/>
    <w:rsid w:val="10A4FC3C"/>
    <w:rsid w:val="10A5506A"/>
    <w:rsid w:val="10ADEA0F"/>
    <w:rsid w:val="10B40C04"/>
    <w:rsid w:val="10BFD1D4"/>
    <w:rsid w:val="10C3338C"/>
    <w:rsid w:val="10CBCA37"/>
    <w:rsid w:val="10E683DA"/>
    <w:rsid w:val="11013550"/>
    <w:rsid w:val="1121E1E8"/>
    <w:rsid w:val="112A2E30"/>
    <w:rsid w:val="1130F5C7"/>
    <w:rsid w:val="1150D44A"/>
    <w:rsid w:val="11814CC1"/>
    <w:rsid w:val="1192724F"/>
    <w:rsid w:val="1197425D"/>
    <w:rsid w:val="11AA4093"/>
    <w:rsid w:val="11ADB54E"/>
    <w:rsid w:val="11B50B91"/>
    <w:rsid w:val="11B73306"/>
    <w:rsid w:val="11BB18EA"/>
    <w:rsid w:val="11BCCA62"/>
    <w:rsid w:val="11C0D4E6"/>
    <w:rsid w:val="11CAE756"/>
    <w:rsid w:val="11CDDE93"/>
    <w:rsid w:val="11CE2A58"/>
    <w:rsid w:val="11CECFC3"/>
    <w:rsid w:val="11DEEFB7"/>
    <w:rsid w:val="11E57F5B"/>
    <w:rsid w:val="11EA2B3C"/>
    <w:rsid w:val="11F644C0"/>
    <w:rsid w:val="12030FB6"/>
    <w:rsid w:val="122B9A5D"/>
    <w:rsid w:val="12504B37"/>
    <w:rsid w:val="1256EE71"/>
    <w:rsid w:val="125885C6"/>
    <w:rsid w:val="125AD943"/>
    <w:rsid w:val="125CFCF1"/>
    <w:rsid w:val="1265C26A"/>
    <w:rsid w:val="12685CD1"/>
    <w:rsid w:val="1269A163"/>
    <w:rsid w:val="127401A0"/>
    <w:rsid w:val="12834F32"/>
    <w:rsid w:val="1283E213"/>
    <w:rsid w:val="129ABF38"/>
    <w:rsid w:val="12E2C872"/>
    <w:rsid w:val="12E573E4"/>
    <w:rsid w:val="12E973CF"/>
    <w:rsid w:val="12EBDB07"/>
    <w:rsid w:val="13007768"/>
    <w:rsid w:val="13118102"/>
    <w:rsid w:val="1316E346"/>
    <w:rsid w:val="131C4626"/>
    <w:rsid w:val="135C31EE"/>
    <w:rsid w:val="1365C0C2"/>
    <w:rsid w:val="1390BF28"/>
    <w:rsid w:val="13A6353D"/>
    <w:rsid w:val="13B5AD30"/>
    <w:rsid w:val="13B843E0"/>
    <w:rsid w:val="13BE0753"/>
    <w:rsid w:val="13C01581"/>
    <w:rsid w:val="13E90EE4"/>
    <w:rsid w:val="141D8981"/>
    <w:rsid w:val="14220592"/>
    <w:rsid w:val="144F719B"/>
    <w:rsid w:val="14541AAB"/>
    <w:rsid w:val="1478B172"/>
    <w:rsid w:val="1479B904"/>
    <w:rsid w:val="1488AB65"/>
    <w:rsid w:val="148C8591"/>
    <w:rsid w:val="148FECC0"/>
    <w:rsid w:val="1497736B"/>
    <w:rsid w:val="149A67E4"/>
    <w:rsid w:val="14A83E91"/>
    <w:rsid w:val="14E89C4C"/>
    <w:rsid w:val="14F38279"/>
    <w:rsid w:val="14FE1648"/>
    <w:rsid w:val="14FFF42D"/>
    <w:rsid w:val="15029C64"/>
    <w:rsid w:val="15097DAE"/>
    <w:rsid w:val="15117C2E"/>
    <w:rsid w:val="15236FB5"/>
    <w:rsid w:val="152FC886"/>
    <w:rsid w:val="1544EC97"/>
    <w:rsid w:val="154C5DDA"/>
    <w:rsid w:val="15572446"/>
    <w:rsid w:val="1566B1D5"/>
    <w:rsid w:val="156828DF"/>
    <w:rsid w:val="1568C16B"/>
    <w:rsid w:val="156C4694"/>
    <w:rsid w:val="1572213D"/>
    <w:rsid w:val="157FA761"/>
    <w:rsid w:val="1587EBF9"/>
    <w:rsid w:val="158CA408"/>
    <w:rsid w:val="15A03471"/>
    <w:rsid w:val="15A12D33"/>
    <w:rsid w:val="15A88278"/>
    <w:rsid w:val="15BCD87A"/>
    <w:rsid w:val="15C1F6DA"/>
    <w:rsid w:val="15CA388E"/>
    <w:rsid w:val="15D48974"/>
    <w:rsid w:val="15E3CFE8"/>
    <w:rsid w:val="15EE4AA8"/>
    <w:rsid w:val="15EFEB0C"/>
    <w:rsid w:val="15FB6AFB"/>
    <w:rsid w:val="162CDA46"/>
    <w:rsid w:val="162DC287"/>
    <w:rsid w:val="1636185F"/>
    <w:rsid w:val="163D2766"/>
    <w:rsid w:val="1645A720"/>
    <w:rsid w:val="1645DFF2"/>
    <w:rsid w:val="164B1C76"/>
    <w:rsid w:val="16524C67"/>
    <w:rsid w:val="165A5C9B"/>
    <w:rsid w:val="16761ADC"/>
    <w:rsid w:val="16AC3B75"/>
    <w:rsid w:val="16BF0925"/>
    <w:rsid w:val="16C122AF"/>
    <w:rsid w:val="16EE7A40"/>
    <w:rsid w:val="17030815"/>
    <w:rsid w:val="170A578F"/>
    <w:rsid w:val="17155C37"/>
    <w:rsid w:val="171DC986"/>
    <w:rsid w:val="17232B1A"/>
    <w:rsid w:val="173C0EA5"/>
    <w:rsid w:val="1741710A"/>
    <w:rsid w:val="175AF8BA"/>
    <w:rsid w:val="175D004E"/>
    <w:rsid w:val="176ED4E2"/>
    <w:rsid w:val="1773F724"/>
    <w:rsid w:val="17857762"/>
    <w:rsid w:val="1796C530"/>
    <w:rsid w:val="179836F5"/>
    <w:rsid w:val="179C7CDD"/>
    <w:rsid w:val="179E45F7"/>
    <w:rsid w:val="17B73B83"/>
    <w:rsid w:val="17C240E1"/>
    <w:rsid w:val="17CF142D"/>
    <w:rsid w:val="17E36C23"/>
    <w:rsid w:val="17F1130B"/>
    <w:rsid w:val="17F59CA6"/>
    <w:rsid w:val="17F62CFC"/>
    <w:rsid w:val="17F740F6"/>
    <w:rsid w:val="17FF3209"/>
    <w:rsid w:val="1834CC70"/>
    <w:rsid w:val="1836B63E"/>
    <w:rsid w:val="183931E5"/>
    <w:rsid w:val="185B9134"/>
    <w:rsid w:val="18859349"/>
    <w:rsid w:val="1894749D"/>
    <w:rsid w:val="1898D1B7"/>
    <w:rsid w:val="1899C00B"/>
    <w:rsid w:val="189CF83A"/>
    <w:rsid w:val="18A0ABAD"/>
    <w:rsid w:val="18A5E942"/>
    <w:rsid w:val="18B585F5"/>
    <w:rsid w:val="18BD6E5F"/>
    <w:rsid w:val="18D5D31C"/>
    <w:rsid w:val="18D6EDB0"/>
    <w:rsid w:val="18D75755"/>
    <w:rsid w:val="18F7671E"/>
    <w:rsid w:val="18FE74B9"/>
    <w:rsid w:val="18FF44AE"/>
    <w:rsid w:val="19027297"/>
    <w:rsid w:val="1917B639"/>
    <w:rsid w:val="1935D371"/>
    <w:rsid w:val="19410EAA"/>
    <w:rsid w:val="19588687"/>
    <w:rsid w:val="19901CC3"/>
    <w:rsid w:val="1991FD5D"/>
    <w:rsid w:val="199C53C8"/>
    <w:rsid w:val="19A950F1"/>
    <w:rsid w:val="19B7D3C2"/>
    <w:rsid w:val="19BA3CF3"/>
    <w:rsid w:val="19BE8104"/>
    <w:rsid w:val="19EF107E"/>
    <w:rsid w:val="1A072678"/>
    <w:rsid w:val="1A332C9C"/>
    <w:rsid w:val="1A3BD6CC"/>
    <w:rsid w:val="1A507501"/>
    <w:rsid w:val="1A56185B"/>
    <w:rsid w:val="1A5C9CDC"/>
    <w:rsid w:val="1A66BB66"/>
    <w:rsid w:val="1A8AE7D4"/>
    <w:rsid w:val="1ABFBB9A"/>
    <w:rsid w:val="1AD22498"/>
    <w:rsid w:val="1ADD5624"/>
    <w:rsid w:val="1AE35EE9"/>
    <w:rsid w:val="1AFA1F1C"/>
    <w:rsid w:val="1B192E50"/>
    <w:rsid w:val="1B202C38"/>
    <w:rsid w:val="1B210497"/>
    <w:rsid w:val="1B2DDCB7"/>
    <w:rsid w:val="1B443B46"/>
    <w:rsid w:val="1B5F0F3E"/>
    <w:rsid w:val="1B700FA2"/>
    <w:rsid w:val="1B950754"/>
    <w:rsid w:val="1BA7CC97"/>
    <w:rsid w:val="1BB8EA38"/>
    <w:rsid w:val="1BBBAD24"/>
    <w:rsid w:val="1BCDA562"/>
    <w:rsid w:val="1BD88CA3"/>
    <w:rsid w:val="1BD8A50E"/>
    <w:rsid w:val="1BE2806C"/>
    <w:rsid w:val="1BED3CDB"/>
    <w:rsid w:val="1BF80951"/>
    <w:rsid w:val="1BFD4207"/>
    <w:rsid w:val="1C0B2C22"/>
    <w:rsid w:val="1C0B91EF"/>
    <w:rsid w:val="1C1E28AD"/>
    <w:rsid w:val="1C2090BF"/>
    <w:rsid w:val="1C2513F0"/>
    <w:rsid w:val="1C2C3162"/>
    <w:rsid w:val="1C431561"/>
    <w:rsid w:val="1C46E692"/>
    <w:rsid w:val="1C579A14"/>
    <w:rsid w:val="1C66D285"/>
    <w:rsid w:val="1C77122D"/>
    <w:rsid w:val="1C9A4992"/>
    <w:rsid w:val="1C9E16A4"/>
    <w:rsid w:val="1CB7CC5C"/>
    <w:rsid w:val="1CC79E41"/>
    <w:rsid w:val="1CE9D361"/>
    <w:rsid w:val="1CF7A1CB"/>
    <w:rsid w:val="1D026A92"/>
    <w:rsid w:val="1D088E2D"/>
    <w:rsid w:val="1D1B9A04"/>
    <w:rsid w:val="1D1DC7B4"/>
    <w:rsid w:val="1D50B9D9"/>
    <w:rsid w:val="1D633DD5"/>
    <w:rsid w:val="1D657A0D"/>
    <w:rsid w:val="1D68B7C4"/>
    <w:rsid w:val="1D6C792C"/>
    <w:rsid w:val="1D757CF4"/>
    <w:rsid w:val="1D7EAA1E"/>
    <w:rsid w:val="1D80C39C"/>
    <w:rsid w:val="1D837F44"/>
    <w:rsid w:val="1D90ECA7"/>
    <w:rsid w:val="1DA438B5"/>
    <w:rsid w:val="1DB09001"/>
    <w:rsid w:val="1DB25A0C"/>
    <w:rsid w:val="1DD4012A"/>
    <w:rsid w:val="1DDF7F95"/>
    <w:rsid w:val="1DF36A75"/>
    <w:rsid w:val="1E33EF64"/>
    <w:rsid w:val="1E37190E"/>
    <w:rsid w:val="1E3F20E4"/>
    <w:rsid w:val="1E63208B"/>
    <w:rsid w:val="1E664EAF"/>
    <w:rsid w:val="1E67E56B"/>
    <w:rsid w:val="1E8113FF"/>
    <w:rsid w:val="1E84D52D"/>
    <w:rsid w:val="1E8DAE16"/>
    <w:rsid w:val="1E9116B6"/>
    <w:rsid w:val="1E93804E"/>
    <w:rsid w:val="1EA8BB86"/>
    <w:rsid w:val="1EBEC275"/>
    <w:rsid w:val="1ED2B5C1"/>
    <w:rsid w:val="1EEBE525"/>
    <w:rsid w:val="1EEC29AD"/>
    <w:rsid w:val="1EF13A11"/>
    <w:rsid w:val="1EF240C8"/>
    <w:rsid w:val="1EF34DE6"/>
    <w:rsid w:val="1F04B302"/>
    <w:rsid w:val="1F1A7A7F"/>
    <w:rsid w:val="1F3218A4"/>
    <w:rsid w:val="1F33E6ED"/>
    <w:rsid w:val="1F3ABD11"/>
    <w:rsid w:val="1F3B11CA"/>
    <w:rsid w:val="1F3EFEC3"/>
    <w:rsid w:val="1F439A46"/>
    <w:rsid w:val="1F47A9C0"/>
    <w:rsid w:val="1F54E8EA"/>
    <w:rsid w:val="1F61CBBC"/>
    <w:rsid w:val="1F6AF4B1"/>
    <w:rsid w:val="1F7204FE"/>
    <w:rsid w:val="1F7B4FF6"/>
    <w:rsid w:val="1F8A05C8"/>
    <w:rsid w:val="1F8B0FB0"/>
    <w:rsid w:val="1F8B6770"/>
    <w:rsid w:val="1F8E455C"/>
    <w:rsid w:val="1F93B99B"/>
    <w:rsid w:val="1F9CA119"/>
    <w:rsid w:val="1F9EBAD8"/>
    <w:rsid w:val="1FAE65EB"/>
    <w:rsid w:val="1FB87053"/>
    <w:rsid w:val="1FBA2E3D"/>
    <w:rsid w:val="1FD63BDC"/>
    <w:rsid w:val="1FDC4617"/>
    <w:rsid w:val="1FE47916"/>
    <w:rsid w:val="1FFC9938"/>
    <w:rsid w:val="2005DF1B"/>
    <w:rsid w:val="200D1A3F"/>
    <w:rsid w:val="20255F26"/>
    <w:rsid w:val="2036F31F"/>
    <w:rsid w:val="20424985"/>
    <w:rsid w:val="2042A6D4"/>
    <w:rsid w:val="20491B1C"/>
    <w:rsid w:val="2054FD54"/>
    <w:rsid w:val="205AB62F"/>
    <w:rsid w:val="2065C7F1"/>
    <w:rsid w:val="206CE103"/>
    <w:rsid w:val="20755962"/>
    <w:rsid w:val="20810B51"/>
    <w:rsid w:val="20950D84"/>
    <w:rsid w:val="20AD1DB6"/>
    <w:rsid w:val="20C68A44"/>
    <w:rsid w:val="20D18BE5"/>
    <w:rsid w:val="20D62BF2"/>
    <w:rsid w:val="20DBD977"/>
    <w:rsid w:val="20E176B2"/>
    <w:rsid w:val="20EBF0D8"/>
    <w:rsid w:val="210BA1EC"/>
    <w:rsid w:val="212404E4"/>
    <w:rsid w:val="21249A86"/>
    <w:rsid w:val="21399489"/>
    <w:rsid w:val="2144D2BD"/>
    <w:rsid w:val="2149D423"/>
    <w:rsid w:val="215440B4"/>
    <w:rsid w:val="21550A17"/>
    <w:rsid w:val="215C8032"/>
    <w:rsid w:val="215D4B39"/>
    <w:rsid w:val="215F3B4A"/>
    <w:rsid w:val="21666BD9"/>
    <w:rsid w:val="2168E6FC"/>
    <w:rsid w:val="216FC33F"/>
    <w:rsid w:val="2173AC13"/>
    <w:rsid w:val="2188C46A"/>
    <w:rsid w:val="21B17CC1"/>
    <w:rsid w:val="21BB1529"/>
    <w:rsid w:val="21D9086C"/>
    <w:rsid w:val="21DC84DA"/>
    <w:rsid w:val="21E6198B"/>
    <w:rsid w:val="21E8CBF5"/>
    <w:rsid w:val="21E96D0F"/>
    <w:rsid w:val="21EE5653"/>
    <w:rsid w:val="21F6352E"/>
    <w:rsid w:val="22008664"/>
    <w:rsid w:val="22049F9F"/>
    <w:rsid w:val="220CD484"/>
    <w:rsid w:val="2211E8FF"/>
    <w:rsid w:val="2219A731"/>
    <w:rsid w:val="2220C54E"/>
    <w:rsid w:val="2242DAF7"/>
    <w:rsid w:val="22493715"/>
    <w:rsid w:val="2259816F"/>
    <w:rsid w:val="226EF578"/>
    <w:rsid w:val="2270FD0D"/>
    <w:rsid w:val="229C0CE4"/>
    <w:rsid w:val="22A1C092"/>
    <w:rsid w:val="22BA3039"/>
    <w:rsid w:val="22C9613F"/>
    <w:rsid w:val="22DE52C0"/>
    <w:rsid w:val="23034B72"/>
    <w:rsid w:val="2304825B"/>
    <w:rsid w:val="2311B05A"/>
    <w:rsid w:val="231290AB"/>
    <w:rsid w:val="231697C4"/>
    <w:rsid w:val="233486F4"/>
    <w:rsid w:val="2337DE0C"/>
    <w:rsid w:val="233D7FDD"/>
    <w:rsid w:val="2340D16E"/>
    <w:rsid w:val="23630770"/>
    <w:rsid w:val="23637F5C"/>
    <w:rsid w:val="23646392"/>
    <w:rsid w:val="236B723A"/>
    <w:rsid w:val="236EF5B5"/>
    <w:rsid w:val="236F52AB"/>
    <w:rsid w:val="237269EA"/>
    <w:rsid w:val="237CD39C"/>
    <w:rsid w:val="239AAD89"/>
    <w:rsid w:val="23BB2AF9"/>
    <w:rsid w:val="23BBEBCE"/>
    <w:rsid w:val="23BEB320"/>
    <w:rsid w:val="23C50BE0"/>
    <w:rsid w:val="23CA6635"/>
    <w:rsid w:val="23CB890B"/>
    <w:rsid w:val="23D5FB97"/>
    <w:rsid w:val="23E01EC4"/>
    <w:rsid w:val="240CD3E9"/>
    <w:rsid w:val="241E4418"/>
    <w:rsid w:val="2424FD86"/>
    <w:rsid w:val="242CA82F"/>
    <w:rsid w:val="242DCD41"/>
    <w:rsid w:val="242EE392"/>
    <w:rsid w:val="244A5BB8"/>
    <w:rsid w:val="245046FE"/>
    <w:rsid w:val="24526237"/>
    <w:rsid w:val="246D15F9"/>
    <w:rsid w:val="2472ABB6"/>
    <w:rsid w:val="248BA35D"/>
    <w:rsid w:val="248D363B"/>
    <w:rsid w:val="2494F190"/>
    <w:rsid w:val="24977437"/>
    <w:rsid w:val="24F06E8F"/>
    <w:rsid w:val="24F322C4"/>
    <w:rsid w:val="24F44A6B"/>
    <w:rsid w:val="24FCEF9A"/>
    <w:rsid w:val="251AD125"/>
    <w:rsid w:val="252EC989"/>
    <w:rsid w:val="25475E45"/>
    <w:rsid w:val="25643321"/>
    <w:rsid w:val="25663696"/>
    <w:rsid w:val="257CD681"/>
    <w:rsid w:val="2595AA68"/>
    <w:rsid w:val="25AA706C"/>
    <w:rsid w:val="25E1643C"/>
    <w:rsid w:val="25EB0615"/>
    <w:rsid w:val="25F3EF5B"/>
    <w:rsid w:val="260A702E"/>
    <w:rsid w:val="260AB4DB"/>
    <w:rsid w:val="261D7FC2"/>
    <w:rsid w:val="262B2B60"/>
    <w:rsid w:val="262C056D"/>
    <w:rsid w:val="263A955D"/>
    <w:rsid w:val="2644E7BC"/>
    <w:rsid w:val="2650B132"/>
    <w:rsid w:val="26537521"/>
    <w:rsid w:val="266CF4BE"/>
    <w:rsid w:val="2671D895"/>
    <w:rsid w:val="2675852E"/>
    <w:rsid w:val="269502BA"/>
    <w:rsid w:val="2697456C"/>
    <w:rsid w:val="269CFA44"/>
    <w:rsid w:val="26B1C01F"/>
    <w:rsid w:val="26B8A636"/>
    <w:rsid w:val="26D860BA"/>
    <w:rsid w:val="26D8A821"/>
    <w:rsid w:val="26EB76A8"/>
    <w:rsid w:val="2719D483"/>
    <w:rsid w:val="27206BCE"/>
    <w:rsid w:val="272595C6"/>
    <w:rsid w:val="2734E8D8"/>
    <w:rsid w:val="273DE7AD"/>
    <w:rsid w:val="2741A02F"/>
    <w:rsid w:val="27447372"/>
    <w:rsid w:val="2759C6E7"/>
    <w:rsid w:val="27643A63"/>
    <w:rsid w:val="2764E686"/>
    <w:rsid w:val="2784A624"/>
    <w:rsid w:val="278A8288"/>
    <w:rsid w:val="278BB2C6"/>
    <w:rsid w:val="278C96E5"/>
    <w:rsid w:val="279F39DF"/>
    <w:rsid w:val="27B4CB47"/>
    <w:rsid w:val="27C1E1F1"/>
    <w:rsid w:val="27C38238"/>
    <w:rsid w:val="27C4E7E7"/>
    <w:rsid w:val="27D8BEA0"/>
    <w:rsid w:val="27DBA725"/>
    <w:rsid w:val="27DE88FB"/>
    <w:rsid w:val="27DED3F9"/>
    <w:rsid w:val="27DF9094"/>
    <w:rsid w:val="27EA08E7"/>
    <w:rsid w:val="27FB93A5"/>
    <w:rsid w:val="27FF171B"/>
    <w:rsid w:val="2809D93D"/>
    <w:rsid w:val="281C257C"/>
    <w:rsid w:val="2823B275"/>
    <w:rsid w:val="282E4D8C"/>
    <w:rsid w:val="2835D008"/>
    <w:rsid w:val="284081D5"/>
    <w:rsid w:val="28539589"/>
    <w:rsid w:val="28613534"/>
    <w:rsid w:val="289C7C87"/>
    <w:rsid w:val="28BC4D0E"/>
    <w:rsid w:val="28C16627"/>
    <w:rsid w:val="28DC82B7"/>
    <w:rsid w:val="28DFE2C7"/>
    <w:rsid w:val="290013B9"/>
    <w:rsid w:val="2904D9F8"/>
    <w:rsid w:val="291A3039"/>
    <w:rsid w:val="293E3C11"/>
    <w:rsid w:val="29491E02"/>
    <w:rsid w:val="294DD24C"/>
    <w:rsid w:val="295930CF"/>
    <w:rsid w:val="295D96FC"/>
    <w:rsid w:val="297633CB"/>
    <w:rsid w:val="297D66C8"/>
    <w:rsid w:val="298268F7"/>
    <w:rsid w:val="298C6D25"/>
    <w:rsid w:val="29995064"/>
    <w:rsid w:val="299E46DD"/>
    <w:rsid w:val="29A2C5AF"/>
    <w:rsid w:val="29B3FBDC"/>
    <w:rsid w:val="29C28054"/>
    <w:rsid w:val="29C2DF06"/>
    <w:rsid w:val="29C7B9C3"/>
    <w:rsid w:val="29CD3ADE"/>
    <w:rsid w:val="29D44127"/>
    <w:rsid w:val="29E2CE18"/>
    <w:rsid w:val="29F970D1"/>
    <w:rsid w:val="2A0362AA"/>
    <w:rsid w:val="2A2B0131"/>
    <w:rsid w:val="2A5E1F89"/>
    <w:rsid w:val="2A5E46B7"/>
    <w:rsid w:val="2A626C1F"/>
    <w:rsid w:val="2A669EE4"/>
    <w:rsid w:val="2A80A8F4"/>
    <w:rsid w:val="2A85FB18"/>
    <w:rsid w:val="2A8CEC7F"/>
    <w:rsid w:val="2A93BD84"/>
    <w:rsid w:val="2AB78999"/>
    <w:rsid w:val="2AB975ED"/>
    <w:rsid w:val="2ABEDBE4"/>
    <w:rsid w:val="2ABF3418"/>
    <w:rsid w:val="2AC423B0"/>
    <w:rsid w:val="2ACCE666"/>
    <w:rsid w:val="2AD15406"/>
    <w:rsid w:val="2ADBD52B"/>
    <w:rsid w:val="2AF4076C"/>
    <w:rsid w:val="2B00BDDC"/>
    <w:rsid w:val="2B23E0E8"/>
    <w:rsid w:val="2B26FA01"/>
    <w:rsid w:val="2B270B67"/>
    <w:rsid w:val="2B3A6050"/>
    <w:rsid w:val="2B43A50E"/>
    <w:rsid w:val="2B64150E"/>
    <w:rsid w:val="2B6777F7"/>
    <w:rsid w:val="2B7C8B38"/>
    <w:rsid w:val="2B89DBB8"/>
    <w:rsid w:val="2B8E20F2"/>
    <w:rsid w:val="2B91C07B"/>
    <w:rsid w:val="2BAB1DEE"/>
    <w:rsid w:val="2BAC8A63"/>
    <w:rsid w:val="2BBC0DA0"/>
    <w:rsid w:val="2BBE8DBC"/>
    <w:rsid w:val="2BD3736C"/>
    <w:rsid w:val="2BE26430"/>
    <w:rsid w:val="2BEF319E"/>
    <w:rsid w:val="2C17210C"/>
    <w:rsid w:val="2C1C7955"/>
    <w:rsid w:val="2C23C4B2"/>
    <w:rsid w:val="2C2C9731"/>
    <w:rsid w:val="2C31A9F6"/>
    <w:rsid w:val="2C424BF1"/>
    <w:rsid w:val="2C4CF542"/>
    <w:rsid w:val="2C65640D"/>
    <w:rsid w:val="2C664601"/>
    <w:rsid w:val="2C6DD141"/>
    <w:rsid w:val="2C73C640"/>
    <w:rsid w:val="2C73D9F2"/>
    <w:rsid w:val="2C7D651E"/>
    <w:rsid w:val="2C8042B9"/>
    <w:rsid w:val="2C815623"/>
    <w:rsid w:val="2C8ABF13"/>
    <w:rsid w:val="2C8EBAB0"/>
    <w:rsid w:val="2C929D3D"/>
    <w:rsid w:val="2C9E43E3"/>
    <w:rsid w:val="2CD6C554"/>
    <w:rsid w:val="2CDA5797"/>
    <w:rsid w:val="2CED875B"/>
    <w:rsid w:val="2CEDA74F"/>
    <w:rsid w:val="2CF99633"/>
    <w:rsid w:val="2D07086E"/>
    <w:rsid w:val="2D118BFB"/>
    <w:rsid w:val="2D435456"/>
    <w:rsid w:val="2D524598"/>
    <w:rsid w:val="2D62AF4F"/>
    <w:rsid w:val="2D66A3D6"/>
    <w:rsid w:val="2D67AD7A"/>
    <w:rsid w:val="2D727861"/>
    <w:rsid w:val="2D7F0FAA"/>
    <w:rsid w:val="2D8CEE1D"/>
    <w:rsid w:val="2D95B0E4"/>
    <w:rsid w:val="2D9DD61F"/>
    <w:rsid w:val="2DA42A5C"/>
    <w:rsid w:val="2DACC5AA"/>
    <w:rsid w:val="2DAE30F9"/>
    <w:rsid w:val="2DE4390B"/>
    <w:rsid w:val="2E0240CA"/>
    <w:rsid w:val="2E280867"/>
    <w:rsid w:val="2E2DD788"/>
    <w:rsid w:val="2E2DE825"/>
    <w:rsid w:val="2E36FBFE"/>
    <w:rsid w:val="2E3B9BB2"/>
    <w:rsid w:val="2E432879"/>
    <w:rsid w:val="2E4CACE4"/>
    <w:rsid w:val="2E5CB57D"/>
    <w:rsid w:val="2E5F506D"/>
    <w:rsid w:val="2E69D9B9"/>
    <w:rsid w:val="2E6FACF5"/>
    <w:rsid w:val="2E730EB4"/>
    <w:rsid w:val="2E89BE20"/>
    <w:rsid w:val="2EA41F23"/>
    <w:rsid w:val="2EAD5C5C"/>
    <w:rsid w:val="2EB2F31E"/>
    <w:rsid w:val="2ECC5C15"/>
    <w:rsid w:val="2ED29960"/>
    <w:rsid w:val="2EEE16AC"/>
    <w:rsid w:val="2EFFE171"/>
    <w:rsid w:val="2F066855"/>
    <w:rsid w:val="2F0CD134"/>
    <w:rsid w:val="2F15921D"/>
    <w:rsid w:val="2F2FC3B7"/>
    <w:rsid w:val="2F30C0D6"/>
    <w:rsid w:val="2F32088A"/>
    <w:rsid w:val="2F34924B"/>
    <w:rsid w:val="2F4563D8"/>
    <w:rsid w:val="2F4FF6B1"/>
    <w:rsid w:val="2F522E69"/>
    <w:rsid w:val="2F594D26"/>
    <w:rsid w:val="2F724BE7"/>
    <w:rsid w:val="2F75A128"/>
    <w:rsid w:val="2F768FC5"/>
    <w:rsid w:val="2F77485C"/>
    <w:rsid w:val="2F91EEB2"/>
    <w:rsid w:val="2FAEEA14"/>
    <w:rsid w:val="2FF51A73"/>
    <w:rsid w:val="2FF7ABFE"/>
    <w:rsid w:val="2FFA2496"/>
    <w:rsid w:val="30114BD9"/>
    <w:rsid w:val="301F9A34"/>
    <w:rsid w:val="30398821"/>
    <w:rsid w:val="303C4DDD"/>
    <w:rsid w:val="303D37CF"/>
    <w:rsid w:val="30413A11"/>
    <w:rsid w:val="305A24FF"/>
    <w:rsid w:val="30719C13"/>
    <w:rsid w:val="307C8617"/>
    <w:rsid w:val="30993CA7"/>
    <w:rsid w:val="30A10E8E"/>
    <w:rsid w:val="30A5796F"/>
    <w:rsid w:val="30A8A195"/>
    <w:rsid w:val="30AE5CCE"/>
    <w:rsid w:val="30C2A2C1"/>
    <w:rsid w:val="30C410FA"/>
    <w:rsid w:val="30D36D58"/>
    <w:rsid w:val="30DC9D5B"/>
    <w:rsid w:val="30F01CA7"/>
    <w:rsid w:val="312195F3"/>
    <w:rsid w:val="31479CEA"/>
    <w:rsid w:val="314A13EA"/>
    <w:rsid w:val="315F17FF"/>
    <w:rsid w:val="316C5610"/>
    <w:rsid w:val="31AAF2FC"/>
    <w:rsid w:val="31BC0C15"/>
    <w:rsid w:val="31C4867B"/>
    <w:rsid w:val="31C7A08B"/>
    <w:rsid w:val="31DAE284"/>
    <w:rsid w:val="31FC2B36"/>
    <w:rsid w:val="322E65D6"/>
    <w:rsid w:val="3232F56E"/>
    <w:rsid w:val="3235903A"/>
    <w:rsid w:val="323A5ED0"/>
    <w:rsid w:val="324CEAEF"/>
    <w:rsid w:val="3256964A"/>
    <w:rsid w:val="325EDC49"/>
    <w:rsid w:val="328F9690"/>
    <w:rsid w:val="32C0B698"/>
    <w:rsid w:val="32DDBEA1"/>
    <w:rsid w:val="32E893BB"/>
    <w:rsid w:val="32F170C1"/>
    <w:rsid w:val="330A56F3"/>
    <w:rsid w:val="33141D17"/>
    <w:rsid w:val="333213BD"/>
    <w:rsid w:val="333EB05F"/>
    <w:rsid w:val="3341DCD2"/>
    <w:rsid w:val="33554F75"/>
    <w:rsid w:val="3358A74F"/>
    <w:rsid w:val="336C18EB"/>
    <w:rsid w:val="336CCB63"/>
    <w:rsid w:val="336F5D33"/>
    <w:rsid w:val="3371A2B9"/>
    <w:rsid w:val="337CBB2C"/>
    <w:rsid w:val="337CE1FD"/>
    <w:rsid w:val="337F31D1"/>
    <w:rsid w:val="33918C7C"/>
    <w:rsid w:val="33999842"/>
    <w:rsid w:val="33CB0C8B"/>
    <w:rsid w:val="33D5D404"/>
    <w:rsid w:val="33D73177"/>
    <w:rsid w:val="33D7737B"/>
    <w:rsid w:val="3405EF3A"/>
    <w:rsid w:val="340AA883"/>
    <w:rsid w:val="340E2656"/>
    <w:rsid w:val="34161CA6"/>
    <w:rsid w:val="343334BD"/>
    <w:rsid w:val="3435C241"/>
    <w:rsid w:val="3440F197"/>
    <w:rsid w:val="34743AAA"/>
    <w:rsid w:val="3474FC5D"/>
    <w:rsid w:val="347F9BB8"/>
    <w:rsid w:val="348995A1"/>
    <w:rsid w:val="348BD0A9"/>
    <w:rsid w:val="34C4627E"/>
    <w:rsid w:val="34DD71A3"/>
    <w:rsid w:val="34F87551"/>
    <w:rsid w:val="35095DEF"/>
    <w:rsid w:val="3515D97F"/>
    <w:rsid w:val="3517E811"/>
    <w:rsid w:val="35275995"/>
    <w:rsid w:val="356FBA6D"/>
    <w:rsid w:val="357E9AC8"/>
    <w:rsid w:val="358447E6"/>
    <w:rsid w:val="358A136C"/>
    <w:rsid w:val="359613E4"/>
    <w:rsid w:val="35977219"/>
    <w:rsid w:val="35D77D9A"/>
    <w:rsid w:val="35DA1040"/>
    <w:rsid w:val="35E14BFD"/>
    <w:rsid w:val="35E7E2D9"/>
    <w:rsid w:val="36110369"/>
    <w:rsid w:val="36123DEC"/>
    <w:rsid w:val="36289E0B"/>
    <w:rsid w:val="365EA266"/>
    <w:rsid w:val="36704CD0"/>
    <w:rsid w:val="36865BEB"/>
    <w:rsid w:val="3686C675"/>
    <w:rsid w:val="368E4440"/>
    <w:rsid w:val="369DD15E"/>
    <w:rsid w:val="369F3514"/>
    <w:rsid w:val="36A5020A"/>
    <w:rsid w:val="36A7AA06"/>
    <w:rsid w:val="36B319E5"/>
    <w:rsid w:val="36C5CAF5"/>
    <w:rsid w:val="36CD0B0C"/>
    <w:rsid w:val="36E89579"/>
    <w:rsid w:val="36EDBB1D"/>
    <w:rsid w:val="36F585AE"/>
    <w:rsid w:val="36FB29BE"/>
    <w:rsid w:val="36FE3552"/>
    <w:rsid w:val="3719C73B"/>
    <w:rsid w:val="37239AD7"/>
    <w:rsid w:val="37352DE4"/>
    <w:rsid w:val="37484EE7"/>
    <w:rsid w:val="374C9F57"/>
    <w:rsid w:val="3750BD50"/>
    <w:rsid w:val="3758627E"/>
    <w:rsid w:val="375908FB"/>
    <w:rsid w:val="37651BE6"/>
    <w:rsid w:val="3769915F"/>
    <w:rsid w:val="376E35A2"/>
    <w:rsid w:val="378633F8"/>
    <w:rsid w:val="3787FEDC"/>
    <w:rsid w:val="37AC3BCC"/>
    <w:rsid w:val="37BAE29E"/>
    <w:rsid w:val="37BB388E"/>
    <w:rsid w:val="37C6CAE4"/>
    <w:rsid w:val="37CC8207"/>
    <w:rsid w:val="37D26B77"/>
    <w:rsid w:val="37D7F06F"/>
    <w:rsid w:val="37E629EE"/>
    <w:rsid w:val="37E7B8FB"/>
    <w:rsid w:val="37FDD62E"/>
    <w:rsid w:val="3821845B"/>
    <w:rsid w:val="3835FCCE"/>
    <w:rsid w:val="38366774"/>
    <w:rsid w:val="384FA65C"/>
    <w:rsid w:val="387FD8A5"/>
    <w:rsid w:val="388465DA"/>
    <w:rsid w:val="38A50DC8"/>
    <w:rsid w:val="38AC4F31"/>
    <w:rsid w:val="38C24C34"/>
    <w:rsid w:val="38C5304A"/>
    <w:rsid w:val="38D0A87C"/>
    <w:rsid w:val="38E132D2"/>
    <w:rsid w:val="38E32EBD"/>
    <w:rsid w:val="38EF467B"/>
    <w:rsid w:val="38FCCC6C"/>
    <w:rsid w:val="38FFB0A7"/>
    <w:rsid w:val="3919BA3B"/>
    <w:rsid w:val="3928B089"/>
    <w:rsid w:val="393D7E08"/>
    <w:rsid w:val="393DA615"/>
    <w:rsid w:val="394A58AF"/>
    <w:rsid w:val="3971350C"/>
    <w:rsid w:val="3988B3D2"/>
    <w:rsid w:val="399A7EAB"/>
    <w:rsid w:val="39BDFCAD"/>
    <w:rsid w:val="39BEFF2E"/>
    <w:rsid w:val="39BF80ED"/>
    <w:rsid w:val="39D0FCF1"/>
    <w:rsid w:val="39D3899A"/>
    <w:rsid w:val="39DCA2CC"/>
    <w:rsid w:val="39E96262"/>
    <w:rsid w:val="39EB76BD"/>
    <w:rsid w:val="39EF569C"/>
    <w:rsid w:val="39F993FC"/>
    <w:rsid w:val="39FC8F59"/>
    <w:rsid w:val="3A02BC95"/>
    <w:rsid w:val="3A0BF763"/>
    <w:rsid w:val="3A13209C"/>
    <w:rsid w:val="3A278C49"/>
    <w:rsid w:val="3A3CC575"/>
    <w:rsid w:val="3A3CE018"/>
    <w:rsid w:val="3A4A824E"/>
    <w:rsid w:val="3A4DF5B3"/>
    <w:rsid w:val="3A547451"/>
    <w:rsid w:val="3A68DFA1"/>
    <w:rsid w:val="3A7F2391"/>
    <w:rsid w:val="3A846A11"/>
    <w:rsid w:val="3A850813"/>
    <w:rsid w:val="3A861625"/>
    <w:rsid w:val="3A8967CC"/>
    <w:rsid w:val="3A9521C3"/>
    <w:rsid w:val="3A96FEED"/>
    <w:rsid w:val="3A98F2C8"/>
    <w:rsid w:val="3A9CBCA8"/>
    <w:rsid w:val="3AAB610E"/>
    <w:rsid w:val="3AB94901"/>
    <w:rsid w:val="3AC2BC13"/>
    <w:rsid w:val="3AD046CE"/>
    <w:rsid w:val="3AF34151"/>
    <w:rsid w:val="3B130E07"/>
    <w:rsid w:val="3B4228F1"/>
    <w:rsid w:val="3B45A1C1"/>
    <w:rsid w:val="3B5537DB"/>
    <w:rsid w:val="3B697AB0"/>
    <w:rsid w:val="3B78732D"/>
    <w:rsid w:val="3BA77DC7"/>
    <w:rsid w:val="3BB54554"/>
    <w:rsid w:val="3BB7F2BC"/>
    <w:rsid w:val="3BB9E3F6"/>
    <w:rsid w:val="3BC36B1C"/>
    <w:rsid w:val="3BCABE7A"/>
    <w:rsid w:val="3BD5ACC3"/>
    <w:rsid w:val="3BDAECC8"/>
    <w:rsid w:val="3BEA4113"/>
    <w:rsid w:val="3BF9C19B"/>
    <w:rsid w:val="3C179DA0"/>
    <w:rsid w:val="3C1AF3F2"/>
    <w:rsid w:val="3C333EA9"/>
    <w:rsid w:val="3C37C0A8"/>
    <w:rsid w:val="3C3CA307"/>
    <w:rsid w:val="3C42D3C0"/>
    <w:rsid w:val="3C448EE6"/>
    <w:rsid w:val="3C526BF8"/>
    <w:rsid w:val="3C5EE6DF"/>
    <w:rsid w:val="3C958B4F"/>
    <w:rsid w:val="3CA6E000"/>
    <w:rsid w:val="3CBBAAE2"/>
    <w:rsid w:val="3CBCF245"/>
    <w:rsid w:val="3CD1DC72"/>
    <w:rsid w:val="3CDDF952"/>
    <w:rsid w:val="3CEFF05A"/>
    <w:rsid w:val="3CF76DCD"/>
    <w:rsid w:val="3CF9D361"/>
    <w:rsid w:val="3D00A5B2"/>
    <w:rsid w:val="3D06BBE3"/>
    <w:rsid w:val="3D0A2514"/>
    <w:rsid w:val="3D10CA36"/>
    <w:rsid w:val="3D183085"/>
    <w:rsid w:val="3D2A59A4"/>
    <w:rsid w:val="3D4AEC90"/>
    <w:rsid w:val="3D58CAC9"/>
    <w:rsid w:val="3D659404"/>
    <w:rsid w:val="3D67D918"/>
    <w:rsid w:val="3D6DFC40"/>
    <w:rsid w:val="3D719DD4"/>
    <w:rsid w:val="3D7CF546"/>
    <w:rsid w:val="3D8427D0"/>
    <w:rsid w:val="3D9A82E1"/>
    <w:rsid w:val="3DA5CA36"/>
    <w:rsid w:val="3DA68EE4"/>
    <w:rsid w:val="3DAB67CB"/>
    <w:rsid w:val="3DBA4E26"/>
    <w:rsid w:val="3DBCB8CD"/>
    <w:rsid w:val="3DD9ED14"/>
    <w:rsid w:val="3DF9F27F"/>
    <w:rsid w:val="3E449ACA"/>
    <w:rsid w:val="3E470617"/>
    <w:rsid w:val="3E68BEE2"/>
    <w:rsid w:val="3E7EA330"/>
    <w:rsid w:val="3EC87236"/>
    <w:rsid w:val="3EDEB89F"/>
    <w:rsid w:val="3F097510"/>
    <w:rsid w:val="3F0A4C5C"/>
    <w:rsid w:val="3F197950"/>
    <w:rsid w:val="3F22D4AB"/>
    <w:rsid w:val="3F2796F8"/>
    <w:rsid w:val="3F31F9BC"/>
    <w:rsid w:val="3F3540FD"/>
    <w:rsid w:val="3F41988D"/>
    <w:rsid w:val="3F43E0DC"/>
    <w:rsid w:val="3F4D73DD"/>
    <w:rsid w:val="3F62EAC1"/>
    <w:rsid w:val="3F70F0E4"/>
    <w:rsid w:val="3F752940"/>
    <w:rsid w:val="3F772E6B"/>
    <w:rsid w:val="3F78BFCF"/>
    <w:rsid w:val="3F9034DD"/>
    <w:rsid w:val="3F92F36D"/>
    <w:rsid w:val="3F983107"/>
    <w:rsid w:val="3F9C3D79"/>
    <w:rsid w:val="3F9CF1E3"/>
    <w:rsid w:val="3FB0CE96"/>
    <w:rsid w:val="3FB4C688"/>
    <w:rsid w:val="3FC6504A"/>
    <w:rsid w:val="3FCFB19E"/>
    <w:rsid w:val="3FDA6CCC"/>
    <w:rsid w:val="3FDEB75E"/>
    <w:rsid w:val="3FE371BA"/>
    <w:rsid w:val="400768E6"/>
    <w:rsid w:val="4012654B"/>
    <w:rsid w:val="401A4349"/>
    <w:rsid w:val="401F5C5E"/>
    <w:rsid w:val="4028CB97"/>
    <w:rsid w:val="402EC271"/>
    <w:rsid w:val="404ADD24"/>
    <w:rsid w:val="405A8DB2"/>
    <w:rsid w:val="40624025"/>
    <w:rsid w:val="40782FCF"/>
    <w:rsid w:val="407CED19"/>
    <w:rsid w:val="407E3228"/>
    <w:rsid w:val="408E604C"/>
    <w:rsid w:val="408EEFB4"/>
    <w:rsid w:val="4097D8DB"/>
    <w:rsid w:val="40A54959"/>
    <w:rsid w:val="40AA30D2"/>
    <w:rsid w:val="40AABB4F"/>
    <w:rsid w:val="40AC716A"/>
    <w:rsid w:val="40AEAE6E"/>
    <w:rsid w:val="40B63BDF"/>
    <w:rsid w:val="40BBF745"/>
    <w:rsid w:val="40C080BD"/>
    <w:rsid w:val="40D99E05"/>
    <w:rsid w:val="40DFE00D"/>
    <w:rsid w:val="40F19A2F"/>
    <w:rsid w:val="40F35034"/>
    <w:rsid w:val="40F4B5C5"/>
    <w:rsid w:val="40FF2547"/>
    <w:rsid w:val="410C642C"/>
    <w:rsid w:val="41132EFA"/>
    <w:rsid w:val="411E9F50"/>
    <w:rsid w:val="412CA360"/>
    <w:rsid w:val="413060A1"/>
    <w:rsid w:val="4152F5A7"/>
    <w:rsid w:val="415B6387"/>
    <w:rsid w:val="4166631C"/>
    <w:rsid w:val="4168679D"/>
    <w:rsid w:val="416A4192"/>
    <w:rsid w:val="41738663"/>
    <w:rsid w:val="417935CC"/>
    <w:rsid w:val="4182D980"/>
    <w:rsid w:val="41912AF7"/>
    <w:rsid w:val="41A38A1D"/>
    <w:rsid w:val="41B36121"/>
    <w:rsid w:val="41BD1CED"/>
    <w:rsid w:val="41CC5798"/>
    <w:rsid w:val="41DBDF2B"/>
    <w:rsid w:val="41DC1418"/>
    <w:rsid w:val="41DE152F"/>
    <w:rsid w:val="41DF5D9E"/>
    <w:rsid w:val="41E1C735"/>
    <w:rsid w:val="41E55B10"/>
    <w:rsid w:val="4208C08E"/>
    <w:rsid w:val="4208D6E8"/>
    <w:rsid w:val="42208B9C"/>
    <w:rsid w:val="423295DB"/>
    <w:rsid w:val="423380F8"/>
    <w:rsid w:val="4233D36A"/>
    <w:rsid w:val="4257700D"/>
    <w:rsid w:val="4275C527"/>
    <w:rsid w:val="4278F128"/>
    <w:rsid w:val="4287EE1B"/>
    <w:rsid w:val="4289495B"/>
    <w:rsid w:val="428CDA08"/>
    <w:rsid w:val="42A265FE"/>
    <w:rsid w:val="42A87C1B"/>
    <w:rsid w:val="42A9627D"/>
    <w:rsid w:val="42B6EDCB"/>
    <w:rsid w:val="42CC3102"/>
    <w:rsid w:val="42CF092A"/>
    <w:rsid w:val="42D6079E"/>
    <w:rsid w:val="42DBD3BD"/>
    <w:rsid w:val="42E846EB"/>
    <w:rsid w:val="42FC62AA"/>
    <w:rsid w:val="430E5466"/>
    <w:rsid w:val="4310F1E0"/>
    <w:rsid w:val="431C0D84"/>
    <w:rsid w:val="435A67AC"/>
    <w:rsid w:val="43762C74"/>
    <w:rsid w:val="437E3AF0"/>
    <w:rsid w:val="438A1728"/>
    <w:rsid w:val="43952C1A"/>
    <w:rsid w:val="43AF74A1"/>
    <w:rsid w:val="43C4ADF7"/>
    <w:rsid w:val="43C7B7B7"/>
    <w:rsid w:val="43CECAE3"/>
    <w:rsid w:val="43E0BEA8"/>
    <w:rsid w:val="43F39DD9"/>
    <w:rsid w:val="43FA0304"/>
    <w:rsid w:val="43FFCB35"/>
    <w:rsid w:val="4404D30B"/>
    <w:rsid w:val="440CEC61"/>
    <w:rsid w:val="440F141B"/>
    <w:rsid w:val="44175E0A"/>
    <w:rsid w:val="4420895F"/>
    <w:rsid w:val="4426744D"/>
    <w:rsid w:val="44277BE6"/>
    <w:rsid w:val="444BF4F8"/>
    <w:rsid w:val="4450B460"/>
    <w:rsid w:val="4456FD81"/>
    <w:rsid w:val="445A6EB0"/>
    <w:rsid w:val="44648631"/>
    <w:rsid w:val="4468D6CA"/>
    <w:rsid w:val="449AB73B"/>
    <w:rsid w:val="44B02F74"/>
    <w:rsid w:val="44C58572"/>
    <w:rsid w:val="44C91132"/>
    <w:rsid w:val="44CD1B70"/>
    <w:rsid w:val="44DE363D"/>
    <w:rsid w:val="44F34394"/>
    <w:rsid w:val="44FC3CBA"/>
    <w:rsid w:val="44FC97F2"/>
    <w:rsid w:val="45021C4A"/>
    <w:rsid w:val="450A36D3"/>
    <w:rsid w:val="4515827A"/>
    <w:rsid w:val="4519E48E"/>
    <w:rsid w:val="453B7974"/>
    <w:rsid w:val="456EC3EE"/>
    <w:rsid w:val="457FE8EF"/>
    <w:rsid w:val="45814018"/>
    <w:rsid w:val="4582101E"/>
    <w:rsid w:val="4597A9BC"/>
    <w:rsid w:val="459B9B96"/>
    <w:rsid w:val="45B1362D"/>
    <w:rsid w:val="45B70B49"/>
    <w:rsid w:val="45BCB561"/>
    <w:rsid w:val="45D24FEF"/>
    <w:rsid w:val="45D7E094"/>
    <w:rsid w:val="45E3B8E7"/>
    <w:rsid w:val="45E7C559"/>
    <w:rsid w:val="4603D1C4"/>
    <w:rsid w:val="4627AB37"/>
    <w:rsid w:val="462BB768"/>
    <w:rsid w:val="463C09E3"/>
    <w:rsid w:val="4662BD44"/>
    <w:rsid w:val="467DD0AE"/>
    <w:rsid w:val="46835758"/>
    <w:rsid w:val="4685BB9A"/>
    <w:rsid w:val="46923BAC"/>
    <w:rsid w:val="46980D1B"/>
    <w:rsid w:val="46ACDF73"/>
    <w:rsid w:val="46ACF7A0"/>
    <w:rsid w:val="46B5B4EF"/>
    <w:rsid w:val="46C0C79E"/>
    <w:rsid w:val="46E22191"/>
    <w:rsid w:val="46E66A83"/>
    <w:rsid w:val="46F01632"/>
    <w:rsid w:val="46F0D018"/>
    <w:rsid w:val="46F22E51"/>
    <w:rsid w:val="46F31768"/>
    <w:rsid w:val="47185F6A"/>
    <w:rsid w:val="4734735A"/>
    <w:rsid w:val="47356E21"/>
    <w:rsid w:val="474722CE"/>
    <w:rsid w:val="47492683"/>
    <w:rsid w:val="474C8786"/>
    <w:rsid w:val="4759BFD3"/>
    <w:rsid w:val="47768FB2"/>
    <w:rsid w:val="47901744"/>
    <w:rsid w:val="479CCE42"/>
    <w:rsid w:val="47A0E08A"/>
    <w:rsid w:val="47A41280"/>
    <w:rsid w:val="47B6B02F"/>
    <w:rsid w:val="47B917C5"/>
    <w:rsid w:val="47C191F9"/>
    <w:rsid w:val="47CA6BEE"/>
    <w:rsid w:val="47CFE775"/>
    <w:rsid w:val="47D374F2"/>
    <w:rsid w:val="47DA97FA"/>
    <w:rsid w:val="47E24BF0"/>
    <w:rsid w:val="47EA9CC6"/>
    <w:rsid w:val="47F0D780"/>
    <w:rsid w:val="47F0FECC"/>
    <w:rsid w:val="47F35F1C"/>
    <w:rsid w:val="47F57F1E"/>
    <w:rsid w:val="4805D444"/>
    <w:rsid w:val="48092134"/>
    <w:rsid w:val="480E0E0C"/>
    <w:rsid w:val="48182CBA"/>
    <w:rsid w:val="481D5EF9"/>
    <w:rsid w:val="482BFDBD"/>
    <w:rsid w:val="4843F23D"/>
    <w:rsid w:val="48481E94"/>
    <w:rsid w:val="4848DDA3"/>
    <w:rsid w:val="484CB16A"/>
    <w:rsid w:val="4852F51E"/>
    <w:rsid w:val="4867DA26"/>
    <w:rsid w:val="486BC0E6"/>
    <w:rsid w:val="4873C145"/>
    <w:rsid w:val="4878815E"/>
    <w:rsid w:val="488F0EB7"/>
    <w:rsid w:val="48C2543C"/>
    <w:rsid w:val="48D33C58"/>
    <w:rsid w:val="48EFE6BD"/>
    <w:rsid w:val="49011B3E"/>
    <w:rsid w:val="490D4213"/>
    <w:rsid w:val="4917B506"/>
    <w:rsid w:val="491FC0B0"/>
    <w:rsid w:val="4923B84F"/>
    <w:rsid w:val="4927A06F"/>
    <w:rsid w:val="493DAF11"/>
    <w:rsid w:val="4943600C"/>
    <w:rsid w:val="494E6EE0"/>
    <w:rsid w:val="495129B3"/>
    <w:rsid w:val="49528090"/>
    <w:rsid w:val="496CAE3C"/>
    <w:rsid w:val="4978BF0F"/>
    <w:rsid w:val="497A5F56"/>
    <w:rsid w:val="498EFCAC"/>
    <w:rsid w:val="49ACC976"/>
    <w:rsid w:val="49C1BCA5"/>
    <w:rsid w:val="49D45991"/>
    <w:rsid w:val="49D5E56D"/>
    <w:rsid w:val="49E95327"/>
    <w:rsid w:val="49F9A136"/>
    <w:rsid w:val="4A062D47"/>
    <w:rsid w:val="4A2513FD"/>
    <w:rsid w:val="4A35D08E"/>
    <w:rsid w:val="4A50A35C"/>
    <w:rsid w:val="4A6A1AD9"/>
    <w:rsid w:val="4A6A3677"/>
    <w:rsid w:val="4A6FF696"/>
    <w:rsid w:val="4A882D5F"/>
    <w:rsid w:val="4A91FB88"/>
    <w:rsid w:val="4A971BAF"/>
    <w:rsid w:val="4AA0AD59"/>
    <w:rsid w:val="4AA9199E"/>
    <w:rsid w:val="4AADD6D5"/>
    <w:rsid w:val="4AD28F58"/>
    <w:rsid w:val="4AD6DBE5"/>
    <w:rsid w:val="4AD8DC19"/>
    <w:rsid w:val="4ADCA557"/>
    <w:rsid w:val="4AEB86EB"/>
    <w:rsid w:val="4AF3164E"/>
    <w:rsid w:val="4B035499"/>
    <w:rsid w:val="4B43D1DB"/>
    <w:rsid w:val="4B440002"/>
    <w:rsid w:val="4B5D8D06"/>
    <w:rsid w:val="4B736BC4"/>
    <w:rsid w:val="4B8167E4"/>
    <w:rsid w:val="4B8C3F68"/>
    <w:rsid w:val="4B9FA1FA"/>
    <w:rsid w:val="4BA675D9"/>
    <w:rsid w:val="4BB240C1"/>
    <w:rsid w:val="4BB9CBDC"/>
    <w:rsid w:val="4BD2814B"/>
    <w:rsid w:val="4BD49AEE"/>
    <w:rsid w:val="4BF689C7"/>
    <w:rsid w:val="4BF8FE18"/>
    <w:rsid w:val="4BF9A150"/>
    <w:rsid w:val="4C0461CB"/>
    <w:rsid w:val="4C093D53"/>
    <w:rsid w:val="4C167111"/>
    <w:rsid w:val="4C290314"/>
    <w:rsid w:val="4C2E2D2E"/>
    <w:rsid w:val="4C2E91D5"/>
    <w:rsid w:val="4C30B5A0"/>
    <w:rsid w:val="4C358876"/>
    <w:rsid w:val="4C3B9750"/>
    <w:rsid w:val="4C438018"/>
    <w:rsid w:val="4C4D911F"/>
    <w:rsid w:val="4C53037E"/>
    <w:rsid w:val="4C5AB457"/>
    <w:rsid w:val="4C61D871"/>
    <w:rsid w:val="4C738249"/>
    <w:rsid w:val="4C76B951"/>
    <w:rsid w:val="4C7CE905"/>
    <w:rsid w:val="4C7FAC8C"/>
    <w:rsid w:val="4C98271D"/>
    <w:rsid w:val="4CC131AF"/>
    <w:rsid w:val="4CDF0EBF"/>
    <w:rsid w:val="4CE6A508"/>
    <w:rsid w:val="4CE9219D"/>
    <w:rsid w:val="4CFEABC7"/>
    <w:rsid w:val="4CFF7DD4"/>
    <w:rsid w:val="4D06C6BA"/>
    <w:rsid w:val="4D0CFD98"/>
    <w:rsid w:val="4D0D0C2D"/>
    <w:rsid w:val="4D0DDBC7"/>
    <w:rsid w:val="4D151D00"/>
    <w:rsid w:val="4D1E1D95"/>
    <w:rsid w:val="4D238DAE"/>
    <w:rsid w:val="4D27C9D6"/>
    <w:rsid w:val="4D6EC3C1"/>
    <w:rsid w:val="4D7100A9"/>
    <w:rsid w:val="4D8A5358"/>
    <w:rsid w:val="4D8FDEC1"/>
    <w:rsid w:val="4D9BF141"/>
    <w:rsid w:val="4DA6AD7B"/>
    <w:rsid w:val="4DA8CF28"/>
    <w:rsid w:val="4DAB5AED"/>
    <w:rsid w:val="4DB24BB7"/>
    <w:rsid w:val="4DB95A17"/>
    <w:rsid w:val="4DBCEAA8"/>
    <w:rsid w:val="4DC570DA"/>
    <w:rsid w:val="4DD44BCF"/>
    <w:rsid w:val="4DD6F008"/>
    <w:rsid w:val="4DDEEE1D"/>
    <w:rsid w:val="4DF0F512"/>
    <w:rsid w:val="4DFA27D6"/>
    <w:rsid w:val="4E08D8DA"/>
    <w:rsid w:val="4E0A3718"/>
    <w:rsid w:val="4E0D85F1"/>
    <w:rsid w:val="4E15D338"/>
    <w:rsid w:val="4E5DEA2E"/>
    <w:rsid w:val="4E620995"/>
    <w:rsid w:val="4E70B4B6"/>
    <w:rsid w:val="4E79CEA4"/>
    <w:rsid w:val="4E816AED"/>
    <w:rsid w:val="4E819296"/>
    <w:rsid w:val="4EA24929"/>
    <w:rsid w:val="4ED7932C"/>
    <w:rsid w:val="4EFE5B64"/>
    <w:rsid w:val="4F287795"/>
    <w:rsid w:val="4F2F62E2"/>
    <w:rsid w:val="4F6CE936"/>
    <w:rsid w:val="4F6E9F4F"/>
    <w:rsid w:val="4F6FB382"/>
    <w:rsid w:val="4F91A7FC"/>
    <w:rsid w:val="4FA43894"/>
    <w:rsid w:val="4FAFD911"/>
    <w:rsid w:val="4FB8E402"/>
    <w:rsid w:val="4FC8B280"/>
    <w:rsid w:val="4FDF273C"/>
    <w:rsid w:val="4FF1C036"/>
    <w:rsid w:val="500B2451"/>
    <w:rsid w:val="502B2836"/>
    <w:rsid w:val="502DB48A"/>
    <w:rsid w:val="50327422"/>
    <w:rsid w:val="503916EE"/>
    <w:rsid w:val="50423900"/>
    <w:rsid w:val="504887C9"/>
    <w:rsid w:val="50707658"/>
    <w:rsid w:val="507B6792"/>
    <w:rsid w:val="508E50CA"/>
    <w:rsid w:val="508E53B2"/>
    <w:rsid w:val="508EF61B"/>
    <w:rsid w:val="50A013F3"/>
    <w:rsid w:val="50A5052C"/>
    <w:rsid w:val="50A9033F"/>
    <w:rsid w:val="50BCDA1A"/>
    <w:rsid w:val="50C42E0D"/>
    <w:rsid w:val="50C644DA"/>
    <w:rsid w:val="50D2EE4D"/>
    <w:rsid w:val="50DB2193"/>
    <w:rsid w:val="50EAC536"/>
    <w:rsid w:val="50ECBA60"/>
    <w:rsid w:val="5126AF2F"/>
    <w:rsid w:val="512A84B0"/>
    <w:rsid w:val="5133AEF9"/>
    <w:rsid w:val="514B07A9"/>
    <w:rsid w:val="51507079"/>
    <w:rsid w:val="515825D7"/>
    <w:rsid w:val="5166EEDD"/>
    <w:rsid w:val="5167F370"/>
    <w:rsid w:val="5168EE2F"/>
    <w:rsid w:val="516F3CA4"/>
    <w:rsid w:val="517A62EE"/>
    <w:rsid w:val="517B802F"/>
    <w:rsid w:val="517FCB81"/>
    <w:rsid w:val="51817463"/>
    <w:rsid w:val="51875109"/>
    <w:rsid w:val="518D748E"/>
    <w:rsid w:val="5194EA41"/>
    <w:rsid w:val="51A1FC84"/>
    <w:rsid w:val="51C7CC31"/>
    <w:rsid w:val="51C9388A"/>
    <w:rsid w:val="51D37658"/>
    <w:rsid w:val="51D390F7"/>
    <w:rsid w:val="51DB4CEF"/>
    <w:rsid w:val="51EC8319"/>
    <w:rsid w:val="51EFDBB0"/>
    <w:rsid w:val="51F6FED1"/>
    <w:rsid w:val="5206FCDB"/>
    <w:rsid w:val="520C768B"/>
    <w:rsid w:val="5255F28D"/>
    <w:rsid w:val="52645D4B"/>
    <w:rsid w:val="52691C04"/>
    <w:rsid w:val="52781F19"/>
    <w:rsid w:val="5288FCA7"/>
    <w:rsid w:val="5293B587"/>
    <w:rsid w:val="529F92E5"/>
    <w:rsid w:val="52AA5EE5"/>
    <w:rsid w:val="52C9E01D"/>
    <w:rsid w:val="52D2E82A"/>
    <w:rsid w:val="52D5BB6D"/>
    <w:rsid w:val="52D7908E"/>
    <w:rsid w:val="52E17C11"/>
    <w:rsid w:val="52F84BC2"/>
    <w:rsid w:val="530934C1"/>
    <w:rsid w:val="530DC101"/>
    <w:rsid w:val="530E667E"/>
    <w:rsid w:val="5319D820"/>
    <w:rsid w:val="535EBB3F"/>
    <w:rsid w:val="5361F13B"/>
    <w:rsid w:val="536FF782"/>
    <w:rsid w:val="5382F61C"/>
    <w:rsid w:val="5397514D"/>
    <w:rsid w:val="539AFDFE"/>
    <w:rsid w:val="53AC14AC"/>
    <w:rsid w:val="53D39617"/>
    <w:rsid w:val="53E40FDB"/>
    <w:rsid w:val="53E4819D"/>
    <w:rsid w:val="53E542F4"/>
    <w:rsid w:val="54075E0D"/>
    <w:rsid w:val="540B32C5"/>
    <w:rsid w:val="54168B5A"/>
    <w:rsid w:val="54202D4E"/>
    <w:rsid w:val="5425FCB6"/>
    <w:rsid w:val="542FD9E9"/>
    <w:rsid w:val="54440F41"/>
    <w:rsid w:val="544CA106"/>
    <w:rsid w:val="545F82A2"/>
    <w:rsid w:val="54620840"/>
    <w:rsid w:val="54656BD1"/>
    <w:rsid w:val="548612B3"/>
    <w:rsid w:val="54B027BA"/>
    <w:rsid w:val="54D0A909"/>
    <w:rsid w:val="54D59A55"/>
    <w:rsid w:val="54E063DE"/>
    <w:rsid w:val="54E2AB18"/>
    <w:rsid w:val="54F15B54"/>
    <w:rsid w:val="54F43B6A"/>
    <w:rsid w:val="54F5D00E"/>
    <w:rsid w:val="5503045B"/>
    <w:rsid w:val="550D9A71"/>
    <w:rsid w:val="5556A2E8"/>
    <w:rsid w:val="557CE3EF"/>
    <w:rsid w:val="55A59D5E"/>
    <w:rsid w:val="55BC835E"/>
    <w:rsid w:val="55CC4644"/>
    <w:rsid w:val="55D49E8C"/>
    <w:rsid w:val="560A5806"/>
    <w:rsid w:val="561245B1"/>
    <w:rsid w:val="56191CD3"/>
    <w:rsid w:val="5625A38F"/>
    <w:rsid w:val="562E2D5D"/>
    <w:rsid w:val="565E2C8E"/>
    <w:rsid w:val="5661CB3A"/>
    <w:rsid w:val="566CA23B"/>
    <w:rsid w:val="566D042F"/>
    <w:rsid w:val="56915DDE"/>
    <w:rsid w:val="56B5392A"/>
    <w:rsid w:val="56C3A012"/>
    <w:rsid w:val="56D02DAF"/>
    <w:rsid w:val="56D26577"/>
    <w:rsid w:val="56DBE8BD"/>
    <w:rsid w:val="56EB7315"/>
    <w:rsid w:val="56FB2CA5"/>
    <w:rsid w:val="57005CF0"/>
    <w:rsid w:val="5704E07A"/>
    <w:rsid w:val="57067411"/>
    <w:rsid w:val="5716D725"/>
    <w:rsid w:val="5740667E"/>
    <w:rsid w:val="5742D387"/>
    <w:rsid w:val="574C40C1"/>
    <w:rsid w:val="5767D663"/>
    <w:rsid w:val="577599F8"/>
    <w:rsid w:val="57870627"/>
    <w:rsid w:val="57917407"/>
    <w:rsid w:val="57A62867"/>
    <w:rsid w:val="57ABE434"/>
    <w:rsid w:val="57B51F7F"/>
    <w:rsid w:val="57B69A8D"/>
    <w:rsid w:val="57C57462"/>
    <w:rsid w:val="57D54FFB"/>
    <w:rsid w:val="57E5F2BD"/>
    <w:rsid w:val="5803C113"/>
    <w:rsid w:val="581281D2"/>
    <w:rsid w:val="581D804C"/>
    <w:rsid w:val="5838C66F"/>
    <w:rsid w:val="583AE4A5"/>
    <w:rsid w:val="584152B4"/>
    <w:rsid w:val="5853FC5B"/>
    <w:rsid w:val="5865076F"/>
    <w:rsid w:val="5881625B"/>
    <w:rsid w:val="588642F3"/>
    <w:rsid w:val="58A46774"/>
    <w:rsid w:val="58AA9CFA"/>
    <w:rsid w:val="58B0C773"/>
    <w:rsid w:val="58BE58C3"/>
    <w:rsid w:val="58BEEB95"/>
    <w:rsid w:val="58CDAD0E"/>
    <w:rsid w:val="58DF2D31"/>
    <w:rsid w:val="58E7D586"/>
    <w:rsid w:val="58F6DB5D"/>
    <w:rsid w:val="58F9E35E"/>
    <w:rsid w:val="5916091A"/>
    <w:rsid w:val="592A1E9D"/>
    <w:rsid w:val="5939ADF9"/>
    <w:rsid w:val="596C55D8"/>
    <w:rsid w:val="59A0FC90"/>
    <w:rsid w:val="59B7BD7B"/>
    <w:rsid w:val="59BE1688"/>
    <w:rsid w:val="59BEB812"/>
    <w:rsid w:val="59D11BE4"/>
    <w:rsid w:val="59D8F9B0"/>
    <w:rsid w:val="59E51483"/>
    <w:rsid w:val="59E769D0"/>
    <w:rsid w:val="5A03D477"/>
    <w:rsid w:val="5A127F49"/>
    <w:rsid w:val="5A3D7BBE"/>
    <w:rsid w:val="5A41AB59"/>
    <w:rsid w:val="5A7534A0"/>
    <w:rsid w:val="5A902940"/>
    <w:rsid w:val="5AAE3A3E"/>
    <w:rsid w:val="5AB27B05"/>
    <w:rsid w:val="5ADBFDBD"/>
    <w:rsid w:val="5ADC2BDA"/>
    <w:rsid w:val="5AF81DB6"/>
    <w:rsid w:val="5AFFA1C9"/>
    <w:rsid w:val="5B09AA52"/>
    <w:rsid w:val="5B192E5B"/>
    <w:rsid w:val="5B46E051"/>
    <w:rsid w:val="5B47B859"/>
    <w:rsid w:val="5B6CEC45"/>
    <w:rsid w:val="5B7854B7"/>
    <w:rsid w:val="5B995724"/>
    <w:rsid w:val="5BA7B4D0"/>
    <w:rsid w:val="5BABC373"/>
    <w:rsid w:val="5BBE0E2C"/>
    <w:rsid w:val="5BC49138"/>
    <w:rsid w:val="5BCE7E14"/>
    <w:rsid w:val="5BF7BDE3"/>
    <w:rsid w:val="5C059414"/>
    <w:rsid w:val="5C1DE323"/>
    <w:rsid w:val="5C4059E4"/>
    <w:rsid w:val="5C40C2EF"/>
    <w:rsid w:val="5C4C985B"/>
    <w:rsid w:val="5C5399C6"/>
    <w:rsid w:val="5C5CC9AC"/>
    <w:rsid w:val="5C75095B"/>
    <w:rsid w:val="5CA2A34A"/>
    <w:rsid w:val="5CA835BA"/>
    <w:rsid w:val="5CB0B72D"/>
    <w:rsid w:val="5CC2604E"/>
    <w:rsid w:val="5CC27EDB"/>
    <w:rsid w:val="5CC3D726"/>
    <w:rsid w:val="5CEE706C"/>
    <w:rsid w:val="5D16B4DE"/>
    <w:rsid w:val="5D1F0A92"/>
    <w:rsid w:val="5D20EA01"/>
    <w:rsid w:val="5D2300E0"/>
    <w:rsid w:val="5D255FEF"/>
    <w:rsid w:val="5D388B96"/>
    <w:rsid w:val="5D3A6596"/>
    <w:rsid w:val="5D7B2B79"/>
    <w:rsid w:val="5D9DF811"/>
    <w:rsid w:val="5DB87262"/>
    <w:rsid w:val="5DD3BC9D"/>
    <w:rsid w:val="5DEA1BC7"/>
    <w:rsid w:val="5E1168B3"/>
    <w:rsid w:val="5E21B7CE"/>
    <w:rsid w:val="5E2D75D6"/>
    <w:rsid w:val="5E395606"/>
    <w:rsid w:val="5E3D13BA"/>
    <w:rsid w:val="5E483B80"/>
    <w:rsid w:val="5E52B96C"/>
    <w:rsid w:val="5E6769C6"/>
    <w:rsid w:val="5E77C2EF"/>
    <w:rsid w:val="5E8A150A"/>
    <w:rsid w:val="5E8DE674"/>
    <w:rsid w:val="5E96E9E2"/>
    <w:rsid w:val="5E98D7E3"/>
    <w:rsid w:val="5EA02834"/>
    <w:rsid w:val="5EA515AA"/>
    <w:rsid w:val="5EA5D7FE"/>
    <w:rsid w:val="5EC391C7"/>
    <w:rsid w:val="5ECAB08B"/>
    <w:rsid w:val="5ED436A6"/>
    <w:rsid w:val="5ED94108"/>
    <w:rsid w:val="5EF6CA02"/>
    <w:rsid w:val="5EFFB2DE"/>
    <w:rsid w:val="5F2F0486"/>
    <w:rsid w:val="5F4E89DD"/>
    <w:rsid w:val="5F52F710"/>
    <w:rsid w:val="5F5E2B71"/>
    <w:rsid w:val="5F601677"/>
    <w:rsid w:val="5F6165F7"/>
    <w:rsid w:val="5F80ABDD"/>
    <w:rsid w:val="5F8864A7"/>
    <w:rsid w:val="5F8A6E27"/>
    <w:rsid w:val="5F8C4606"/>
    <w:rsid w:val="5F94AA3B"/>
    <w:rsid w:val="5F97B46B"/>
    <w:rsid w:val="5FA8387D"/>
    <w:rsid w:val="5FB3F5F9"/>
    <w:rsid w:val="5FB69E25"/>
    <w:rsid w:val="5FD4781D"/>
    <w:rsid w:val="5FDA04D1"/>
    <w:rsid w:val="5FF6511B"/>
    <w:rsid w:val="600955DB"/>
    <w:rsid w:val="601AC2B4"/>
    <w:rsid w:val="602D9184"/>
    <w:rsid w:val="604D6B17"/>
    <w:rsid w:val="605219E5"/>
    <w:rsid w:val="60682AC6"/>
    <w:rsid w:val="607034EB"/>
    <w:rsid w:val="60803165"/>
    <w:rsid w:val="60929A63"/>
    <w:rsid w:val="609EF4D6"/>
    <w:rsid w:val="60B0F775"/>
    <w:rsid w:val="60B85DE2"/>
    <w:rsid w:val="60B96189"/>
    <w:rsid w:val="60C537C1"/>
    <w:rsid w:val="60DD6AE4"/>
    <w:rsid w:val="60E01406"/>
    <w:rsid w:val="611BBE11"/>
    <w:rsid w:val="611D1B1E"/>
    <w:rsid w:val="6123A0E3"/>
    <w:rsid w:val="613216FF"/>
    <w:rsid w:val="617A4204"/>
    <w:rsid w:val="6180F305"/>
    <w:rsid w:val="618CC0C4"/>
    <w:rsid w:val="619FA281"/>
    <w:rsid w:val="61ADB88D"/>
    <w:rsid w:val="61AFC155"/>
    <w:rsid w:val="61BD4EBD"/>
    <w:rsid w:val="61ECE955"/>
    <w:rsid w:val="61F34B42"/>
    <w:rsid w:val="61F9B2A6"/>
    <w:rsid w:val="6203BF6F"/>
    <w:rsid w:val="620CF223"/>
    <w:rsid w:val="62154C4A"/>
    <w:rsid w:val="6216578D"/>
    <w:rsid w:val="621DF1DC"/>
    <w:rsid w:val="6224CA8F"/>
    <w:rsid w:val="624F926D"/>
    <w:rsid w:val="626E3DA3"/>
    <w:rsid w:val="62860DDF"/>
    <w:rsid w:val="628BD103"/>
    <w:rsid w:val="62A65DC6"/>
    <w:rsid w:val="62B84C9F"/>
    <w:rsid w:val="62C88B57"/>
    <w:rsid w:val="62DB3F53"/>
    <w:rsid w:val="62EA8816"/>
    <w:rsid w:val="62EF2B45"/>
    <w:rsid w:val="62F2C833"/>
    <w:rsid w:val="62FA8D23"/>
    <w:rsid w:val="631240A5"/>
    <w:rsid w:val="6320C67B"/>
    <w:rsid w:val="63219889"/>
    <w:rsid w:val="63287528"/>
    <w:rsid w:val="633CE9AB"/>
    <w:rsid w:val="633FFE02"/>
    <w:rsid w:val="6349908B"/>
    <w:rsid w:val="6355C310"/>
    <w:rsid w:val="636C41E0"/>
    <w:rsid w:val="638DA114"/>
    <w:rsid w:val="63B46CE0"/>
    <w:rsid w:val="63B76156"/>
    <w:rsid w:val="63B7875B"/>
    <w:rsid w:val="63BAB43B"/>
    <w:rsid w:val="63DC8C52"/>
    <w:rsid w:val="63DCC0DA"/>
    <w:rsid w:val="63E0BC25"/>
    <w:rsid w:val="63E1E9AD"/>
    <w:rsid w:val="63E65EE9"/>
    <w:rsid w:val="63E9152F"/>
    <w:rsid w:val="63EF0133"/>
    <w:rsid w:val="63FA8C67"/>
    <w:rsid w:val="6413A0E2"/>
    <w:rsid w:val="641D4AA8"/>
    <w:rsid w:val="641D6443"/>
    <w:rsid w:val="644206CD"/>
    <w:rsid w:val="645EABAB"/>
    <w:rsid w:val="647EDE60"/>
    <w:rsid w:val="6484A752"/>
    <w:rsid w:val="64930318"/>
    <w:rsid w:val="6496B055"/>
    <w:rsid w:val="64978820"/>
    <w:rsid w:val="64A336C3"/>
    <w:rsid w:val="64ABA346"/>
    <w:rsid w:val="64ADE96F"/>
    <w:rsid w:val="64B7AFD5"/>
    <w:rsid w:val="64BB151C"/>
    <w:rsid w:val="64BBD240"/>
    <w:rsid w:val="64D45F48"/>
    <w:rsid w:val="64ED3AB2"/>
    <w:rsid w:val="64F2F481"/>
    <w:rsid w:val="64F8D297"/>
    <w:rsid w:val="6508CF0C"/>
    <w:rsid w:val="6529CB84"/>
    <w:rsid w:val="652EBC55"/>
    <w:rsid w:val="653D731C"/>
    <w:rsid w:val="654CB0E3"/>
    <w:rsid w:val="655B8887"/>
    <w:rsid w:val="6565B0AE"/>
    <w:rsid w:val="6572F058"/>
    <w:rsid w:val="658DB476"/>
    <w:rsid w:val="659A58F3"/>
    <w:rsid w:val="659AF53F"/>
    <w:rsid w:val="65A28841"/>
    <w:rsid w:val="65F54479"/>
    <w:rsid w:val="65FA7052"/>
    <w:rsid w:val="660E496B"/>
    <w:rsid w:val="660F9D4D"/>
    <w:rsid w:val="6614C4C7"/>
    <w:rsid w:val="661AAEC1"/>
    <w:rsid w:val="662173D2"/>
    <w:rsid w:val="6623007B"/>
    <w:rsid w:val="6626CC07"/>
    <w:rsid w:val="6630DD7A"/>
    <w:rsid w:val="6666C252"/>
    <w:rsid w:val="66682F22"/>
    <w:rsid w:val="6669B33B"/>
    <w:rsid w:val="668123DA"/>
    <w:rsid w:val="66928B10"/>
    <w:rsid w:val="669FA1C5"/>
    <w:rsid w:val="669FD3C3"/>
    <w:rsid w:val="66A528A0"/>
    <w:rsid w:val="66ACC47B"/>
    <w:rsid w:val="66B08BB4"/>
    <w:rsid w:val="66BDA243"/>
    <w:rsid w:val="66F19C66"/>
    <w:rsid w:val="66FAAC10"/>
    <w:rsid w:val="66FB5471"/>
    <w:rsid w:val="67005387"/>
    <w:rsid w:val="6701810F"/>
    <w:rsid w:val="67042220"/>
    <w:rsid w:val="671489AB"/>
    <w:rsid w:val="671CDA06"/>
    <w:rsid w:val="6723136C"/>
    <w:rsid w:val="67270173"/>
    <w:rsid w:val="6736E7F2"/>
    <w:rsid w:val="6737CC6D"/>
    <w:rsid w:val="679A9605"/>
    <w:rsid w:val="67AF6D9A"/>
    <w:rsid w:val="67BC0943"/>
    <w:rsid w:val="67E6F3D2"/>
    <w:rsid w:val="67F34113"/>
    <w:rsid w:val="6804DC59"/>
    <w:rsid w:val="68105ACE"/>
    <w:rsid w:val="68138BB2"/>
    <w:rsid w:val="68144E73"/>
    <w:rsid w:val="681D82DF"/>
    <w:rsid w:val="681F63B3"/>
    <w:rsid w:val="6828EAEF"/>
    <w:rsid w:val="683CE827"/>
    <w:rsid w:val="683EFC5A"/>
    <w:rsid w:val="6845F113"/>
    <w:rsid w:val="684CBA44"/>
    <w:rsid w:val="6851D30E"/>
    <w:rsid w:val="6852FC6D"/>
    <w:rsid w:val="688AD279"/>
    <w:rsid w:val="6898BCB0"/>
    <w:rsid w:val="689D5170"/>
    <w:rsid w:val="689DFE1E"/>
    <w:rsid w:val="68A45443"/>
    <w:rsid w:val="68AFA475"/>
    <w:rsid w:val="68CBE2E2"/>
    <w:rsid w:val="68D1FEB3"/>
    <w:rsid w:val="68E52AE0"/>
    <w:rsid w:val="68EB4370"/>
    <w:rsid w:val="690D16BF"/>
    <w:rsid w:val="692B47A4"/>
    <w:rsid w:val="6933C465"/>
    <w:rsid w:val="69393DF3"/>
    <w:rsid w:val="693B1DA2"/>
    <w:rsid w:val="6940F7AD"/>
    <w:rsid w:val="6942E313"/>
    <w:rsid w:val="694C12DC"/>
    <w:rsid w:val="694D8F95"/>
    <w:rsid w:val="6989D101"/>
    <w:rsid w:val="6992433A"/>
    <w:rsid w:val="69928380"/>
    <w:rsid w:val="6997C91B"/>
    <w:rsid w:val="69A2E846"/>
    <w:rsid w:val="69A5A800"/>
    <w:rsid w:val="69C5110B"/>
    <w:rsid w:val="69EAE3AF"/>
    <w:rsid w:val="69EC53E3"/>
    <w:rsid w:val="69F129B9"/>
    <w:rsid w:val="69F556C7"/>
    <w:rsid w:val="69F99A1E"/>
    <w:rsid w:val="69FA4831"/>
    <w:rsid w:val="6A02E5C5"/>
    <w:rsid w:val="6A0FB19B"/>
    <w:rsid w:val="6A1B5116"/>
    <w:rsid w:val="6A202206"/>
    <w:rsid w:val="6A23E7D0"/>
    <w:rsid w:val="6A3921D1"/>
    <w:rsid w:val="6A4024A4"/>
    <w:rsid w:val="6A6B4AAB"/>
    <w:rsid w:val="6A7DF4A9"/>
    <w:rsid w:val="6A84352D"/>
    <w:rsid w:val="6A85F64F"/>
    <w:rsid w:val="6A8BFA7A"/>
    <w:rsid w:val="6A8E0922"/>
    <w:rsid w:val="6A91A63D"/>
    <w:rsid w:val="6A98474E"/>
    <w:rsid w:val="6AA5670E"/>
    <w:rsid w:val="6AAAD51C"/>
    <w:rsid w:val="6AAB7B42"/>
    <w:rsid w:val="6AB4C4D2"/>
    <w:rsid w:val="6AC11758"/>
    <w:rsid w:val="6AD163E8"/>
    <w:rsid w:val="6ADD984C"/>
    <w:rsid w:val="6AE88B70"/>
    <w:rsid w:val="6AEEC444"/>
    <w:rsid w:val="6AEEFB40"/>
    <w:rsid w:val="6AF16441"/>
    <w:rsid w:val="6AF24FA4"/>
    <w:rsid w:val="6AF8B3BB"/>
    <w:rsid w:val="6AFD6704"/>
    <w:rsid w:val="6B019646"/>
    <w:rsid w:val="6B0D58C2"/>
    <w:rsid w:val="6B20CA3B"/>
    <w:rsid w:val="6B211F8B"/>
    <w:rsid w:val="6B325985"/>
    <w:rsid w:val="6B3F9FBC"/>
    <w:rsid w:val="6B5FDCFA"/>
    <w:rsid w:val="6B683E22"/>
    <w:rsid w:val="6B7204C0"/>
    <w:rsid w:val="6B7D2308"/>
    <w:rsid w:val="6B856DBB"/>
    <w:rsid w:val="6B8B0004"/>
    <w:rsid w:val="6B8E8FCC"/>
    <w:rsid w:val="6BC50D89"/>
    <w:rsid w:val="6BC5C620"/>
    <w:rsid w:val="6BE6EC34"/>
    <w:rsid w:val="6BEB5782"/>
    <w:rsid w:val="6BFB38DC"/>
    <w:rsid w:val="6BFBF1B1"/>
    <w:rsid w:val="6C207083"/>
    <w:rsid w:val="6C45ADFD"/>
    <w:rsid w:val="6C5CB58B"/>
    <w:rsid w:val="6C67CB48"/>
    <w:rsid w:val="6C7866A9"/>
    <w:rsid w:val="6C7A4DEE"/>
    <w:rsid w:val="6C83B39E"/>
    <w:rsid w:val="6C8AA4EC"/>
    <w:rsid w:val="6C8FB937"/>
    <w:rsid w:val="6C9569A3"/>
    <w:rsid w:val="6C99DC0B"/>
    <w:rsid w:val="6CA87BF2"/>
    <w:rsid w:val="6CC114FB"/>
    <w:rsid w:val="6CCD58B6"/>
    <w:rsid w:val="6CE847F9"/>
    <w:rsid w:val="6CF120E4"/>
    <w:rsid w:val="6D07F30E"/>
    <w:rsid w:val="6D0F7925"/>
    <w:rsid w:val="6D226211"/>
    <w:rsid w:val="6D2E2820"/>
    <w:rsid w:val="6D486E24"/>
    <w:rsid w:val="6D78BB82"/>
    <w:rsid w:val="6D837FEE"/>
    <w:rsid w:val="6D8B780C"/>
    <w:rsid w:val="6D9167B6"/>
    <w:rsid w:val="6DAA9B18"/>
    <w:rsid w:val="6DB178C6"/>
    <w:rsid w:val="6DD0265B"/>
    <w:rsid w:val="6DE87A92"/>
    <w:rsid w:val="6DEC6594"/>
    <w:rsid w:val="6DFAAABA"/>
    <w:rsid w:val="6E01688C"/>
    <w:rsid w:val="6E089244"/>
    <w:rsid w:val="6E1A41B5"/>
    <w:rsid w:val="6E25682F"/>
    <w:rsid w:val="6E337AE2"/>
    <w:rsid w:val="6E5DFDC1"/>
    <w:rsid w:val="6E6BA76E"/>
    <w:rsid w:val="6E6E9202"/>
    <w:rsid w:val="6E7D69EB"/>
    <w:rsid w:val="6E905B87"/>
    <w:rsid w:val="6E9E86A4"/>
    <w:rsid w:val="6EA80313"/>
    <w:rsid w:val="6EB9DA0B"/>
    <w:rsid w:val="6ECE4E9F"/>
    <w:rsid w:val="6ED56323"/>
    <w:rsid w:val="6EE8AFAE"/>
    <w:rsid w:val="6EE9D00E"/>
    <w:rsid w:val="6EFCFC14"/>
    <w:rsid w:val="6F0B5221"/>
    <w:rsid w:val="6F183880"/>
    <w:rsid w:val="6F257446"/>
    <w:rsid w:val="6F4778B6"/>
    <w:rsid w:val="6F499B05"/>
    <w:rsid w:val="6F556588"/>
    <w:rsid w:val="6F5D5418"/>
    <w:rsid w:val="6F6FBFFA"/>
    <w:rsid w:val="6F74F210"/>
    <w:rsid w:val="6F88D79B"/>
    <w:rsid w:val="6F9EBD2D"/>
    <w:rsid w:val="6FAB8E2D"/>
    <w:rsid w:val="6FAD5643"/>
    <w:rsid w:val="6FFBE6BC"/>
    <w:rsid w:val="7007D31A"/>
    <w:rsid w:val="700A8895"/>
    <w:rsid w:val="700B4F2E"/>
    <w:rsid w:val="700F7BCF"/>
    <w:rsid w:val="70131342"/>
    <w:rsid w:val="7017F2A4"/>
    <w:rsid w:val="702CFF22"/>
    <w:rsid w:val="703ACCB1"/>
    <w:rsid w:val="7047775F"/>
    <w:rsid w:val="704C4EDE"/>
    <w:rsid w:val="706EFC45"/>
    <w:rsid w:val="70713384"/>
    <w:rsid w:val="70720BB6"/>
    <w:rsid w:val="7080094D"/>
    <w:rsid w:val="7094F6AC"/>
    <w:rsid w:val="7096A965"/>
    <w:rsid w:val="709DC41D"/>
    <w:rsid w:val="70A06C19"/>
    <w:rsid w:val="70A3FC24"/>
    <w:rsid w:val="70AFF3A5"/>
    <w:rsid w:val="70E616D2"/>
    <w:rsid w:val="70EE4CAD"/>
    <w:rsid w:val="70F64FEF"/>
    <w:rsid w:val="70F8708A"/>
    <w:rsid w:val="70FC3333"/>
    <w:rsid w:val="710C1D53"/>
    <w:rsid w:val="710D2997"/>
    <w:rsid w:val="7139094E"/>
    <w:rsid w:val="713F6A4F"/>
    <w:rsid w:val="7145C2F4"/>
    <w:rsid w:val="7145F614"/>
    <w:rsid w:val="71491C79"/>
    <w:rsid w:val="715C7153"/>
    <w:rsid w:val="71697EAE"/>
    <w:rsid w:val="71881E39"/>
    <w:rsid w:val="718AEAEB"/>
    <w:rsid w:val="71A3BB0F"/>
    <w:rsid w:val="71A574D9"/>
    <w:rsid w:val="71B59884"/>
    <w:rsid w:val="71D1F02A"/>
    <w:rsid w:val="71F2B63A"/>
    <w:rsid w:val="71F45387"/>
    <w:rsid w:val="71F5129F"/>
    <w:rsid w:val="7209AD37"/>
    <w:rsid w:val="7213060A"/>
    <w:rsid w:val="7217C949"/>
    <w:rsid w:val="721BDF47"/>
    <w:rsid w:val="72320E2C"/>
    <w:rsid w:val="72467950"/>
    <w:rsid w:val="72501DEF"/>
    <w:rsid w:val="725225E9"/>
    <w:rsid w:val="725EFCC9"/>
    <w:rsid w:val="7273ED44"/>
    <w:rsid w:val="727AED54"/>
    <w:rsid w:val="728DD1A7"/>
    <w:rsid w:val="7291F4D1"/>
    <w:rsid w:val="729389AE"/>
    <w:rsid w:val="7293D9DC"/>
    <w:rsid w:val="72A88D8C"/>
    <w:rsid w:val="72B46571"/>
    <w:rsid w:val="72DA0965"/>
    <w:rsid w:val="72E72132"/>
    <w:rsid w:val="72EDBA0B"/>
    <w:rsid w:val="7300C618"/>
    <w:rsid w:val="73044BEC"/>
    <w:rsid w:val="730AB678"/>
    <w:rsid w:val="730E83C3"/>
    <w:rsid w:val="73188049"/>
    <w:rsid w:val="73265766"/>
    <w:rsid w:val="732889A9"/>
    <w:rsid w:val="73317AD7"/>
    <w:rsid w:val="73486CBE"/>
    <w:rsid w:val="735022CE"/>
    <w:rsid w:val="7350AFAE"/>
    <w:rsid w:val="735F91F0"/>
    <w:rsid w:val="7372653E"/>
    <w:rsid w:val="737E88E3"/>
    <w:rsid w:val="7394C143"/>
    <w:rsid w:val="73A05B83"/>
    <w:rsid w:val="73A552E3"/>
    <w:rsid w:val="73A6CB06"/>
    <w:rsid w:val="73AEE032"/>
    <w:rsid w:val="73D3E98E"/>
    <w:rsid w:val="73D9E456"/>
    <w:rsid w:val="73E249B1"/>
    <w:rsid w:val="73F5C489"/>
    <w:rsid w:val="7412B95F"/>
    <w:rsid w:val="741BA304"/>
    <w:rsid w:val="7430114C"/>
    <w:rsid w:val="74429CB9"/>
    <w:rsid w:val="7444AEA2"/>
    <w:rsid w:val="745C79C0"/>
    <w:rsid w:val="748057EA"/>
    <w:rsid w:val="7485710E"/>
    <w:rsid w:val="7494EC88"/>
    <w:rsid w:val="74AF0653"/>
    <w:rsid w:val="74BD3853"/>
    <w:rsid w:val="74C11C30"/>
    <w:rsid w:val="74D38A1D"/>
    <w:rsid w:val="74E23EEA"/>
    <w:rsid w:val="74E7D8AC"/>
    <w:rsid w:val="74ECFA5B"/>
    <w:rsid w:val="74FAE908"/>
    <w:rsid w:val="7518B77E"/>
    <w:rsid w:val="751E271B"/>
    <w:rsid w:val="7544E614"/>
    <w:rsid w:val="75519327"/>
    <w:rsid w:val="75753C0C"/>
    <w:rsid w:val="757A732C"/>
    <w:rsid w:val="7586512E"/>
    <w:rsid w:val="75911450"/>
    <w:rsid w:val="75A0FAC7"/>
    <w:rsid w:val="75A1B6BD"/>
    <w:rsid w:val="75AB7EAF"/>
    <w:rsid w:val="75B14791"/>
    <w:rsid w:val="75BAD694"/>
    <w:rsid w:val="75C12D62"/>
    <w:rsid w:val="75C304E9"/>
    <w:rsid w:val="75D239F1"/>
    <w:rsid w:val="75E52A77"/>
    <w:rsid w:val="75E5FB61"/>
    <w:rsid w:val="75F9CC11"/>
    <w:rsid w:val="760FF55D"/>
    <w:rsid w:val="7636B0C9"/>
    <w:rsid w:val="763D77DC"/>
    <w:rsid w:val="763F8910"/>
    <w:rsid w:val="7649ECDB"/>
    <w:rsid w:val="7665FFE5"/>
    <w:rsid w:val="766C9159"/>
    <w:rsid w:val="767BA907"/>
    <w:rsid w:val="767D769D"/>
    <w:rsid w:val="76819C84"/>
    <w:rsid w:val="768F3CF0"/>
    <w:rsid w:val="76C49910"/>
    <w:rsid w:val="76CB4C11"/>
    <w:rsid w:val="76D9FC07"/>
    <w:rsid w:val="76E32199"/>
    <w:rsid w:val="76E7F45E"/>
    <w:rsid w:val="76EFD4CB"/>
    <w:rsid w:val="76FF592C"/>
    <w:rsid w:val="77353926"/>
    <w:rsid w:val="77432A31"/>
    <w:rsid w:val="7746CE4C"/>
    <w:rsid w:val="775D071D"/>
    <w:rsid w:val="77702E04"/>
    <w:rsid w:val="77736EDE"/>
    <w:rsid w:val="777EA237"/>
    <w:rsid w:val="778762FA"/>
    <w:rsid w:val="77912210"/>
    <w:rsid w:val="7794BE61"/>
    <w:rsid w:val="77978439"/>
    <w:rsid w:val="779EB935"/>
    <w:rsid w:val="77A66C30"/>
    <w:rsid w:val="77AAFEFD"/>
    <w:rsid w:val="77AEDF67"/>
    <w:rsid w:val="77BC2621"/>
    <w:rsid w:val="77C04AA1"/>
    <w:rsid w:val="77C6ADD9"/>
    <w:rsid w:val="77D05400"/>
    <w:rsid w:val="77D37B2E"/>
    <w:rsid w:val="77D5996E"/>
    <w:rsid w:val="77D897F9"/>
    <w:rsid w:val="77F9E95A"/>
    <w:rsid w:val="78031E91"/>
    <w:rsid w:val="7820A9A3"/>
    <w:rsid w:val="7825BCE5"/>
    <w:rsid w:val="784F2F45"/>
    <w:rsid w:val="785A0E39"/>
    <w:rsid w:val="785CB130"/>
    <w:rsid w:val="7860E5CD"/>
    <w:rsid w:val="7861ED26"/>
    <w:rsid w:val="7865E3C5"/>
    <w:rsid w:val="78693E75"/>
    <w:rsid w:val="78717B00"/>
    <w:rsid w:val="7874E209"/>
    <w:rsid w:val="787A3C29"/>
    <w:rsid w:val="787E807C"/>
    <w:rsid w:val="7881B8AC"/>
    <w:rsid w:val="788CEF65"/>
    <w:rsid w:val="78902489"/>
    <w:rsid w:val="78A85E5A"/>
    <w:rsid w:val="78CD7145"/>
    <w:rsid w:val="78CF93B4"/>
    <w:rsid w:val="78D040A3"/>
    <w:rsid w:val="78D3C0D4"/>
    <w:rsid w:val="78DBF0E3"/>
    <w:rsid w:val="78E3AAB3"/>
    <w:rsid w:val="7906D69D"/>
    <w:rsid w:val="7909373B"/>
    <w:rsid w:val="7913596D"/>
    <w:rsid w:val="7915B7BA"/>
    <w:rsid w:val="7921BDB3"/>
    <w:rsid w:val="792633DB"/>
    <w:rsid w:val="7926F172"/>
    <w:rsid w:val="793C2DAD"/>
    <w:rsid w:val="793E5C5E"/>
    <w:rsid w:val="79431ADE"/>
    <w:rsid w:val="79490F2B"/>
    <w:rsid w:val="794A7C34"/>
    <w:rsid w:val="795BE7C4"/>
    <w:rsid w:val="796DD69D"/>
    <w:rsid w:val="7974685A"/>
    <w:rsid w:val="79770589"/>
    <w:rsid w:val="797E8B4B"/>
    <w:rsid w:val="79A0EFD6"/>
    <w:rsid w:val="79B8EDD6"/>
    <w:rsid w:val="79B9F588"/>
    <w:rsid w:val="79C35461"/>
    <w:rsid w:val="79CE5A2B"/>
    <w:rsid w:val="79D79B6E"/>
    <w:rsid w:val="79D96107"/>
    <w:rsid w:val="79ED7398"/>
    <w:rsid w:val="7A050ED6"/>
    <w:rsid w:val="7A38492F"/>
    <w:rsid w:val="7A439EB8"/>
    <w:rsid w:val="7A4604C9"/>
    <w:rsid w:val="7A474E78"/>
    <w:rsid w:val="7A59C414"/>
    <w:rsid w:val="7A63CB30"/>
    <w:rsid w:val="7A75B4F4"/>
    <w:rsid w:val="7AA0E7F8"/>
    <w:rsid w:val="7ABD2B18"/>
    <w:rsid w:val="7ACD13E9"/>
    <w:rsid w:val="7ACDE486"/>
    <w:rsid w:val="7ACF837F"/>
    <w:rsid w:val="7AD209C1"/>
    <w:rsid w:val="7AEDA0F8"/>
    <w:rsid w:val="7B112663"/>
    <w:rsid w:val="7B1A91FA"/>
    <w:rsid w:val="7B3B63DA"/>
    <w:rsid w:val="7B4A2775"/>
    <w:rsid w:val="7B5B6F6F"/>
    <w:rsid w:val="7B612056"/>
    <w:rsid w:val="7B67BD07"/>
    <w:rsid w:val="7B72C979"/>
    <w:rsid w:val="7B7C82BB"/>
    <w:rsid w:val="7B9474DE"/>
    <w:rsid w:val="7BAFC06D"/>
    <w:rsid w:val="7BB7B4EE"/>
    <w:rsid w:val="7BBB2768"/>
    <w:rsid w:val="7BC2BBF4"/>
    <w:rsid w:val="7BC7CCFF"/>
    <w:rsid w:val="7BCB4565"/>
    <w:rsid w:val="7BD2CCAC"/>
    <w:rsid w:val="7BE5150B"/>
    <w:rsid w:val="7BF254A6"/>
    <w:rsid w:val="7BF902C0"/>
    <w:rsid w:val="7C169142"/>
    <w:rsid w:val="7C316510"/>
    <w:rsid w:val="7C346B84"/>
    <w:rsid w:val="7C68B699"/>
    <w:rsid w:val="7C6C35D0"/>
    <w:rsid w:val="7C74D735"/>
    <w:rsid w:val="7C77FBD3"/>
    <w:rsid w:val="7C8C85C9"/>
    <w:rsid w:val="7C94979F"/>
    <w:rsid w:val="7C99BAFE"/>
    <w:rsid w:val="7C9ABD06"/>
    <w:rsid w:val="7CA387FB"/>
    <w:rsid w:val="7CA6C513"/>
    <w:rsid w:val="7CACB0C7"/>
    <w:rsid w:val="7CAE9C1D"/>
    <w:rsid w:val="7CB70653"/>
    <w:rsid w:val="7CBC83F3"/>
    <w:rsid w:val="7CD7343B"/>
    <w:rsid w:val="7CF08E98"/>
    <w:rsid w:val="7CFF2489"/>
    <w:rsid w:val="7D0D31AC"/>
    <w:rsid w:val="7D13E0AD"/>
    <w:rsid w:val="7D3217EA"/>
    <w:rsid w:val="7D399720"/>
    <w:rsid w:val="7D3A691C"/>
    <w:rsid w:val="7D3F876B"/>
    <w:rsid w:val="7D4440C9"/>
    <w:rsid w:val="7D4A9C8C"/>
    <w:rsid w:val="7D4D1794"/>
    <w:rsid w:val="7D53854F"/>
    <w:rsid w:val="7D7B8A01"/>
    <w:rsid w:val="7D86CBEB"/>
    <w:rsid w:val="7D911F61"/>
    <w:rsid w:val="7DA9A82E"/>
    <w:rsid w:val="7DBC2AEE"/>
    <w:rsid w:val="7DF295A1"/>
    <w:rsid w:val="7DF7ACBB"/>
    <w:rsid w:val="7DFEF78A"/>
    <w:rsid w:val="7E0D4409"/>
    <w:rsid w:val="7E1AE9AB"/>
    <w:rsid w:val="7E20705D"/>
    <w:rsid w:val="7E2BF0F0"/>
    <w:rsid w:val="7E2E25E6"/>
    <w:rsid w:val="7E36F262"/>
    <w:rsid w:val="7E4801B6"/>
    <w:rsid w:val="7E4D0343"/>
    <w:rsid w:val="7E691D6F"/>
    <w:rsid w:val="7E6EADDF"/>
    <w:rsid w:val="7EA98E09"/>
    <w:rsid w:val="7EAA93BC"/>
    <w:rsid w:val="7EAC1CEA"/>
    <w:rsid w:val="7EB9DC8F"/>
    <w:rsid w:val="7EBBBEEC"/>
    <w:rsid w:val="7EC3D0B1"/>
    <w:rsid w:val="7EC3FF26"/>
    <w:rsid w:val="7ED206AC"/>
    <w:rsid w:val="7EDD8804"/>
    <w:rsid w:val="7EF501B1"/>
    <w:rsid w:val="7F3E2A4E"/>
    <w:rsid w:val="7F4376CB"/>
    <w:rsid w:val="7F533393"/>
    <w:rsid w:val="7F5D41CC"/>
    <w:rsid w:val="7F6B0F9C"/>
    <w:rsid w:val="7F6C90AB"/>
    <w:rsid w:val="7F6D32BB"/>
    <w:rsid w:val="7F7714F9"/>
    <w:rsid w:val="7F7BB593"/>
    <w:rsid w:val="7F8BDF2B"/>
    <w:rsid w:val="7FD894EC"/>
    <w:rsid w:val="7FD93E59"/>
    <w:rsid w:val="7FE37588"/>
    <w:rsid w:val="7FFE370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A20850"/>
  <w15:chartTrackingRefBased/>
  <w15:docId w15:val="{1F5BC052-EBBA-4858-B2C6-816AA75C5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E274E8"/>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861A09"/>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861A09"/>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861A09"/>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861A09"/>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861A09"/>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861A09"/>
    <w:pPr>
      <w:keepNext/>
      <w:spacing w:after="200" w:line="240" w:lineRule="auto"/>
    </w:pPr>
    <w:rPr>
      <w:b/>
      <w:iCs/>
      <w:szCs w:val="18"/>
    </w:rPr>
  </w:style>
  <w:style w:type="table" w:customStyle="1" w:styleId="Tableheader">
    <w:name w:val="ŠTable header"/>
    <w:basedOn w:val="TableNormal"/>
    <w:uiPriority w:val="99"/>
    <w:rsid w:val="00861A09"/>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861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861A09"/>
    <w:pPr>
      <w:numPr>
        <w:numId w:val="32"/>
      </w:numPr>
    </w:pPr>
  </w:style>
  <w:style w:type="paragraph" w:styleId="ListNumber2">
    <w:name w:val="List Number 2"/>
    <w:aliases w:val="ŠList Number 2"/>
    <w:basedOn w:val="Normal"/>
    <w:uiPriority w:val="9"/>
    <w:qFormat/>
    <w:rsid w:val="00861A09"/>
    <w:pPr>
      <w:numPr>
        <w:numId w:val="31"/>
      </w:numPr>
    </w:pPr>
  </w:style>
  <w:style w:type="paragraph" w:styleId="ListBullet">
    <w:name w:val="List Bullet"/>
    <w:aliases w:val="ŠList Bullet"/>
    <w:basedOn w:val="Normal"/>
    <w:uiPriority w:val="10"/>
    <w:qFormat/>
    <w:rsid w:val="00861A09"/>
    <w:pPr>
      <w:numPr>
        <w:numId w:val="30"/>
      </w:numPr>
    </w:pPr>
  </w:style>
  <w:style w:type="paragraph" w:styleId="ListBullet2">
    <w:name w:val="List Bullet 2"/>
    <w:aliases w:val="ŠList Bullet 2"/>
    <w:basedOn w:val="Normal"/>
    <w:uiPriority w:val="11"/>
    <w:qFormat/>
    <w:rsid w:val="00861A09"/>
    <w:pPr>
      <w:numPr>
        <w:numId w:val="29"/>
      </w:numPr>
      <w:contextualSpacing/>
    </w:pPr>
  </w:style>
  <w:style w:type="character" w:styleId="SubtleReference">
    <w:name w:val="Subtle Reference"/>
    <w:aliases w:val="ŠSubtle Reference"/>
    <w:uiPriority w:val="31"/>
    <w:qFormat/>
    <w:rsid w:val="00861A09"/>
    <w:rPr>
      <w:rFonts w:ascii="Arial" w:hAnsi="Arial"/>
      <w:sz w:val="22"/>
    </w:rPr>
  </w:style>
  <w:style w:type="paragraph" w:styleId="Quote">
    <w:name w:val="Quote"/>
    <w:aliases w:val="ŠQuote"/>
    <w:basedOn w:val="Normal"/>
    <w:next w:val="Normal"/>
    <w:link w:val="QuoteChar"/>
    <w:uiPriority w:val="29"/>
    <w:qFormat/>
    <w:rsid w:val="00861A09"/>
    <w:pPr>
      <w:keepNext/>
      <w:spacing w:before="200" w:after="200" w:line="240" w:lineRule="atLeast"/>
      <w:ind w:left="567" w:right="567"/>
    </w:pPr>
  </w:style>
  <w:style w:type="paragraph" w:styleId="Date">
    <w:name w:val="Date"/>
    <w:aliases w:val="ŠDate"/>
    <w:basedOn w:val="Normal"/>
    <w:next w:val="Normal"/>
    <w:link w:val="DateChar"/>
    <w:uiPriority w:val="99"/>
    <w:rsid w:val="00861A09"/>
    <w:pPr>
      <w:spacing w:before="0" w:after="0" w:line="720" w:lineRule="atLeast"/>
    </w:pPr>
  </w:style>
  <w:style w:type="character" w:customStyle="1" w:styleId="DateChar">
    <w:name w:val="Date Char"/>
    <w:aliases w:val="ŠDate Char"/>
    <w:basedOn w:val="DefaultParagraphFont"/>
    <w:link w:val="Date"/>
    <w:uiPriority w:val="99"/>
    <w:rsid w:val="00861A09"/>
    <w:rPr>
      <w:rFonts w:ascii="Arial" w:hAnsi="Arial" w:cs="Arial"/>
      <w:sz w:val="24"/>
      <w:szCs w:val="24"/>
    </w:rPr>
  </w:style>
  <w:style w:type="paragraph" w:styleId="Signature">
    <w:name w:val="Signature"/>
    <w:aliases w:val="ŠSignature"/>
    <w:basedOn w:val="Normal"/>
    <w:link w:val="SignatureChar"/>
    <w:uiPriority w:val="99"/>
    <w:rsid w:val="00861A09"/>
    <w:pPr>
      <w:spacing w:before="0" w:after="0" w:line="720" w:lineRule="atLeast"/>
    </w:pPr>
  </w:style>
  <w:style w:type="character" w:customStyle="1" w:styleId="SignatureChar">
    <w:name w:val="Signature Char"/>
    <w:aliases w:val="ŠSignature Char"/>
    <w:basedOn w:val="DefaultParagraphFont"/>
    <w:link w:val="Signature"/>
    <w:uiPriority w:val="99"/>
    <w:rsid w:val="00861A09"/>
    <w:rPr>
      <w:rFonts w:ascii="Arial" w:hAnsi="Arial" w:cs="Arial"/>
      <w:sz w:val="24"/>
      <w:szCs w:val="24"/>
    </w:rPr>
  </w:style>
  <w:style w:type="character" w:styleId="Strong">
    <w:name w:val="Strong"/>
    <w:aliases w:val="ŠStrong"/>
    <w:uiPriority w:val="1"/>
    <w:qFormat/>
    <w:rsid w:val="00861A09"/>
    <w:rPr>
      <w:b/>
    </w:rPr>
  </w:style>
  <w:style w:type="character" w:customStyle="1" w:styleId="QuoteChar">
    <w:name w:val="Quote Char"/>
    <w:aliases w:val="ŠQuote Char"/>
    <w:basedOn w:val="DefaultParagraphFont"/>
    <w:link w:val="Quote"/>
    <w:uiPriority w:val="29"/>
    <w:rsid w:val="00861A09"/>
    <w:rPr>
      <w:rFonts w:ascii="Arial" w:hAnsi="Arial" w:cs="Arial"/>
      <w:sz w:val="24"/>
      <w:szCs w:val="24"/>
    </w:rPr>
  </w:style>
  <w:style w:type="paragraph" w:customStyle="1" w:styleId="FeatureBox2">
    <w:name w:val="ŠFeature Box 2"/>
    <w:basedOn w:val="Normal"/>
    <w:next w:val="Normal"/>
    <w:uiPriority w:val="12"/>
    <w:qFormat/>
    <w:rsid w:val="00861A09"/>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link w:val="FeatureBoxChar"/>
    <w:uiPriority w:val="11"/>
    <w:qFormat/>
    <w:rsid w:val="00861A09"/>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861A0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61A09"/>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861A09"/>
    <w:rPr>
      <w:color w:val="2F5496" w:themeColor="accent1" w:themeShade="BF"/>
      <w:u w:val="single"/>
    </w:rPr>
  </w:style>
  <w:style w:type="paragraph" w:customStyle="1" w:styleId="Logo">
    <w:name w:val="ŠLogo"/>
    <w:basedOn w:val="Normal"/>
    <w:uiPriority w:val="22"/>
    <w:qFormat/>
    <w:rsid w:val="00861A09"/>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861A09"/>
    <w:pPr>
      <w:tabs>
        <w:tab w:val="right" w:leader="dot" w:pos="14570"/>
      </w:tabs>
      <w:spacing w:before="0" w:after="0"/>
    </w:pPr>
    <w:rPr>
      <w:b/>
      <w:noProof/>
    </w:rPr>
  </w:style>
  <w:style w:type="paragraph" w:styleId="TOC2">
    <w:name w:val="toc 2"/>
    <w:aliases w:val="ŠTOC 2"/>
    <w:basedOn w:val="Normal"/>
    <w:next w:val="Normal"/>
    <w:uiPriority w:val="39"/>
    <w:unhideWhenUsed/>
    <w:rsid w:val="00861A09"/>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861A09"/>
    <w:pPr>
      <w:spacing w:before="0" w:after="0"/>
      <w:ind w:left="482"/>
    </w:pPr>
  </w:style>
  <w:style w:type="paragraph" w:styleId="Title">
    <w:name w:val="Title"/>
    <w:aliases w:val="ŠTitle"/>
    <w:basedOn w:val="Normal"/>
    <w:next w:val="Normal"/>
    <w:link w:val="TitleChar"/>
    <w:uiPriority w:val="2"/>
    <w:qFormat/>
    <w:rsid w:val="00861A09"/>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861A09"/>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861A09"/>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861A09"/>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861A09"/>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861A09"/>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861A09"/>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861A09"/>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861A09"/>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861A09"/>
    <w:rPr>
      <w:rFonts w:ascii="Arial" w:hAnsi="Arial" w:cs="Arial"/>
      <w:color w:val="002664"/>
      <w:sz w:val="32"/>
      <w:szCs w:val="32"/>
    </w:rPr>
  </w:style>
  <w:style w:type="character" w:styleId="UnresolvedMention">
    <w:name w:val="Unresolved Mention"/>
    <w:basedOn w:val="DefaultParagraphFont"/>
    <w:uiPriority w:val="99"/>
    <w:unhideWhenUsed/>
    <w:rsid w:val="00861A09"/>
    <w:rPr>
      <w:color w:val="605E5C"/>
      <w:shd w:val="clear" w:color="auto" w:fill="E1DFDD"/>
    </w:rPr>
  </w:style>
  <w:style w:type="character" w:styleId="Emphasis">
    <w:name w:val="Emphasis"/>
    <w:aliases w:val="ŠLanguage or scientific"/>
    <w:uiPriority w:val="20"/>
    <w:qFormat/>
    <w:rsid w:val="00861A09"/>
    <w:rPr>
      <w:i/>
      <w:iCs/>
    </w:rPr>
  </w:style>
  <w:style w:type="character" w:styleId="SubtleEmphasis">
    <w:name w:val="Subtle Emphasis"/>
    <w:basedOn w:val="DefaultParagraphFont"/>
    <w:uiPriority w:val="19"/>
    <w:semiHidden/>
    <w:qFormat/>
    <w:rsid w:val="00861A09"/>
    <w:rPr>
      <w:i/>
      <w:iCs/>
      <w:color w:val="404040" w:themeColor="text1" w:themeTint="BF"/>
    </w:rPr>
  </w:style>
  <w:style w:type="paragraph" w:styleId="TOC4">
    <w:name w:val="toc 4"/>
    <w:aliases w:val="ŠTOC 4"/>
    <w:basedOn w:val="Normal"/>
    <w:next w:val="Normal"/>
    <w:autoRedefine/>
    <w:uiPriority w:val="39"/>
    <w:unhideWhenUsed/>
    <w:rsid w:val="00861A09"/>
    <w:pPr>
      <w:spacing w:before="0" w:after="0"/>
      <w:ind w:left="720"/>
    </w:pPr>
  </w:style>
  <w:style w:type="character" w:styleId="CommentReference">
    <w:name w:val="annotation reference"/>
    <w:basedOn w:val="DefaultParagraphFont"/>
    <w:uiPriority w:val="99"/>
    <w:semiHidden/>
    <w:unhideWhenUsed/>
    <w:rsid w:val="00861A09"/>
    <w:rPr>
      <w:sz w:val="16"/>
      <w:szCs w:val="16"/>
    </w:rPr>
  </w:style>
  <w:style w:type="paragraph" w:styleId="CommentText">
    <w:name w:val="annotation text"/>
    <w:basedOn w:val="Normal"/>
    <w:link w:val="CommentTextChar"/>
    <w:uiPriority w:val="99"/>
    <w:unhideWhenUsed/>
    <w:rsid w:val="00D67148"/>
    <w:pPr>
      <w:spacing w:line="240" w:lineRule="auto"/>
    </w:pPr>
    <w:rPr>
      <w:sz w:val="20"/>
      <w:szCs w:val="20"/>
    </w:rPr>
  </w:style>
  <w:style w:type="character" w:customStyle="1" w:styleId="CommentTextChar">
    <w:name w:val="Comment Text Char"/>
    <w:basedOn w:val="DefaultParagraphFont"/>
    <w:link w:val="CommentText"/>
    <w:uiPriority w:val="99"/>
    <w:rsid w:val="00D67148"/>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1651B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1651BF"/>
    <w:rPr>
      <w:rFonts w:ascii="Arial" w:hAnsi="Arial" w:cs="Arial"/>
      <w:b/>
      <w:bCs/>
      <w:sz w:val="20"/>
      <w:szCs w:val="20"/>
    </w:rPr>
  </w:style>
  <w:style w:type="character" w:styleId="FollowedHyperlink">
    <w:name w:val="FollowedHyperlink"/>
    <w:basedOn w:val="DefaultParagraphFont"/>
    <w:uiPriority w:val="99"/>
    <w:semiHidden/>
    <w:unhideWhenUsed/>
    <w:rsid w:val="00861A09"/>
    <w:rPr>
      <w:color w:val="954F72" w:themeColor="followedHyperlink"/>
      <w:u w:val="single"/>
    </w:rPr>
  </w:style>
  <w:style w:type="character" w:customStyle="1" w:styleId="FeatureBoxChar">
    <w:name w:val="Feature Box Char"/>
    <w:aliases w:val="ŠFeature Box Char"/>
    <w:basedOn w:val="DefaultParagraphFont"/>
    <w:link w:val="FeatureBox"/>
    <w:uiPriority w:val="11"/>
    <w:rsid w:val="0035542B"/>
    <w:rPr>
      <w:rFonts w:ascii="Arial" w:hAnsi="Arial" w:cs="Arial"/>
      <w:sz w:val="24"/>
      <w:szCs w:val="24"/>
    </w:rPr>
  </w:style>
  <w:style w:type="paragraph" w:styleId="ListParagraph">
    <w:name w:val="List Paragraph"/>
    <w:basedOn w:val="Normal"/>
    <w:uiPriority w:val="34"/>
    <w:unhideWhenUsed/>
    <w:qFormat/>
    <w:rsid w:val="00861A09"/>
    <w:pPr>
      <w:ind w:left="720"/>
      <w:contextualSpacing/>
    </w:pPr>
  </w:style>
  <w:style w:type="paragraph" w:styleId="BalloonText">
    <w:name w:val="Balloon Text"/>
    <w:basedOn w:val="Normal"/>
    <w:link w:val="BalloonTextChar"/>
    <w:uiPriority w:val="99"/>
    <w:semiHidden/>
    <w:unhideWhenUsed/>
    <w:rsid w:val="007B6C8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C82"/>
    <w:rPr>
      <w:rFonts w:ascii="Segoe UI" w:hAnsi="Segoe UI" w:cs="Segoe UI"/>
      <w:sz w:val="18"/>
      <w:szCs w:val="18"/>
      <w:lang w:val="en-US"/>
    </w:rPr>
  </w:style>
  <w:style w:type="paragraph" w:styleId="Header">
    <w:name w:val="header"/>
    <w:aliases w:val="ŠHeader"/>
    <w:basedOn w:val="Normal"/>
    <w:link w:val="HeaderChar"/>
    <w:uiPriority w:val="24"/>
    <w:unhideWhenUsed/>
    <w:rsid w:val="00861A09"/>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1">
    <w:name w:val="Header Char1"/>
    <w:basedOn w:val="DefaultParagraphFont"/>
    <w:uiPriority w:val="5"/>
    <w:semiHidden/>
    <w:rsid w:val="003E7A76"/>
    <w:rPr>
      <w:rFonts w:ascii="Arial" w:hAnsi="Arial" w:cs="Arial"/>
      <w:sz w:val="24"/>
      <w:szCs w:val="24"/>
      <w:lang w:val="en-US"/>
    </w:rPr>
  </w:style>
  <w:style w:type="paragraph" w:styleId="Footer">
    <w:name w:val="footer"/>
    <w:aliases w:val="ŠFooter"/>
    <w:basedOn w:val="Normal"/>
    <w:link w:val="FooterChar"/>
    <w:uiPriority w:val="99"/>
    <w:rsid w:val="00861A09"/>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basedOn w:val="DefaultParagraphFont"/>
    <w:uiPriority w:val="99"/>
    <w:semiHidden/>
    <w:rsid w:val="003E7A76"/>
    <w:rPr>
      <w:rFonts w:ascii="Arial" w:hAnsi="Arial" w:cs="Arial"/>
      <w:sz w:val="24"/>
      <w:szCs w:val="24"/>
      <w:lang w:val="en-US"/>
    </w:rPr>
  </w:style>
  <w:style w:type="paragraph" w:styleId="Revision">
    <w:name w:val="Revision"/>
    <w:hidden/>
    <w:uiPriority w:val="99"/>
    <w:semiHidden/>
    <w:rsid w:val="003E41E2"/>
    <w:pPr>
      <w:spacing w:after="0" w:line="240" w:lineRule="auto"/>
    </w:pPr>
    <w:rPr>
      <w:rFonts w:ascii="Arial" w:hAnsi="Arial" w:cs="Arial"/>
      <w:sz w:val="24"/>
      <w:szCs w:val="24"/>
      <w:lang w:val="en-US"/>
    </w:rPr>
  </w:style>
  <w:style w:type="paragraph" w:customStyle="1" w:styleId="Featurepink">
    <w:name w:val="ŠFeature pink"/>
    <w:basedOn w:val="Normal"/>
    <w:next w:val="Normal"/>
    <w:uiPriority w:val="13"/>
    <w:qFormat/>
    <w:rsid w:val="00861A0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542285">
      <w:bodyDiv w:val="1"/>
      <w:marLeft w:val="0"/>
      <w:marRight w:val="0"/>
      <w:marTop w:val="0"/>
      <w:marBottom w:val="0"/>
      <w:divBdr>
        <w:top w:val="none" w:sz="0" w:space="0" w:color="auto"/>
        <w:left w:val="none" w:sz="0" w:space="0" w:color="auto"/>
        <w:bottom w:val="none" w:sz="0" w:space="0" w:color="auto"/>
        <w:right w:val="none" w:sz="0" w:space="0" w:color="auto"/>
      </w:divBdr>
      <w:divsChild>
        <w:div w:id="1022973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numeracy/talk-moves" TargetMode="External"/><Relationship Id="rId21" Type="http://schemas.openxmlformats.org/officeDocument/2006/relationships/image" Target="media/image6.png"/><Relationship Id="rId42" Type="http://schemas.openxmlformats.org/officeDocument/2006/relationships/image" Target="media/image12.jpeg"/><Relationship Id="rId47" Type="http://schemas.openxmlformats.org/officeDocument/2006/relationships/hyperlink" Target="https://education.nsw.gov.au/about-us/copyright" TargetMode="External"/><Relationship Id="rId63" Type="http://schemas.openxmlformats.org/officeDocument/2006/relationships/hyperlink" Target="https://research.qut.edu.au/ydc/resources/ydm-general-pedagogy-resources/" TargetMode="External"/><Relationship Id="rId68"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s://education.nsw.gov.au/teaching-and-learning/curriculum/literacy-and-numeracy/teaching-and-learning-resources/numeracy/talk-moves" TargetMode="External"/><Relationship Id="rId11" Type="http://schemas.openxmlformats.org/officeDocument/2006/relationships/hyperlink" Target="https://education.nsw.gov.au/teaching-and-learning/curriculum/mathematics/mathematics-curriculum-resources-k-12/mathematics-k-6-resources/doubles-fill" TargetMode="External"/><Relationship Id="rId24" Type="http://schemas.openxmlformats.org/officeDocument/2006/relationships/hyperlink" Target="https://nrich.maths.org/8117" TargetMode="External"/><Relationship Id="rId32"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37" Type="http://schemas.openxmlformats.org/officeDocument/2006/relationships/hyperlink" Target="https://research.qut.edu.au/ydc/resources/ydm-general-pedagogy-resources/" TargetMode="External"/><Relationship Id="rId40" Type="http://schemas.openxmlformats.org/officeDocument/2006/relationships/image" Target="media/image10.jpeg"/><Relationship Id="rId45" Type="http://schemas.openxmlformats.org/officeDocument/2006/relationships/hyperlink" Target="https://curriculum.nsw.edu.au/learning-areas/mathematics/mathematics-k-10" TargetMode="External"/><Relationship Id="rId53" Type="http://schemas.openxmlformats.org/officeDocument/2006/relationships/hyperlink" Target="https://educationstandards.nsw.edu.au/" TargetMode="External"/><Relationship Id="rId58" Type="http://schemas.openxmlformats.org/officeDocument/2006/relationships/hyperlink" Target="http://australiancurriculum.edu.au/about-the-australian-curriculum" TargetMode="External"/><Relationship Id="rId66" Type="http://schemas.openxmlformats.org/officeDocument/2006/relationships/hyperlink" Target="https://nrich.maths.org" TargetMode="External"/><Relationship Id="rId5" Type="http://schemas.openxmlformats.org/officeDocument/2006/relationships/footnotes" Target="footnotes.xml"/><Relationship Id="rId61" Type="http://schemas.openxmlformats.org/officeDocument/2006/relationships/hyperlink" Target="https://www.canva.com/" TargetMode="External"/><Relationship Id="rId19" Type="http://schemas.openxmlformats.org/officeDocument/2006/relationships/image" Target="media/image4.png"/><Relationship Id="rId14" Type="http://schemas.openxmlformats.org/officeDocument/2006/relationships/hyperlink" Target="https://dreme.stanford.edu/projects/early-math-resources-teacher-educators" TargetMode="External"/><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hyperlink" Target="https://app.education.nsw.gov.au/digital-learning-selector/LearningActivity/Card/555" TargetMode="External"/><Relationship Id="rId35" Type="http://schemas.openxmlformats.org/officeDocument/2006/relationships/hyperlink" Target="https://education.nsw.gov.au/teaching-and-learning/curriculum/mathematics/mathematics-curriculum-resources-k-12/mathematics-k-6-resources/doubles-fill" TargetMode="External"/><Relationship Id="rId43" Type="http://schemas.openxmlformats.org/officeDocument/2006/relationships/image" Target="media/image13.jpeg"/><Relationship Id="rId48" Type="http://schemas.openxmlformats.org/officeDocument/2006/relationships/hyperlink" Target="https://creativecommons.org/licenses/by/4.0/" TargetMode="External"/><Relationship Id="rId56" Type="http://schemas.openxmlformats.org/officeDocument/2006/relationships/hyperlink" Target="http://www.australiancurriculum.edu.au/" TargetMode="External"/><Relationship Id="rId64" Type="http://schemas.openxmlformats.org/officeDocument/2006/relationships/hyperlink" Target="https://dreme.stanford.edu/projects/early-math-resources-teacher-educators" TargetMode="External"/><Relationship Id="rId69" Type="http://schemas.openxmlformats.org/officeDocument/2006/relationships/header" Target="header1.xm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educationstandards.nsw.edu.au/wps/portal/nesa/home"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education.nsw.gov.au/teaching-and-learning/curriculum/literacy-and-numeracy/teaching-and-learning-resources/numeracy/talk-moves" TargetMode="External"/><Relationship Id="rId17" Type="http://schemas.openxmlformats.org/officeDocument/2006/relationships/hyperlink" Target="https://app.education.nsw.gov.au/digital-learning-selector/LearningActivity/Card/555" TargetMode="External"/><Relationship Id="rId25" Type="http://schemas.openxmlformats.org/officeDocument/2006/relationships/hyperlink" Target="https://nrich.maths.org/" TargetMode="External"/><Relationship Id="rId33" Type="http://schemas.openxmlformats.org/officeDocument/2006/relationships/hyperlink" Target="https://resources.education.nsw.gov.au/home" TargetMode="External"/><Relationship Id="rId38" Type="http://schemas.openxmlformats.org/officeDocument/2006/relationships/image" Target="media/image8.png"/><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hyperlink" Target="https://www.canva.com/" TargetMode="External"/><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11.jpeg"/><Relationship Id="rId54" Type="http://schemas.openxmlformats.org/officeDocument/2006/relationships/hyperlink" Target="https://curriculum.nsw.edu.au/home" TargetMode="External"/><Relationship Id="rId62" Type="http://schemas.openxmlformats.org/officeDocument/2006/relationships/hyperlink" Target="https://eric.ed.gov/?id=EJ1104966" TargetMode="External"/><Relationship Id="rId7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literacy-and-numeracy/teaching-and-learning-resources/numeracy/talk-moves" TargetMode="External"/><Relationship Id="rId23" Type="http://schemas.openxmlformats.org/officeDocument/2006/relationships/image" Target="media/image7.jpeg"/><Relationship Id="rId28"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image" Target="media/image15.jpeg"/><Relationship Id="rId57" Type="http://schemas.openxmlformats.org/officeDocument/2006/relationships/hyperlink" Target="https://creativecommons.org/licenses/by/4.0" TargetMode="External"/><Relationship Id="rId10" Type="http://schemas.openxmlformats.org/officeDocument/2006/relationships/hyperlink" Target="https://education.nsw.gov.au/teaching-and-learning/curriculum/mathematics/mathematics-curriculum-resources-k-12/mathematics-k-6-resources/double-or-halve-stage-1" TargetMode="External"/><Relationship Id="rId31" Type="http://schemas.openxmlformats.org/officeDocument/2006/relationships/hyperlink" Target="https://education.nsw.gov.au/teaching-and-learning/curriculum/mathematics/mathematics-curriculum-resources-k-12/mathematics-k-6-resources/handfuls-thinking-multiplicatively" TargetMode="External"/><Relationship Id="rId44" Type="http://schemas.openxmlformats.org/officeDocument/2006/relationships/image" Target="media/image14.png"/><Relationship Id="rId52" Type="http://schemas.openxmlformats.org/officeDocument/2006/relationships/hyperlink" Target="https://educationstandards.nsw.edu.au/wps/portal/nesa/mini-footer/copyright" TargetMode="External"/><Relationship Id="rId60" Type="http://schemas.openxmlformats.org/officeDocument/2006/relationships/hyperlink" Target="https://www.canva.com/policies/content-license-agreement/" TargetMode="External"/><Relationship Id="rId65" Type="http://schemas.openxmlformats.org/officeDocument/2006/relationships/hyperlink" Target="https://nrich.maths.org/8117"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handfuls-thinking-multiplicatively" TargetMode="External"/><Relationship Id="rId13" Type="http://schemas.openxmlformats.org/officeDocument/2006/relationships/hyperlink" Target="https://education.nsw.gov.au/teaching-and-learning/curriculum/literacy-and-numeracy/teaching-and-learning-resources/numeracy/talk-moves" TargetMode="External"/><Relationship Id="rId18" Type="http://schemas.openxmlformats.org/officeDocument/2006/relationships/image" Target="media/image3.png"/><Relationship Id="rId39" Type="http://schemas.openxmlformats.org/officeDocument/2006/relationships/image" Target="media/image9.png"/><Relationship Id="rId34" Type="http://schemas.openxmlformats.org/officeDocument/2006/relationships/hyperlink" Target="https://education.nsw.gov.au/teaching-and-learning/curriculum/mathematics/mathematics-curriculum-resources-k-12/mathematics-k-6-resources/double-or-halve-stage-1" TargetMode="External"/><Relationship Id="rId50" Type="http://schemas.openxmlformats.org/officeDocument/2006/relationships/hyperlink" Target="https://curriculum.nsw.edu.au/learning-areas/mathematics/mathematics-k-10" TargetMode="External"/><Relationship Id="rId55" Type="http://schemas.openxmlformats.org/officeDocument/2006/relationships/hyperlink" Target="https://www.australiancurriculum.edu.au/resources/national-literacy-and-numeracy-learning-progressions/version-3-of-national-literacy-and-numeracy-learning-progression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89</Pages>
  <Words>14543</Words>
  <Characters>82899</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A – Unit 8</dc:title>
  <dc:subject/>
  <dc:creator>NSW Department of Education</dc:creator>
  <cp:keywords/>
  <dc:description/>
  <dcterms:created xsi:type="dcterms:W3CDTF">2023-04-04T04:11:00Z</dcterms:created>
  <dcterms:modified xsi:type="dcterms:W3CDTF">2023-04-04T04:12:00Z</dcterms:modified>
</cp:coreProperties>
</file>