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B70B" w14:textId="7833A21C" w:rsidR="000F3B50" w:rsidRDefault="00F6260D" w:rsidP="003932C3">
      <w:pPr>
        <w:pStyle w:val="Heading1"/>
      </w:pPr>
      <w:bookmarkStart w:id="0" w:name="_Toc112320597"/>
      <w:bookmarkStart w:id="1" w:name="_Toc112320652"/>
      <w:r>
        <w:t>Mathematics –</w:t>
      </w:r>
      <w:r w:rsidR="7F31C69C">
        <w:t xml:space="preserve"> </w:t>
      </w:r>
      <w:r>
        <w:t xml:space="preserve">Stage 1 – Unit </w:t>
      </w:r>
      <w:bookmarkEnd w:id="0"/>
      <w:bookmarkEnd w:id="1"/>
      <w:r w:rsidR="00585071">
        <w:t>34</w:t>
      </w:r>
    </w:p>
    <w:p w14:paraId="1771D453" w14:textId="6D0C10B2" w:rsidR="00833833" w:rsidRDefault="0025529C" w:rsidP="0025529C">
      <w:r w:rsidRPr="002239F7">
        <w:rPr>
          <w:noProof/>
        </w:rPr>
        <w:drawing>
          <wp:inline distT="0" distB="0" distL="0" distR="0" wp14:anchorId="0D2F47AB" wp14:editId="69DD330D">
            <wp:extent cx="7861465" cy="4415387"/>
            <wp:effectExtent l="0" t="0" r="6350"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7173" cy="4418593"/>
                    </a:xfrm>
                    <a:prstGeom prst="rect">
                      <a:avLst/>
                    </a:prstGeom>
                    <a:noFill/>
                    <a:ln>
                      <a:noFill/>
                    </a:ln>
                  </pic:spPr>
                </pic:pic>
              </a:graphicData>
            </a:graphic>
          </wp:inline>
        </w:drawing>
      </w:r>
      <w:r w:rsidR="00833833">
        <w:rPr>
          <w:noProof/>
        </w:rPr>
        <w:br w:type="page"/>
      </w:r>
    </w:p>
    <w:p w14:paraId="78915F05" w14:textId="77777777" w:rsidR="00DF7420" w:rsidRDefault="3CEA9875" w:rsidP="00833833">
      <w:pPr>
        <w:pStyle w:val="TOCHeading"/>
        <w:rPr>
          <w:noProof/>
        </w:rPr>
      </w:pPr>
      <w:r w:rsidRPr="4305671B">
        <w:rPr>
          <w:noProof/>
        </w:rPr>
        <w:lastRenderedPageBreak/>
        <w:t>Contents</w:t>
      </w:r>
    </w:p>
    <w:p w14:paraId="4E587F45" w14:textId="1C40171F" w:rsidR="00BB307B" w:rsidRDefault="00DF7420">
      <w:pPr>
        <w:pStyle w:val="TOC2"/>
        <w:rPr>
          <w:rFonts w:asciiTheme="minorHAnsi" w:eastAsiaTheme="minorEastAsia" w:hAnsiTheme="minorHAnsi" w:cstheme="minorBidi"/>
          <w:sz w:val="22"/>
          <w:szCs w:val="22"/>
          <w:lang w:eastAsia="en-AU"/>
        </w:rPr>
      </w:pPr>
      <w:r>
        <w:fldChar w:fldCharType="begin"/>
      </w:r>
      <w:r>
        <w:instrText>TOC \o "2-3" \h \z \u</w:instrText>
      </w:r>
      <w:r>
        <w:fldChar w:fldCharType="separate"/>
      </w:r>
      <w:hyperlink w:anchor="_Toc129012102" w:history="1">
        <w:r w:rsidR="00BB307B" w:rsidRPr="00135E78">
          <w:rPr>
            <w:rStyle w:val="Hyperlink"/>
          </w:rPr>
          <w:t>Unit description and duration</w:t>
        </w:r>
        <w:r w:rsidR="00BB307B">
          <w:rPr>
            <w:webHidden/>
          </w:rPr>
          <w:tab/>
        </w:r>
        <w:r w:rsidR="00BB307B">
          <w:rPr>
            <w:webHidden/>
          </w:rPr>
          <w:fldChar w:fldCharType="begin"/>
        </w:r>
        <w:r w:rsidR="00BB307B">
          <w:rPr>
            <w:webHidden/>
          </w:rPr>
          <w:instrText xml:space="preserve"> PAGEREF _Toc129012102 \h </w:instrText>
        </w:r>
        <w:r w:rsidR="00BB307B">
          <w:rPr>
            <w:webHidden/>
          </w:rPr>
        </w:r>
        <w:r w:rsidR="00BB307B">
          <w:rPr>
            <w:webHidden/>
          </w:rPr>
          <w:fldChar w:fldCharType="separate"/>
        </w:r>
        <w:r w:rsidR="00BB307B">
          <w:rPr>
            <w:webHidden/>
          </w:rPr>
          <w:t>3</w:t>
        </w:r>
        <w:r w:rsidR="00BB307B">
          <w:rPr>
            <w:webHidden/>
          </w:rPr>
          <w:fldChar w:fldCharType="end"/>
        </w:r>
      </w:hyperlink>
    </w:p>
    <w:p w14:paraId="34175AA6" w14:textId="39D824FD"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03" w:history="1">
        <w:r w:rsidR="00BB307B" w:rsidRPr="00135E78">
          <w:rPr>
            <w:rStyle w:val="Hyperlink"/>
            <w:noProof/>
          </w:rPr>
          <w:t>Student prior learning</w:t>
        </w:r>
        <w:r w:rsidR="00BB307B">
          <w:rPr>
            <w:noProof/>
            <w:webHidden/>
          </w:rPr>
          <w:tab/>
        </w:r>
        <w:r w:rsidR="00BB307B">
          <w:rPr>
            <w:noProof/>
            <w:webHidden/>
          </w:rPr>
          <w:fldChar w:fldCharType="begin"/>
        </w:r>
        <w:r w:rsidR="00BB307B">
          <w:rPr>
            <w:noProof/>
            <w:webHidden/>
          </w:rPr>
          <w:instrText xml:space="preserve"> PAGEREF _Toc129012103 \h </w:instrText>
        </w:r>
        <w:r w:rsidR="00BB307B">
          <w:rPr>
            <w:noProof/>
            <w:webHidden/>
          </w:rPr>
        </w:r>
        <w:r w:rsidR="00BB307B">
          <w:rPr>
            <w:noProof/>
            <w:webHidden/>
          </w:rPr>
          <w:fldChar w:fldCharType="separate"/>
        </w:r>
        <w:r w:rsidR="00BB307B">
          <w:rPr>
            <w:noProof/>
            <w:webHidden/>
          </w:rPr>
          <w:t>3</w:t>
        </w:r>
        <w:r w:rsidR="00BB307B">
          <w:rPr>
            <w:noProof/>
            <w:webHidden/>
          </w:rPr>
          <w:fldChar w:fldCharType="end"/>
        </w:r>
      </w:hyperlink>
    </w:p>
    <w:p w14:paraId="7EFD714F" w14:textId="21694429" w:rsidR="00BB307B" w:rsidRDefault="00000000">
      <w:pPr>
        <w:pStyle w:val="TOC2"/>
        <w:rPr>
          <w:rFonts w:asciiTheme="minorHAnsi" w:eastAsiaTheme="minorEastAsia" w:hAnsiTheme="minorHAnsi" w:cstheme="minorBidi"/>
          <w:sz w:val="22"/>
          <w:szCs w:val="22"/>
          <w:lang w:eastAsia="en-AU"/>
        </w:rPr>
      </w:pPr>
      <w:hyperlink w:anchor="_Toc129012104" w:history="1">
        <w:r w:rsidR="00BB307B" w:rsidRPr="00135E78">
          <w:rPr>
            <w:rStyle w:val="Hyperlink"/>
          </w:rPr>
          <w:t>Lesson overview and resources</w:t>
        </w:r>
        <w:r w:rsidR="00BB307B">
          <w:rPr>
            <w:webHidden/>
          </w:rPr>
          <w:tab/>
        </w:r>
        <w:r w:rsidR="00BB307B">
          <w:rPr>
            <w:webHidden/>
          </w:rPr>
          <w:fldChar w:fldCharType="begin"/>
        </w:r>
        <w:r w:rsidR="00BB307B">
          <w:rPr>
            <w:webHidden/>
          </w:rPr>
          <w:instrText xml:space="preserve"> PAGEREF _Toc129012104 \h </w:instrText>
        </w:r>
        <w:r w:rsidR="00BB307B">
          <w:rPr>
            <w:webHidden/>
          </w:rPr>
        </w:r>
        <w:r w:rsidR="00BB307B">
          <w:rPr>
            <w:webHidden/>
          </w:rPr>
          <w:fldChar w:fldCharType="separate"/>
        </w:r>
        <w:r w:rsidR="00BB307B">
          <w:rPr>
            <w:webHidden/>
          </w:rPr>
          <w:t>4</w:t>
        </w:r>
        <w:r w:rsidR="00BB307B">
          <w:rPr>
            <w:webHidden/>
          </w:rPr>
          <w:fldChar w:fldCharType="end"/>
        </w:r>
      </w:hyperlink>
    </w:p>
    <w:p w14:paraId="5BF0F030" w14:textId="2D24C12A" w:rsidR="00BB307B" w:rsidRDefault="00000000">
      <w:pPr>
        <w:pStyle w:val="TOC2"/>
        <w:rPr>
          <w:rFonts w:asciiTheme="minorHAnsi" w:eastAsiaTheme="minorEastAsia" w:hAnsiTheme="minorHAnsi" w:cstheme="minorBidi"/>
          <w:sz w:val="22"/>
          <w:szCs w:val="22"/>
          <w:lang w:eastAsia="en-AU"/>
        </w:rPr>
      </w:pPr>
      <w:hyperlink w:anchor="_Toc129012105" w:history="1">
        <w:r w:rsidR="00BB307B" w:rsidRPr="00135E78">
          <w:rPr>
            <w:rStyle w:val="Hyperlink"/>
          </w:rPr>
          <w:t>Lesson 1: Take a letter!</w:t>
        </w:r>
        <w:r w:rsidR="00BB307B">
          <w:rPr>
            <w:webHidden/>
          </w:rPr>
          <w:tab/>
        </w:r>
        <w:r w:rsidR="00BB307B">
          <w:rPr>
            <w:webHidden/>
          </w:rPr>
          <w:fldChar w:fldCharType="begin"/>
        </w:r>
        <w:r w:rsidR="00BB307B">
          <w:rPr>
            <w:webHidden/>
          </w:rPr>
          <w:instrText xml:space="preserve"> PAGEREF _Toc129012105 \h </w:instrText>
        </w:r>
        <w:r w:rsidR="00BB307B">
          <w:rPr>
            <w:webHidden/>
          </w:rPr>
        </w:r>
        <w:r w:rsidR="00BB307B">
          <w:rPr>
            <w:webHidden/>
          </w:rPr>
          <w:fldChar w:fldCharType="separate"/>
        </w:r>
        <w:r w:rsidR="00BB307B">
          <w:rPr>
            <w:webHidden/>
          </w:rPr>
          <w:t>12</w:t>
        </w:r>
        <w:r w:rsidR="00BB307B">
          <w:rPr>
            <w:webHidden/>
          </w:rPr>
          <w:fldChar w:fldCharType="end"/>
        </w:r>
      </w:hyperlink>
    </w:p>
    <w:p w14:paraId="453B5175" w14:textId="4C2221C5"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06" w:history="1">
        <w:r w:rsidR="00BB307B" w:rsidRPr="00135E78">
          <w:rPr>
            <w:rStyle w:val="Hyperlink"/>
            <w:noProof/>
          </w:rPr>
          <w:t>Daily number sense: Closest to 100! – 15 minutes</w:t>
        </w:r>
        <w:r w:rsidR="00BB307B">
          <w:rPr>
            <w:noProof/>
            <w:webHidden/>
          </w:rPr>
          <w:tab/>
        </w:r>
        <w:r w:rsidR="00BB307B">
          <w:rPr>
            <w:noProof/>
            <w:webHidden/>
          </w:rPr>
          <w:fldChar w:fldCharType="begin"/>
        </w:r>
        <w:r w:rsidR="00BB307B">
          <w:rPr>
            <w:noProof/>
            <w:webHidden/>
          </w:rPr>
          <w:instrText xml:space="preserve"> PAGEREF _Toc129012106 \h </w:instrText>
        </w:r>
        <w:r w:rsidR="00BB307B">
          <w:rPr>
            <w:noProof/>
            <w:webHidden/>
          </w:rPr>
        </w:r>
        <w:r w:rsidR="00BB307B">
          <w:rPr>
            <w:noProof/>
            <w:webHidden/>
          </w:rPr>
          <w:fldChar w:fldCharType="separate"/>
        </w:r>
        <w:r w:rsidR="00BB307B">
          <w:rPr>
            <w:noProof/>
            <w:webHidden/>
          </w:rPr>
          <w:t>12</w:t>
        </w:r>
        <w:r w:rsidR="00BB307B">
          <w:rPr>
            <w:noProof/>
            <w:webHidden/>
          </w:rPr>
          <w:fldChar w:fldCharType="end"/>
        </w:r>
      </w:hyperlink>
    </w:p>
    <w:p w14:paraId="0FB0BE30" w14:textId="1BE908E6"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07" w:history="1">
        <w:r w:rsidR="00BB307B" w:rsidRPr="00135E78">
          <w:rPr>
            <w:rStyle w:val="Hyperlink"/>
            <w:noProof/>
          </w:rPr>
          <w:t>Which one doesn’t belong? – 55 minutes</w:t>
        </w:r>
        <w:r w:rsidR="00BB307B">
          <w:rPr>
            <w:noProof/>
            <w:webHidden/>
          </w:rPr>
          <w:tab/>
        </w:r>
        <w:r w:rsidR="00BB307B">
          <w:rPr>
            <w:noProof/>
            <w:webHidden/>
          </w:rPr>
          <w:fldChar w:fldCharType="begin"/>
        </w:r>
        <w:r w:rsidR="00BB307B">
          <w:rPr>
            <w:noProof/>
            <w:webHidden/>
          </w:rPr>
          <w:instrText xml:space="preserve"> PAGEREF _Toc129012107 \h </w:instrText>
        </w:r>
        <w:r w:rsidR="00BB307B">
          <w:rPr>
            <w:noProof/>
            <w:webHidden/>
          </w:rPr>
        </w:r>
        <w:r w:rsidR="00BB307B">
          <w:rPr>
            <w:noProof/>
            <w:webHidden/>
          </w:rPr>
          <w:fldChar w:fldCharType="separate"/>
        </w:r>
        <w:r w:rsidR="00BB307B">
          <w:rPr>
            <w:noProof/>
            <w:webHidden/>
          </w:rPr>
          <w:t>14</w:t>
        </w:r>
        <w:r w:rsidR="00BB307B">
          <w:rPr>
            <w:noProof/>
            <w:webHidden/>
          </w:rPr>
          <w:fldChar w:fldCharType="end"/>
        </w:r>
      </w:hyperlink>
    </w:p>
    <w:p w14:paraId="0A7CF243" w14:textId="229B40E9"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08" w:history="1">
        <w:r w:rsidR="00BB307B" w:rsidRPr="00135E78">
          <w:rPr>
            <w:rStyle w:val="Hyperlink"/>
            <w:noProof/>
          </w:rPr>
          <w:t>Consolidation and meaningful practice: Which one doesn’t belong – 5 minutes</w:t>
        </w:r>
        <w:r w:rsidR="00BB307B">
          <w:rPr>
            <w:noProof/>
            <w:webHidden/>
          </w:rPr>
          <w:tab/>
        </w:r>
        <w:r w:rsidR="00BB307B">
          <w:rPr>
            <w:noProof/>
            <w:webHidden/>
          </w:rPr>
          <w:fldChar w:fldCharType="begin"/>
        </w:r>
        <w:r w:rsidR="00BB307B">
          <w:rPr>
            <w:noProof/>
            <w:webHidden/>
          </w:rPr>
          <w:instrText xml:space="preserve"> PAGEREF _Toc129012108 \h </w:instrText>
        </w:r>
        <w:r w:rsidR="00BB307B">
          <w:rPr>
            <w:noProof/>
            <w:webHidden/>
          </w:rPr>
        </w:r>
        <w:r w:rsidR="00BB307B">
          <w:rPr>
            <w:noProof/>
            <w:webHidden/>
          </w:rPr>
          <w:fldChar w:fldCharType="separate"/>
        </w:r>
        <w:r w:rsidR="00BB307B">
          <w:rPr>
            <w:noProof/>
            <w:webHidden/>
          </w:rPr>
          <w:t>17</w:t>
        </w:r>
        <w:r w:rsidR="00BB307B">
          <w:rPr>
            <w:noProof/>
            <w:webHidden/>
          </w:rPr>
          <w:fldChar w:fldCharType="end"/>
        </w:r>
      </w:hyperlink>
    </w:p>
    <w:p w14:paraId="76669801" w14:textId="3E7EFEEC" w:rsidR="00BB307B" w:rsidRDefault="00000000">
      <w:pPr>
        <w:pStyle w:val="TOC2"/>
        <w:rPr>
          <w:rFonts w:asciiTheme="minorHAnsi" w:eastAsiaTheme="minorEastAsia" w:hAnsiTheme="minorHAnsi" w:cstheme="minorBidi"/>
          <w:sz w:val="22"/>
          <w:szCs w:val="22"/>
          <w:lang w:eastAsia="en-AU"/>
        </w:rPr>
      </w:pPr>
      <w:hyperlink w:anchor="_Toc129012109" w:history="1">
        <w:r w:rsidR="00BB307B" w:rsidRPr="00135E78">
          <w:rPr>
            <w:rStyle w:val="Hyperlink"/>
          </w:rPr>
          <w:t>Lesson 2: Which length would you choose?</w:t>
        </w:r>
        <w:r w:rsidR="00BB307B">
          <w:rPr>
            <w:webHidden/>
          </w:rPr>
          <w:tab/>
        </w:r>
        <w:r w:rsidR="00BB307B">
          <w:rPr>
            <w:webHidden/>
          </w:rPr>
          <w:fldChar w:fldCharType="begin"/>
        </w:r>
        <w:r w:rsidR="00BB307B">
          <w:rPr>
            <w:webHidden/>
          </w:rPr>
          <w:instrText xml:space="preserve"> PAGEREF _Toc129012109 \h </w:instrText>
        </w:r>
        <w:r w:rsidR="00BB307B">
          <w:rPr>
            <w:webHidden/>
          </w:rPr>
        </w:r>
        <w:r w:rsidR="00BB307B">
          <w:rPr>
            <w:webHidden/>
          </w:rPr>
          <w:fldChar w:fldCharType="separate"/>
        </w:r>
        <w:r w:rsidR="00BB307B">
          <w:rPr>
            <w:webHidden/>
          </w:rPr>
          <w:t>18</w:t>
        </w:r>
        <w:r w:rsidR="00BB307B">
          <w:rPr>
            <w:webHidden/>
          </w:rPr>
          <w:fldChar w:fldCharType="end"/>
        </w:r>
      </w:hyperlink>
    </w:p>
    <w:p w14:paraId="58E249E2" w14:textId="27BF92C1"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0" w:history="1">
        <w:r w:rsidR="00BB307B" w:rsidRPr="00135E78">
          <w:rPr>
            <w:rStyle w:val="Hyperlink"/>
            <w:noProof/>
          </w:rPr>
          <w:t>Daily number sense: Closest to 1000! – 20 minutes</w:t>
        </w:r>
        <w:r w:rsidR="00BB307B">
          <w:rPr>
            <w:noProof/>
            <w:webHidden/>
          </w:rPr>
          <w:tab/>
        </w:r>
        <w:r w:rsidR="00BB307B">
          <w:rPr>
            <w:noProof/>
            <w:webHidden/>
          </w:rPr>
          <w:fldChar w:fldCharType="begin"/>
        </w:r>
        <w:r w:rsidR="00BB307B">
          <w:rPr>
            <w:noProof/>
            <w:webHidden/>
          </w:rPr>
          <w:instrText xml:space="preserve"> PAGEREF _Toc129012110 \h </w:instrText>
        </w:r>
        <w:r w:rsidR="00BB307B">
          <w:rPr>
            <w:noProof/>
            <w:webHidden/>
          </w:rPr>
        </w:r>
        <w:r w:rsidR="00BB307B">
          <w:rPr>
            <w:noProof/>
            <w:webHidden/>
          </w:rPr>
          <w:fldChar w:fldCharType="separate"/>
        </w:r>
        <w:r w:rsidR="00BB307B">
          <w:rPr>
            <w:noProof/>
            <w:webHidden/>
          </w:rPr>
          <w:t>18</w:t>
        </w:r>
        <w:r w:rsidR="00BB307B">
          <w:rPr>
            <w:noProof/>
            <w:webHidden/>
          </w:rPr>
          <w:fldChar w:fldCharType="end"/>
        </w:r>
      </w:hyperlink>
    </w:p>
    <w:p w14:paraId="7C39561D" w14:textId="471B54C7"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1" w:history="1">
        <w:r w:rsidR="00BB307B" w:rsidRPr="00135E78">
          <w:rPr>
            <w:rStyle w:val="Hyperlink"/>
            <w:noProof/>
          </w:rPr>
          <w:t>Which length would you choose? – 40 minutes</w:t>
        </w:r>
        <w:r w:rsidR="00BB307B">
          <w:rPr>
            <w:noProof/>
            <w:webHidden/>
          </w:rPr>
          <w:tab/>
        </w:r>
        <w:r w:rsidR="00BB307B">
          <w:rPr>
            <w:noProof/>
            <w:webHidden/>
          </w:rPr>
          <w:fldChar w:fldCharType="begin"/>
        </w:r>
        <w:r w:rsidR="00BB307B">
          <w:rPr>
            <w:noProof/>
            <w:webHidden/>
          </w:rPr>
          <w:instrText xml:space="preserve"> PAGEREF _Toc129012111 \h </w:instrText>
        </w:r>
        <w:r w:rsidR="00BB307B">
          <w:rPr>
            <w:noProof/>
            <w:webHidden/>
          </w:rPr>
        </w:r>
        <w:r w:rsidR="00BB307B">
          <w:rPr>
            <w:noProof/>
            <w:webHidden/>
          </w:rPr>
          <w:fldChar w:fldCharType="separate"/>
        </w:r>
        <w:r w:rsidR="00BB307B">
          <w:rPr>
            <w:noProof/>
            <w:webHidden/>
          </w:rPr>
          <w:t>21</w:t>
        </w:r>
        <w:r w:rsidR="00BB307B">
          <w:rPr>
            <w:noProof/>
            <w:webHidden/>
          </w:rPr>
          <w:fldChar w:fldCharType="end"/>
        </w:r>
      </w:hyperlink>
    </w:p>
    <w:p w14:paraId="3EA98FC5" w14:textId="715C6E2F"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2" w:history="1">
        <w:r w:rsidR="00BB307B" w:rsidRPr="00135E78">
          <w:rPr>
            <w:rStyle w:val="Hyperlink"/>
            <w:noProof/>
          </w:rPr>
          <w:t>Consolidation and meaningful practice: Counting in twos – 5 minutes</w:t>
        </w:r>
        <w:r w:rsidR="00BB307B">
          <w:rPr>
            <w:noProof/>
            <w:webHidden/>
          </w:rPr>
          <w:tab/>
        </w:r>
        <w:r w:rsidR="00BB307B">
          <w:rPr>
            <w:noProof/>
            <w:webHidden/>
          </w:rPr>
          <w:fldChar w:fldCharType="begin"/>
        </w:r>
        <w:r w:rsidR="00BB307B">
          <w:rPr>
            <w:noProof/>
            <w:webHidden/>
          </w:rPr>
          <w:instrText xml:space="preserve"> PAGEREF _Toc129012112 \h </w:instrText>
        </w:r>
        <w:r w:rsidR="00BB307B">
          <w:rPr>
            <w:noProof/>
            <w:webHidden/>
          </w:rPr>
        </w:r>
        <w:r w:rsidR="00BB307B">
          <w:rPr>
            <w:noProof/>
            <w:webHidden/>
          </w:rPr>
          <w:fldChar w:fldCharType="separate"/>
        </w:r>
        <w:r w:rsidR="00BB307B">
          <w:rPr>
            <w:noProof/>
            <w:webHidden/>
          </w:rPr>
          <w:t>23</w:t>
        </w:r>
        <w:r w:rsidR="00BB307B">
          <w:rPr>
            <w:noProof/>
            <w:webHidden/>
          </w:rPr>
          <w:fldChar w:fldCharType="end"/>
        </w:r>
      </w:hyperlink>
    </w:p>
    <w:p w14:paraId="09FD4E83" w14:textId="19C253E5" w:rsidR="00BB307B" w:rsidRDefault="00000000">
      <w:pPr>
        <w:pStyle w:val="TOC2"/>
        <w:rPr>
          <w:rFonts w:asciiTheme="minorHAnsi" w:eastAsiaTheme="minorEastAsia" w:hAnsiTheme="minorHAnsi" w:cstheme="minorBidi"/>
          <w:sz w:val="22"/>
          <w:szCs w:val="22"/>
          <w:lang w:eastAsia="en-AU"/>
        </w:rPr>
      </w:pPr>
      <w:hyperlink w:anchor="_Toc129012113" w:history="1">
        <w:r w:rsidR="00BB307B" w:rsidRPr="00135E78">
          <w:rPr>
            <w:rStyle w:val="Hyperlink"/>
          </w:rPr>
          <w:t>Lesson 3: Larger and smaller</w:t>
        </w:r>
        <w:r w:rsidR="00BB307B">
          <w:rPr>
            <w:webHidden/>
          </w:rPr>
          <w:tab/>
        </w:r>
        <w:r w:rsidR="00BB307B">
          <w:rPr>
            <w:webHidden/>
          </w:rPr>
          <w:fldChar w:fldCharType="begin"/>
        </w:r>
        <w:r w:rsidR="00BB307B">
          <w:rPr>
            <w:webHidden/>
          </w:rPr>
          <w:instrText xml:space="preserve"> PAGEREF _Toc129012113 \h </w:instrText>
        </w:r>
        <w:r w:rsidR="00BB307B">
          <w:rPr>
            <w:webHidden/>
          </w:rPr>
        </w:r>
        <w:r w:rsidR="00BB307B">
          <w:rPr>
            <w:webHidden/>
          </w:rPr>
          <w:fldChar w:fldCharType="separate"/>
        </w:r>
        <w:r w:rsidR="00BB307B">
          <w:rPr>
            <w:webHidden/>
          </w:rPr>
          <w:t>24</w:t>
        </w:r>
        <w:r w:rsidR="00BB307B">
          <w:rPr>
            <w:webHidden/>
          </w:rPr>
          <w:fldChar w:fldCharType="end"/>
        </w:r>
      </w:hyperlink>
    </w:p>
    <w:p w14:paraId="55B9B82D" w14:textId="69712D8F"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4" w:history="1">
        <w:r w:rsidR="00BB307B" w:rsidRPr="00135E78">
          <w:rPr>
            <w:rStyle w:val="Hyperlink"/>
            <w:noProof/>
          </w:rPr>
          <w:t>Daily number sense: Throw 3 dice – 15 minutes</w:t>
        </w:r>
        <w:r w:rsidR="00BB307B">
          <w:rPr>
            <w:noProof/>
            <w:webHidden/>
          </w:rPr>
          <w:tab/>
        </w:r>
        <w:r w:rsidR="00BB307B">
          <w:rPr>
            <w:noProof/>
            <w:webHidden/>
          </w:rPr>
          <w:fldChar w:fldCharType="begin"/>
        </w:r>
        <w:r w:rsidR="00BB307B">
          <w:rPr>
            <w:noProof/>
            <w:webHidden/>
          </w:rPr>
          <w:instrText xml:space="preserve"> PAGEREF _Toc129012114 \h </w:instrText>
        </w:r>
        <w:r w:rsidR="00BB307B">
          <w:rPr>
            <w:noProof/>
            <w:webHidden/>
          </w:rPr>
        </w:r>
        <w:r w:rsidR="00BB307B">
          <w:rPr>
            <w:noProof/>
            <w:webHidden/>
          </w:rPr>
          <w:fldChar w:fldCharType="separate"/>
        </w:r>
        <w:r w:rsidR="00BB307B">
          <w:rPr>
            <w:noProof/>
            <w:webHidden/>
          </w:rPr>
          <w:t>24</w:t>
        </w:r>
        <w:r w:rsidR="00BB307B">
          <w:rPr>
            <w:noProof/>
            <w:webHidden/>
          </w:rPr>
          <w:fldChar w:fldCharType="end"/>
        </w:r>
      </w:hyperlink>
    </w:p>
    <w:p w14:paraId="50DB8637" w14:textId="19544A8B"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5" w:history="1">
        <w:r w:rsidR="00BB307B" w:rsidRPr="00135E78">
          <w:rPr>
            <w:rStyle w:val="Hyperlink"/>
            <w:noProof/>
          </w:rPr>
          <w:t>How big is that? – 50 minutes</w:t>
        </w:r>
        <w:r w:rsidR="00BB307B">
          <w:rPr>
            <w:noProof/>
            <w:webHidden/>
          </w:rPr>
          <w:tab/>
        </w:r>
        <w:r w:rsidR="00BB307B">
          <w:rPr>
            <w:noProof/>
            <w:webHidden/>
          </w:rPr>
          <w:fldChar w:fldCharType="begin"/>
        </w:r>
        <w:r w:rsidR="00BB307B">
          <w:rPr>
            <w:noProof/>
            <w:webHidden/>
          </w:rPr>
          <w:instrText xml:space="preserve"> PAGEREF _Toc129012115 \h </w:instrText>
        </w:r>
        <w:r w:rsidR="00BB307B">
          <w:rPr>
            <w:noProof/>
            <w:webHidden/>
          </w:rPr>
        </w:r>
        <w:r w:rsidR="00BB307B">
          <w:rPr>
            <w:noProof/>
            <w:webHidden/>
          </w:rPr>
          <w:fldChar w:fldCharType="separate"/>
        </w:r>
        <w:r w:rsidR="00BB307B">
          <w:rPr>
            <w:noProof/>
            <w:webHidden/>
          </w:rPr>
          <w:t>27</w:t>
        </w:r>
        <w:r w:rsidR="00BB307B">
          <w:rPr>
            <w:noProof/>
            <w:webHidden/>
          </w:rPr>
          <w:fldChar w:fldCharType="end"/>
        </w:r>
      </w:hyperlink>
    </w:p>
    <w:p w14:paraId="10B8CD17" w14:textId="15F2B48D" w:rsidR="00BB307B" w:rsidRDefault="00000000">
      <w:pPr>
        <w:pStyle w:val="TOC2"/>
        <w:rPr>
          <w:rFonts w:asciiTheme="minorHAnsi" w:eastAsiaTheme="minorEastAsia" w:hAnsiTheme="minorHAnsi" w:cstheme="minorBidi"/>
          <w:sz w:val="22"/>
          <w:szCs w:val="22"/>
          <w:lang w:eastAsia="en-AU"/>
        </w:rPr>
      </w:pPr>
      <w:hyperlink w:anchor="_Toc129012116" w:history="1">
        <w:r w:rsidR="00BB307B" w:rsidRPr="00135E78">
          <w:rPr>
            <w:rStyle w:val="Hyperlink"/>
          </w:rPr>
          <w:t>Lesson 4: How do we compare?</w:t>
        </w:r>
        <w:r w:rsidR="00BB307B">
          <w:rPr>
            <w:webHidden/>
          </w:rPr>
          <w:tab/>
        </w:r>
        <w:r w:rsidR="00BB307B">
          <w:rPr>
            <w:webHidden/>
          </w:rPr>
          <w:fldChar w:fldCharType="begin"/>
        </w:r>
        <w:r w:rsidR="00BB307B">
          <w:rPr>
            <w:webHidden/>
          </w:rPr>
          <w:instrText xml:space="preserve"> PAGEREF _Toc129012116 \h </w:instrText>
        </w:r>
        <w:r w:rsidR="00BB307B">
          <w:rPr>
            <w:webHidden/>
          </w:rPr>
        </w:r>
        <w:r w:rsidR="00BB307B">
          <w:rPr>
            <w:webHidden/>
          </w:rPr>
          <w:fldChar w:fldCharType="separate"/>
        </w:r>
        <w:r w:rsidR="00BB307B">
          <w:rPr>
            <w:webHidden/>
          </w:rPr>
          <w:t>31</w:t>
        </w:r>
        <w:r w:rsidR="00BB307B">
          <w:rPr>
            <w:webHidden/>
          </w:rPr>
          <w:fldChar w:fldCharType="end"/>
        </w:r>
      </w:hyperlink>
    </w:p>
    <w:p w14:paraId="1CA0AE6B" w14:textId="01115A28"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7" w:history="1">
        <w:r w:rsidR="00BB307B" w:rsidRPr="00135E78">
          <w:rPr>
            <w:rStyle w:val="Hyperlink"/>
            <w:noProof/>
          </w:rPr>
          <w:t>Daily number sense: Which dice doesn’t belong? – 10 minutes</w:t>
        </w:r>
        <w:r w:rsidR="00BB307B">
          <w:rPr>
            <w:noProof/>
            <w:webHidden/>
          </w:rPr>
          <w:tab/>
        </w:r>
        <w:r w:rsidR="00BB307B">
          <w:rPr>
            <w:noProof/>
            <w:webHidden/>
          </w:rPr>
          <w:fldChar w:fldCharType="begin"/>
        </w:r>
        <w:r w:rsidR="00BB307B">
          <w:rPr>
            <w:noProof/>
            <w:webHidden/>
          </w:rPr>
          <w:instrText xml:space="preserve"> PAGEREF _Toc129012117 \h </w:instrText>
        </w:r>
        <w:r w:rsidR="00BB307B">
          <w:rPr>
            <w:noProof/>
            <w:webHidden/>
          </w:rPr>
        </w:r>
        <w:r w:rsidR="00BB307B">
          <w:rPr>
            <w:noProof/>
            <w:webHidden/>
          </w:rPr>
          <w:fldChar w:fldCharType="separate"/>
        </w:r>
        <w:r w:rsidR="00BB307B">
          <w:rPr>
            <w:noProof/>
            <w:webHidden/>
          </w:rPr>
          <w:t>32</w:t>
        </w:r>
        <w:r w:rsidR="00BB307B">
          <w:rPr>
            <w:noProof/>
            <w:webHidden/>
          </w:rPr>
          <w:fldChar w:fldCharType="end"/>
        </w:r>
      </w:hyperlink>
    </w:p>
    <w:p w14:paraId="5B500826" w14:textId="3B132393"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8" w:history="1">
        <w:r w:rsidR="00BB307B" w:rsidRPr="00135E78">
          <w:rPr>
            <w:rStyle w:val="Hyperlink"/>
            <w:noProof/>
          </w:rPr>
          <w:t>How do we compare? – 50 minutes</w:t>
        </w:r>
        <w:r w:rsidR="00BB307B">
          <w:rPr>
            <w:noProof/>
            <w:webHidden/>
          </w:rPr>
          <w:tab/>
        </w:r>
        <w:r w:rsidR="00BB307B">
          <w:rPr>
            <w:noProof/>
            <w:webHidden/>
          </w:rPr>
          <w:fldChar w:fldCharType="begin"/>
        </w:r>
        <w:r w:rsidR="00BB307B">
          <w:rPr>
            <w:noProof/>
            <w:webHidden/>
          </w:rPr>
          <w:instrText xml:space="preserve"> PAGEREF _Toc129012118 \h </w:instrText>
        </w:r>
        <w:r w:rsidR="00BB307B">
          <w:rPr>
            <w:noProof/>
            <w:webHidden/>
          </w:rPr>
        </w:r>
        <w:r w:rsidR="00BB307B">
          <w:rPr>
            <w:noProof/>
            <w:webHidden/>
          </w:rPr>
          <w:fldChar w:fldCharType="separate"/>
        </w:r>
        <w:r w:rsidR="00BB307B">
          <w:rPr>
            <w:noProof/>
            <w:webHidden/>
          </w:rPr>
          <w:t>32</w:t>
        </w:r>
        <w:r w:rsidR="00BB307B">
          <w:rPr>
            <w:noProof/>
            <w:webHidden/>
          </w:rPr>
          <w:fldChar w:fldCharType="end"/>
        </w:r>
      </w:hyperlink>
    </w:p>
    <w:p w14:paraId="28558C5F" w14:textId="27CD1E4E"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19" w:history="1">
        <w:r w:rsidR="00BB307B" w:rsidRPr="00135E78">
          <w:rPr>
            <w:rStyle w:val="Hyperlink"/>
            <w:noProof/>
          </w:rPr>
          <w:t>Consolidation and meaningful practice: Arrays – 10 minutes</w:t>
        </w:r>
        <w:r w:rsidR="00BB307B">
          <w:rPr>
            <w:noProof/>
            <w:webHidden/>
          </w:rPr>
          <w:tab/>
        </w:r>
        <w:r w:rsidR="00BB307B">
          <w:rPr>
            <w:noProof/>
            <w:webHidden/>
          </w:rPr>
          <w:fldChar w:fldCharType="begin"/>
        </w:r>
        <w:r w:rsidR="00BB307B">
          <w:rPr>
            <w:noProof/>
            <w:webHidden/>
          </w:rPr>
          <w:instrText xml:space="preserve"> PAGEREF _Toc129012119 \h </w:instrText>
        </w:r>
        <w:r w:rsidR="00BB307B">
          <w:rPr>
            <w:noProof/>
            <w:webHidden/>
          </w:rPr>
        </w:r>
        <w:r w:rsidR="00BB307B">
          <w:rPr>
            <w:noProof/>
            <w:webHidden/>
          </w:rPr>
          <w:fldChar w:fldCharType="separate"/>
        </w:r>
        <w:r w:rsidR="00BB307B">
          <w:rPr>
            <w:noProof/>
            <w:webHidden/>
          </w:rPr>
          <w:t>34</w:t>
        </w:r>
        <w:r w:rsidR="00BB307B">
          <w:rPr>
            <w:noProof/>
            <w:webHidden/>
          </w:rPr>
          <w:fldChar w:fldCharType="end"/>
        </w:r>
      </w:hyperlink>
    </w:p>
    <w:p w14:paraId="74F6E7EF" w14:textId="24BE0DA0" w:rsidR="00BB307B" w:rsidRDefault="00000000">
      <w:pPr>
        <w:pStyle w:val="TOC2"/>
        <w:rPr>
          <w:rFonts w:asciiTheme="minorHAnsi" w:eastAsiaTheme="minorEastAsia" w:hAnsiTheme="minorHAnsi" w:cstheme="minorBidi"/>
          <w:sz w:val="22"/>
          <w:szCs w:val="22"/>
          <w:lang w:eastAsia="en-AU"/>
        </w:rPr>
      </w:pPr>
      <w:hyperlink w:anchor="_Toc129012120" w:history="1">
        <w:r w:rsidR="00BB307B" w:rsidRPr="00135E78">
          <w:rPr>
            <w:rStyle w:val="Hyperlink"/>
          </w:rPr>
          <w:t>Lesson 5: What can I fit inside?</w:t>
        </w:r>
        <w:r w:rsidR="00BB307B">
          <w:rPr>
            <w:webHidden/>
          </w:rPr>
          <w:tab/>
        </w:r>
        <w:r w:rsidR="00BB307B">
          <w:rPr>
            <w:webHidden/>
          </w:rPr>
          <w:fldChar w:fldCharType="begin"/>
        </w:r>
        <w:r w:rsidR="00BB307B">
          <w:rPr>
            <w:webHidden/>
          </w:rPr>
          <w:instrText xml:space="preserve"> PAGEREF _Toc129012120 \h </w:instrText>
        </w:r>
        <w:r w:rsidR="00BB307B">
          <w:rPr>
            <w:webHidden/>
          </w:rPr>
        </w:r>
        <w:r w:rsidR="00BB307B">
          <w:rPr>
            <w:webHidden/>
          </w:rPr>
          <w:fldChar w:fldCharType="separate"/>
        </w:r>
        <w:r w:rsidR="00BB307B">
          <w:rPr>
            <w:webHidden/>
          </w:rPr>
          <w:t>35</w:t>
        </w:r>
        <w:r w:rsidR="00BB307B">
          <w:rPr>
            <w:webHidden/>
          </w:rPr>
          <w:fldChar w:fldCharType="end"/>
        </w:r>
      </w:hyperlink>
    </w:p>
    <w:p w14:paraId="3F2CAA58" w14:textId="36184347"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1" w:history="1">
        <w:r w:rsidR="00BB307B" w:rsidRPr="00135E78">
          <w:rPr>
            <w:rStyle w:val="Hyperlink"/>
            <w:noProof/>
          </w:rPr>
          <w:t>Daily number sense: Before and after – 10 minutes</w:t>
        </w:r>
        <w:r w:rsidR="00BB307B">
          <w:rPr>
            <w:noProof/>
            <w:webHidden/>
          </w:rPr>
          <w:tab/>
        </w:r>
        <w:r w:rsidR="00BB307B">
          <w:rPr>
            <w:noProof/>
            <w:webHidden/>
          </w:rPr>
          <w:fldChar w:fldCharType="begin"/>
        </w:r>
        <w:r w:rsidR="00BB307B">
          <w:rPr>
            <w:noProof/>
            <w:webHidden/>
          </w:rPr>
          <w:instrText xml:space="preserve"> PAGEREF _Toc129012121 \h </w:instrText>
        </w:r>
        <w:r w:rsidR="00BB307B">
          <w:rPr>
            <w:noProof/>
            <w:webHidden/>
          </w:rPr>
        </w:r>
        <w:r w:rsidR="00BB307B">
          <w:rPr>
            <w:noProof/>
            <w:webHidden/>
          </w:rPr>
          <w:fldChar w:fldCharType="separate"/>
        </w:r>
        <w:r w:rsidR="00BB307B">
          <w:rPr>
            <w:noProof/>
            <w:webHidden/>
          </w:rPr>
          <w:t>36</w:t>
        </w:r>
        <w:r w:rsidR="00BB307B">
          <w:rPr>
            <w:noProof/>
            <w:webHidden/>
          </w:rPr>
          <w:fldChar w:fldCharType="end"/>
        </w:r>
      </w:hyperlink>
    </w:p>
    <w:p w14:paraId="2F8FC8D0" w14:textId="7CEA8072"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2" w:history="1">
        <w:r w:rsidR="00BB307B" w:rsidRPr="00135E78">
          <w:rPr>
            <w:rStyle w:val="Hyperlink"/>
            <w:noProof/>
          </w:rPr>
          <w:t>What can I fit inside? – 50 minutes</w:t>
        </w:r>
        <w:r w:rsidR="00BB307B">
          <w:rPr>
            <w:noProof/>
            <w:webHidden/>
          </w:rPr>
          <w:tab/>
        </w:r>
        <w:r w:rsidR="00BB307B">
          <w:rPr>
            <w:noProof/>
            <w:webHidden/>
          </w:rPr>
          <w:fldChar w:fldCharType="begin"/>
        </w:r>
        <w:r w:rsidR="00BB307B">
          <w:rPr>
            <w:noProof/>
            <w:webHidden/>
          </w:rPr>
          <w:instrText xml:space="preserve"> PAGEREF _Toc129012122 \h </w:instrText>
        </w:r>
        <w:r w:rsidR="00BB307B">
          <w:rPr>
            <w:noProof/>
            <w:webHidden/>
          </w:rPr>
        </w:r>
        <w:r w:rsidR="00BB307B">
          <w:rPr>
            <w:noProof/>
            <w:webHidden/>
          </w:rPr>
          <w:fldChar w:fldCharType="separate"/>
        </w:r>
        <w:r w:rsidR="00BB307B">
          <w:rPr>
            <w:noProof/>
            <w:webHidden/>
          </w:rPr>
          <w:t>38</w:t>
        </w:r>
        <w:r w:rsidR="00BB307B">
          <w:rPr>
            <w:noProof/>
            <w:webHidden/>
          </w:rPr>
          <w:fldChar w:fldCharType="end"/>
        </w:r>
      </w:hyperlink>
    </w:p>
    <w:p w14:paraId="3A179B0B" w14:textId="696FC6BF"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3" w:history="1">
        <w:r w:rsidR="00BB307B" w:rsidRPr="00135E78">
          <w:rPr>
            <w:rStyle w:val="Hyperlink"/>
            <w:noProof/>
          </w:rPr>
          <w:t>Consolidation and meaningful practice: Paper clip challenge – 10 minutes</w:t>
        </w:r>
        <w:r w:rsidR="00BB307B">
          <w:rPr>
            <w:noProof/>
            <w:webHidden/>
          </w:rPr>
          <w:tab/>
        </w:r>
        <w:r w:rsidR="00BB307B">
          <w:rPr>
            <w:noProof/>
            <w:webHidden/>
          </w:rPr>
          <w:fldChar w:fldCharType="begin"/>
        </w:r>
        <w:r w:rsidR="00BB307B">
          <w:rPr>
            <w:noProof/>
            <w:webHidden/>
          </w:rPr>
          <w:instrText xml:space="preserve"> PAGEREF _Toc129012123 \h </w:instrText>
        </w:r>
        <w:r w:rsidR="00BB307B">
          <w:rPr>
            <w:noProof/>
            <w:webHidden/>
          </w:rPr>
        </w:r>
        <w:r w:rsidR="00BB307B">
          <w:rPr>
            <w:noProof/>
            <w:webHidden/>
          </w:rPr>
          <w:fldChar w:fldCharType="separate"/>
        </w:r>
        <w:r w:rsidR="00BB307B">
          <w:rPr>
            <w:noProof/>
            <w:webHidden/>
          </w:rPr>
          <w:t>41</w:t>
        </w:r>
        <w:r w:rsidR="00BB307B">
          <w:rPr>
            <w:noProof/>
            <w:webHidden/>
          </w:rPr>
          <w:fldChar w:fldCharType="end"/>
        </w:r>
      </w:hyperlink>
    </w:p>
    <w:p w14:paraId="36A3D9C7" w14:textId="67B32C84" w:rsidR="00BB307B" w:rsidRDefault="00000000">
      <w:pPr>
        <w:pStyle w:val="TOC2"/>
        <w:rPr>
          <w:rFonts w:asciiTheme="minorHAnsi" w:eastAsiaTheme="minorEastAsia" w:hAnsiTheme="minorHAnsi" w:cstheme="minorBidi"/>
          <w:sz w:val="22"/>
          <w:szCs w:val="22"/>
          <w:lang w:eastAsia="en-AU"/>
        </w:rPr>
      </w:pPr>
      <w:hyperlink w:anchor="_Toc129012124" w:history="1">
        <w:r w:rsidR="00BB307B" w:rsidRPr="00135E78">
          <w:rPr>
            <w:rStyle w:val="Hyperlink"/>
          </w:rPr>
          <w:t>Lesson 6: Multiple masses</w:t>
        </w:r>
        <w:r w:rsidR="00BB307B">
          <w:rPr>
            <w:webHidden/>
          </w:rPr>
          <w:tab/>
        </w:r>
        <w:r w:rsidR="00BB307B">
          <w:rPr>
            <w:webHidden/>
          </w:rPr>
          <w:fldChar w:fldCharType="begin"/>
        </w:r>
        <w:r w:rsidR="00BB307B">
          <w:rPr>
            <w:webHidden/>
          </w:rPr>
          <w:instrText xml:space="preserve"> PAGEREF _Toc129012124 \h </w:instrText>
        </w:r>
        <w:r w:rsidR="00BB307B">
          <w:rPr>
            <w:webHidden/>
          </w:rPr>
        </w:r>
        <w:r w:rsidR="00BB307B">
          <w:rPr>
            <w:webHidden/>
          </w:rPr>
          <w:fldChar w:fldCharType="separate"/>
        </w:r>
        <w:r w:rsidR="00BB307B">
          <w:rPr>
            <w:webHidden/>
          </w:rPr>
          <w:t>42</w:t>
        </w:r>
        <w:r w:rsidR="00BB307B">
          <w:rPr>
            <w:webHidden/>
          </w:rPr>
          <w:fldChar w:fldCharType="end"/>
        </w:r>
      </w:hyperlink>
    </w:p>
    <w:p w14:paraId="46E66688" w14:textId="5911D3B1"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5" w:history="1">
        <w:r w:rsidR="00BB307B" w:rsidRPr="00135E78">
          <w:rPr>
            <w:rStyle w:val="Hyperlink"/>
            <w:noProof/>
          </w:rPr>
          <w:t>Daily number sense: An up and down story – 10 minutes</w:t>
        </w:r>
        <w:r w:rsidR="00BB307B">
          <w:rPr>
            <w:noProof/>
            <w:webHidden/>
          </w:rPr>
          <w:tab/>
        </w:r>
        <w:r w:rsidR="00BB307B">
          <w:rPr>
            <w:noProof/>
            <w:webHidden/>
          </w:rPr>
          <w:fldChar w:fldCharType="begin"/>
        </w:r>
        <w:r w:rsidR="00BB307B">
          <w:rPr>
            <w:noProof/>
            <w:webHidden/>
          </w:rPr>
          <w:instrText xml:space="preserve"> PAGEREF _Toc129012125 \h </w:instrText>
        </w:r>
        <w:r w:rsidR="00BB307B">
          <w:rPr>
            <w:noProof/>
            <w:webHidden/>
          </w:rPr>
        </w:r>
        <w:r w:rsidR="00BB307B">
          <w:rPr>
            <w:noProof/>
            <w:webHidden/>
          </w:rPr>
          <w:fldChar w:fldCharType="separate"/>
        </w:r>
        <w:r w:rsidR="00BB307B">
          <w:rPr>
            <w:noProof/>
            <w:webHidden/>
          </w:rPr>
          <w:t>42</w:t>
        </w:r>
        <w:r w:rsidR="00BB307B">
          <w:rPr>
            <w:noProof/>
            <w:webHidden/>
          </w:rPr>
          <w:fldChar w:fldCharType="end"/>
        </w:r>
      </w:hyperlink>
    </w:p>
    <w:p w14:paraId="0FF854F0" w14:textId="3DADA034"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6" w:history="1">
        <w:r w:rsidR="00BB307B" w:rsidRPr="00135E78">
          <w:rPr>
            <w:rStyle w:val="Hyperlink"/>
            <w:noProof/>
          </w:rPr>
          <w:t>Combining weights – 50 minutes</w:t>
        </w:r>
        <w:r w:rsidR="00BB307B">
          <w:rPr>
            <w:noProof/>
            <w:webHidden/>
          </w:rPr>
          <w:tab/>
        </w:r>
        <w:r w:rsidR="00BB307B">
          <w:rPr>
            <w:noProof/>
            <w:webHidden/>
          </w:rPr>
          <w:fldChar w:fldCharType="begin"/>
        </w:r>
        <w:r w:rsidR="00BB307B">
          <w:rPr>
            <w:noProof/>
            <w:webHidden/>
          </w:rPr>
          <w:instrText xml:space="preserve"> PAGEREF _Toc129012126 \h </w:instrText>
        </w:r>
        <w:r w:rsidR="00BB307B">
          <w:rPr>
            <w:noProof/>
            <w:webHidden/>
          </w:rPr>
        </w:r>
        <w:r w:rsidR="00BB307B">
          <w:rPr>
            <w:noProof/>
            <w:webHidden/>
          </w:rPr>
          <w:fldChar w:fldCharType="separate"/>
        </w:r>
        <w:r w:rsidR="00BB307B">
          <w:rPr>
            <w:noProof/>
            <w:webHidden/>
          </w:rPr>
          <w:t>43</w:t>
        </w:r>
        <w:r w:rsidR="00BB307B">
          <w:rPr>
            <w:noProof/>
            <w:webHidden/>
          </w:rPr>
          <w:fldChar w:fldCharType="end"/>
        </w:r>
      </w:hyperlink>
    </w:p>
    <w:p w14:paraId="44DF3362" w14:textId="637169F6"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7" w:history="1">
        <w:r w:rsidR="00BB307B" w:rsidRPr="00135E78">
          <w:rPr>
            <w:rStyle w:val="Hyperlink"/>
            <w:noProof/>
          </w:rPr>
          <w:t>Consolidation and meaningful practice: Up and down stories – 10 minutes</w:t>
        </w:r>
        <w:r w:rsidR="00BB307B">
          <w:rPr>
            <w:noProof/>
            <w:webHidden/>
          </w:rPr>
          <w:tab/>
        </w:r>
        <w:r w:rsidR="00BB307B">
          <w:rPr>
            <w:noProof/>
            <w:webHidden/>
          </w:rPr>
          <w:fldChar w:fldCharType="begin"/>
        </w:r>
        <w:r w:rsidR="00BB307B">
          <w:rPr>
            <w:noProof/>
            <w:webHidden/>
          </w:rPr>
          <w:instrText xml:space="preserve"> PAGEREF _Toc129012127 \h </w:instrText>
        </w:r>
        <w:r w:rsidR="00BB307B">
          <w:rPr>
            <w:noProof/>
            <w:webHidden/>
          </w:rPr>
        </w:r>
        <w:r w:rsidR="00BB307B">
          <w:rPr>
            <w:noProof/>
            <w:webHidden/>
          </w:rPr>
          <w:fldChar w:fldCharType="separate"/>
        </w:r>
        <w:r w:rsidR="00BB307B">
          <w:rPr>
            <w:noProof/>
            <w:webHidden/>
          </w:rPr>
          <w:t>45</w:t>
        </w:r>
        <w:r w:rsidR="00BB307B">
          <w:rPr>
            <w:noProof/>
            <w:webHidden/>
          </w:rPr>
          <w:fldChar w:fldCharType="end"/>
        </w:r>
      </w:hyperlink>
    </w:p>
    <w:p w14:paraId="41C31948" w14:textId="3109C692" w:rsidR="00BB307B" w:rsidRDefault="00000000">
      <w:pPr>
        <w:pStyle w:val="TOC2"/>
        <w:rPr>
          <w:rFonts w:asciiTheme="minorHAnsi" w:eastAsiaTheme="minorEastAsia" w:hAnsiTheme="minorHAnsi" w:cstheme="minorBidi"/>
          <w:sz w:val="22"/>
          <w:szCs w:val="22"/>
          <w:lang w:eastAsia="en-AU"/>
        </w:rPr>
      </w:pPr>
      <w:hyperlink w:anchor="_Toc129012128" w:history="1">
        <w:r w:rsidR="00BB307B" w:rsidRPr="00135E78">
          <w:rPr>
            <w:rStyle w:val="Hyperlink"/>
          </w:rPr>
          <w:t>Lesson 7: Measurement investigators!</w:t>
        </w:r>
        <w:r w:rsidR="00BB307B">
          <w:rPr>
            <w:webHidden/>
          </w:rPr>
          <w:tab/>
        </w:r>
        <w:r w:rsidR="00BB307B">
          <w:rPr>
            <w:webHidden/>
          </w:rPr>
          <w:fldChar w:fldCharType="begin"/>
        </w:r>
        <w:r w:rsidR="00BB307B">
          <w:rPr>
            <w:webHidden/>
          </w:rPr>
          <w:instrText xml:space="preserve"> PAGEREF _Toc129012128 \h </w:instrText>
        </w:r>
        <w:r w:rsidR="00BB307B">
          <w:rPr>
            <w:webHidden/>
          </w:rPr>
        </w:r>
        <w:r w:rsidR="00BB307B">
          <w:rPr>
            <w:webHidden/>
          </w:rPr>
          <w:fldChar w:fldCharType="separate"/>
        </w:r>
        <w:r w:rsidR="00BB307B">
          <w:rPr>
            <w:webHidden/>
          </w:rPr>
          <w:t>46</w:t>
        </w:r>
        <w:r w:rsidR="00BB307B">
          <w:rPr>
            <w:webHidden/>
          </w:rPr>
          <w:fldChar w:fldCharType="end"/>
        </w:r>
      </w:hyperlink>
    </w:p>
    <w:p w14:paraId="74ADC176" w14:textId="51AD3CCA"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29" w:history="1">
        <w:r w:rsidR="00BB307B" w:rsidRPr="00135E78">
          <w:rPr>
            <w:rStyle w:val="Hyperlink"/>
            <w:noProof/>
          </w:rPr>
          <w:t>Daily number sense: Teacher choice – 10 minutes</w:t>
        </w:r>
        <w:r w:rsidR="00BB307B">
          <w:rPr>
            <w:noProof/>
            <w:webHidden/>
          </w:rPr>
          <w:tab/>
        </w:r>
        <w:r w:rsidR="00BB307B">
          <w:rPr>
            <w:noProof/>
            <w:webHidden/>
          </w:rPr>
          <w:fldChar w:fldCharType="begin"/>
        </w:r>
        <w:r w:rsidR="00BB307B">
          <w:rPr>
            <w:noProof/>
            <w:webHidden/>
          </w:rPr>
          <w:instrText xml:space="preserve"> PAGEREF _Toc129012129 \h </w:instrText>
        </w:r>
        <w:r w:rsidR="00BB307B">
          <w:rPr>
            <w:noProof/>
            <w:webHidden/>
          </w:rPr>
        </w:r>
        <w:r w:rsidR="00BB307B">
          <w:rPr>
            <w:noProof/>
            <w:webHidden/>
          </w:rPr>
          <w:fldChar w:fldCharType="separate"/>
        </w:r>
        <w:r w:rsidR="00BB307B">
          <w:rPr>
            <w:noProof/>
            <w:webHidden/>
          </w:rPr>
          <w:t>46</w:t>
        </w:r>
        <w:r w:rsidR="00BB307B">
          <w:rPr>
            <w:noProof/>
            <w:webHidden/>
          </w:rPr>
          <w:fldChar w:fldCharType="end"/>
        </w:r>
      </w:hyperlink>
    </w:p>
    <w:p w14:paraId="48E3B1B2" w14:textId="4EAB6FE8"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30" w:history="1">
        <w:r w:rsidR="00BB307B" w:rsidRPr="00135E78">
          <w:rPr>
            <w:rStyle w:val="Hyperlink"/>
            <w:noProof/>
          </w:rPr>
          <w:t>Measurement investigators! – 50 minutes</w:t>
        </w:r>
        <w:r w:rsidR="00BB307B">
          <w:rPr>
            <w:noProof/>
            <w:webHidden/>
          </w:rPr>
          <w:tab/>
        </w:r>
        <w:r w:rsidR="00BB307B">
          <w:rPr>
            <w:noProof/>
            <w:webHidden/>
          </w:rPr>
          <w:fldChar w:fldCharType="begin"/>
        </w:r>
        <w:r w:rsidR="00BB307B">
          <w:rPr>
            <w:noProof/>
            <w:webHidden/>
          </w:rPr>
          <w:instrText xml:space="preserve"> PAGEREF _Toc129012130 \h </w:instrText>
        </w:r>
        <w:r w:rsidR="00BB307B">
          <w:rPr>
            <w:noProof/>
            <w:webHidden/>
          </w:rPr>
        </w:r>
        <w:r w:rsidR="00BB307B">
          <w:rPr>
            <w:noProof/>
            <w:webHidden/>
          </w:rPr>
          <w:fldChar w:fldCharType="separate"/>
        </w:r>
        <w:r w:rsidR="00BB307B">
          <w:rPr>
            <w:noProof/>
            <w:webHidden/>
          </w:rPr>
          <w:t>47</w:t>
        </w:r>
        <w:r w:rsidR="00BB307B">
          <w:rPr>
            <w:noProof/>
            <w:webHidden/>
          </w:rPr>
          <w:fldChar w:fldCharType="end"/>
        </w:r>
      </w:hyperlink>
    </w:p>
    <w:p w14:paraId="6224CDCF" w14:textId="32120392" w:rsidR="00BB307B" w:rsidRDefault="00000000">
      <w:pPr>
        <w:pStyle w:val="TOC2"/>
        <w:rPr>
          <w:rFonts w:asciiTheme="minorHAnsi" w:eastAsiaTheme="minorEastAsia" w:hAnsiTheme="minorHAnsi" w:cstheme="minorBidi"/>
          <w:sz w:val="22"/>
          <w:szCs w:val="22"/>
          <w:lang w:eastAsia="en-AU"/>
        </w:rPr>
      </w:pPr>
      <w:hyperlink w:anchor="_Toc129012131" w:history="1">
        <w:r w:rsidR="00BB307B" w:rsidRPr="00135E78">
          <w:rPr>
            <w:rStyle w:val="Hyperlink"/>
          </w:rPr>
          <w:t>Lesson 8: Project presenters!</w:t>
        </w:r>
        <w:r w:rsidR="00BB307B">
          <w:rPr>
            <w:webHidden/>
          </w:rPr>
          <w:tab/>
        </w:r>
        <w:r w:rsidR="00BB307B">
          <w:rPr>
            <w:webHidden/>
          </w:rPr>
          <w:fldChar w:fldCharType="begin"/>
        </w:r>
        <w:r w:rsidR="00BB307B">
          <w:rPr>
            <w:webHidden/>
          </w:rPr>
          <w:instrText xml:space="preserve"> PAGEREF _Toc129012131 \h </w:instrText>
        </w:r>
        <w:r w:rsidR="00BB307B">
          <w:rPr>
            <w:webHidden/>
          </w:rPr>
        </w:r>
        <w:r w:rsidR="00BB307B">
          <w:rPr>
            <w:webHidden/>
          </w:rPr>
          <w:fldChar w:fldCharType="separate"/>
        </w:r>
        <w:r w:rsidR="00BB307B">
          <w:rPr>
            <w:webHidden/>
          </w:rPr>
          <w:t>50</w:t>
        </w:r>
        <w:r w:rsidR="00BB307B">
          <w:rPr>
            <w:webHidden/>
          </w:rPr>
          <w:fldChar w:fldCharType="end"/>
        </w:r>
      </w:hyperlink>
    </w:p>
    <w:p w14:paraId="38F8575D" w14:textId="076C6A6E"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32" w:history="1">
        <w:r w:rsidR="00BB307B" w:rsidRPr="00135E78">
          <w:rPr>
            <w:rStyle w:val="Hyperlink"/>
            <w:noProof/>
          </w:rPr>
          <w:t>Daily number sense: Teacher choice – 10 minutes</w:t>
        </w:r>
        <w:r w:rsidR="00BB307B">
          <w:rPr>
            <w:noProof/>
            <w:webHidden/>
          </w:rPr>
          <w:tab/>
        </w:r>
        <w:r w:rsidR="00BB307B">
          <w:rPr>
            <w:noProof/>
            <w:webHidden/>
          </w:rPr>
          <w:fldChar w:fldCharType="begin"/>
        </w:r>
        <w:r w:rsidR="00BB307B">
          <w:rPr>
            <w:noProof/>
            <w:webHidden/>
          </w:rPr>
          <w:instrText xml:space="preserve"> PAGEREF _Toc129012132 \h </w:instrText>
        </w:r>
        <w:r w:rsidR="00BB307B">
          <w:rPr>
            <w:noProof/>
            <w:webHidden/>
          </w:rPr>
        </w:r>
        <w:r w:rsidR="00BB307B">
          <w:rPr>
            <w:noProof/>
            <w:webHidden/>
          </w:rPr>
          <w:fldChar w:fldCharType="separate"/>
        </w:r>
        <w:r w:rsidR="00BB307B">
          <w:rPr>
            <w:noProof/>
            <w:webHidden/>
          </w:rPr>
          <w:t>50</w:t>
        </w:r>
        <w:r w:rsidR="00BB307B">
          <w:rPr>
            <w:noProof/>
            <w:webHidden/>
          </w:rPr>
          <w:fldChar w:fldCharType="end"/>
        </w:r>
      </w:hyperlink>
    </w:p>
    <w:p w14:paraId="2A3C6A78" w14:textId="5AA92C10"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33" w:history="1">
        <w:r w:rsidR="00BB307B" w:rsidRPr="00135E78">
          <w:rPr>
            <w:rStyle w:val="Hyperlink"/>
            <w:noProof/>
          </w:rPr>
          <w:t>Project presenters! – 50 minutes</w:t>
        </w:r>
        <w:r w:rsidR="00BB307B">
          <w:rPr>
            <w:noProof/>
            <w:webHidden/>
          </w:rPr>
          <w:tab/>
        </w:r>
        <w:r w:rsidR="00BB307B">
          <w:rPr>
            <w:noProof/>
            <w:webHidden/>
          </w:rPr>
          <w:fldChar w:fldCharType="begin"/>
        </w:r>
        <w:r w:rsidR="00BB307B">
          <w:rPr>
            <w:noProof/>
            <w:webHidden/>
          </w:rPr>
          <w:instrText xml:space="preserve"> PAGEREF _Toc129012133 \h </w:instrText>
        </w:r>
        <w:r w:rsidR="00BB307B">
          <w:rPr>
            <w:noProof/>
            <w:webHidden/>
          </w:rPr>
        </w:r>
        <w:r w:rsidR="00BB307B">
          <w:rPr>
            <w:noProof/>
            <w:webHidden/>
          </w:rPr>
          <w:fldChar w:fldCharType="separate"/>
        </w:r>
        <w:r w:rsidR="00BB307B">
          <w:rPr>
            <w:noProof/>
            <w:webHidden/>
          </w:rPr>
          <w:t>51</w:t>
        </w:r>
        <w:r w:rsidR="00BB307B">
          <w:rPr>
            <w:noProof/>
            <w:webHidden/>
          </w:rPr>
          <w:fldChar w:fldCharType="end"/>
        </w:r>
      </w:hyperlink>
    </w:p>
    <w:p w14:paraId="6ACD55B5" w14:textId="7C71A831"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34" w:history="1">
        <w:r w:rsidR="00BB307B" w:rsidRPr="00135E78">
          <w:rPr>
            <w:rStyle w:val="Hyperlink"/>
            <w:noProof/>
          </w:rPr>
          <w:t>Consolidation and meaningful practice: Congratulations! – 10 minutes</w:t>
        </w:r>
        <w:r w:rsidR="00BB307B">
          <w:rPr>
            <w:noProof/>
            <w:webHidden/>
          </w:rPr>
          <w:tab/>
        </w:r>
        <w:r w:rsidR="00BB307B">
          <w:rPr>
            <w:noProof/>
            <w:webHidden/>
          </w:rPr>
          <w:fldChar w:fldCharType="begin"/>
        </w:r>
        <w:r w:rsidR="00BB307B">
          <w:rPr>
            <w:noProof/>
            <w:webHidden/>
          </w:rPr>
          <w:instrText xml:space="preserve"> PAGEREF _Toc129012134 \h </w:instrText>
        </w:r>
        <w:r w:rsidR="00BB307B">
          <w:rPr>
            <w:noProof/>
            <w:webHidden/>
          </w:rPr>
        </w:r>
        <w:r w:rsidR="00BB307B">
          <w:rPr>
            <w:noProof/>
            <w:webHidden/>
          </w:rPr>
          <w:fldChar w:fldCharType="separate"/>
        </w:r>
        <w:r w:rsidR="00BB307B">
          <w:rPr>
            <w:noProof/>
            <w:webHidden/>
          </w:rPr>
          <w:t>53</w:t>
        </w:r>
        <w:r w:rsidR="00BB307B">
          <w:rPr>
            <w:noProof/>
            <w:webHidden/>
          </w:rPr>
          <w:fldChar w:fldCharType="end"/>
        </w:r>
      </w:hyperlink>
    </w:p>
    <w:p w14:paraId="625DF1F8" w14:textId="3C0D1880" w:rsidR="00BB307B" w:rsidRDefault="00000000">
      <w:pPr>
        <w:pStyle w:val="TOC2"/>
        <w:rPr>
          <w:rFonts w:asciiTheme="minorHAnsi" w:eastAsiaTheme="minorEastAsia" w:hAnsiTheme="minorHAnsi" w:cstheme="minorBidi"/>
          <w:sz w:val="22"/>
          <w:szCs w:val="22"/>
          <w:lang w:eastAsia="en-AU"/>
        </w:rPr>
      </w:pPr>
      <w:hyperlink w:anchor="_Toc129012135" w:history="1">
        <w:r w:rsidR="00BB307B" w:rsidRPr="00135E78">
          <w:rPr>
            <w:rStyle w:val="Hyperlink"/>
          </w:rPr>
          <w:t>Resource 1: Think about maths!</w:t>
        </w:r>
        <w:r w:rsidR="00BB307B">
          <w:rPr>
            <w:webHidden/>
          </w:rPr>
          <w:tab/>
        </w:r>
        <w:r w:rsidR="00BB307B">
          <w:rPr>
            <w:webHidden/>
          </w:rPr>
          <w:fldChar w:fldCharType="begin"/>
        </w:r>
        <w:r w:rsidR="00BB307B">
          <w:rPr>
            <w:webHidden/>
          </w:rPr>
          <w:instrText xml:space="preserve"> PAGEREF _Toc129012135 \h </w:instrText>
        </w:r>
        <w:r w:rsidR="00BB307B">
          <w:rPr>
            <w:webHidden/>
          </w:rPr>
        </w:r>
        <w:r w:rsidR="00BB307B">
          <w:rPr>
            <w:webHidden/>
          </w:rPr>
          <w:fldChar w:fldCharType="separate"/>
        </w:r>
        <w:r w:rsidR="00BB307B">
          <w:rPr>
            <w:webHidden/>
          </w:rPr>
          <w:t>54</w:t>
        </w:r>
        <w:r w:rsidR="00BB307B">
          <w:rPr>
            <w:webHidden/>
          </w:rPr>
          <w:fldChar w:fldCharType="end"/>
        </w:r>
      </w:hyperlink>
    </w:p>
    <w:p w14:paraId="4918A29E" w14:textId="2889B4FC" w:rsidR="00BB307B" w:rsidRDefault="00000000">
      <w:pPr>
        <w:pStyle w:val="TOC2"/>
        <w:rPr>
          <w:rFonts w:asciiTheme="minorHAnsi" w:eastAsiaTheme="minorEastAsia" w:hAnsiTheme="minorHAnsi" w:cstheme="minorBidi"/>
          <w:sz w:val="22"/>
          <w:szCs w:val="22"/>
          <w:lang w:eastAsia="en-AU"/>
        </w:rPr>
      </w:pPr>
      <w:hyperlink w:anchor="_Toc129012136" w:history="1">
        <w:r w:rsidR="00BB307B" w:rsidRPr="00135E78">
          <w:rPr>
            <w:rStyle w:val="Hyperlink"/>
          </w:rPr>
          <w:t>Resource 2: Animals everywhere</w:t>
        </w:r>
        <w:r w:rsidR="00BB307B">
          <w:rPr>
            <w:webHidden/>
          </w:rPr>
          <w:tab/>
        </w:r>
        <w:r w:rsidR="00BB307B">
          <w:rPr>
            <w:webHidden/>
          </w:rPr>
          <w:fldChar w:fldCharType="begin"/>
        </w:r>
        <w:r w:rsidR="00BB307B">
          <w:rPr>
            <w:webHidden/>
          </w:rPr>
          <w:instrText xml:space="preserve"> PAGEREF _Toc129012136 \h </w:instrText>
        </w:r>
        <w:r w:rsidR="00BB307B">
          <w:rPr>
            <w:webHidden/>
          </w:rPr>
        </w:r>
        <w:r w:rsidR="00BB307B">
          <w:rPr>
            <w:webHidden/>
          </w:rPr>
          <w:fldChar w:fldCharType="separate"/>
        </w:r>
        <w:r w:rsidR="00BB307B">
          <w:rPr>
            <w:webHidden/>
          </w:rPr>
          <w:t>55</w:t>
        </w:r>
        <w:r w:rsidR="00BB307B">
          <w:rPr>
            <w:webHidden/>
          </w:rPr>
          <w:fldChar w:fldCharType="end"/>
        </w:r>
      </w:hyperlink>
    </w:p>
    <w:p w14:paraId="512353F9" w14:textId="517CEB81" w:rsidR="00BB307B" w:rsidRDefault="00000000">
      <w:pPr>
        <w:pStyle w:val="TOC2"/>
        <w:rPr>
          <w:rFonts w:asciiTheme="minorHAnsi" w:eastAsiaTheme="minorEastAsia" w:hAnsiTheme="minorHAnsi" w:cstheme="minorBidi"/>
          <w:sz w:val="22"/>
          <w:szCs w:val="22"/>
          <w:lang w:eastAsia="en-AU"/>
        </w:rPr>
      </w:pPr>
      <w:hyperlink w:anchor="_Toc129012137" w:history="1">
        <w:r w:rsidR="00BB307B" w:rsidRPr="00135E78">
          <w:rPr>
            <w:rStyle w:val="Hyperlink"/>
          </w:rPr>
          <w:t>Resource 3: Dice</w:t>
        </w:r>
        <w:r w:rsidR="00BB307B">
          <w:rPr>
            <w:webHidden/>
          </w:rPr>
          <w:tab/>
        </w:r>
        <w:r w:rsidR="00BB307B">
          <w:rPr>
            <w:webHidden/>
          </w:rPr>
          <w:fldChar w:fldCharType="begin"/>
        </w:r>
        <w:r w:rsidR="00BB307B">
          <w:rPr>
            <w:webHidden/>
          </w:rPr>
          <w:instrText xml:space="preserve"> PAGEREF _Toc129012137 \h </w:instrText>
        </w:r>
        <w:r w:rsidR="00BB307B">
          <w:rPr>
            <w:webHidden/>
          </w:rPr>
        </w:r>
        <w:r w:rsidR="00BB307B">
          <w:rPr>
            <w:webHidden/>
          </w:rPr>
          <w:fldChar w:fldCharType="separate"/>
        </w:r>
        <w:r w:rsidR="00BB307B">
          <w:rPr>
            <w:webHidden/>
          </w:rPr>
          <w:t>56</w:t>
        </w:r>
        <w:r w:rsidR="00BB307B">
          <w:rPr>
            <w:webHidden/>
          </w:rPr>
          <w:fldChar w:fldCharType="end"/>
        </w:r>
      </w:hyperlink>
    </w:p>
    <w:p w14:paraId="535969B9" w14:textId="4FA61AB2" w:rsidR="00BB307B" w:rsidRDefault="00000000">
      <w:pPr>
        <w:pStyle w:val="TOC2"/>
        <w:rPr>
          <w:rFonts w:asciiTheme="minorHAnsi" w:eastAsiaTheme="minorEastAsia" w:hAnsiTheme="minorHAnsi" w:cstheme="minorBidi"/>
          <w:sz w:val="22"/>
          <w:szCs w:val="22"/>
          <w:lang w:eastAsia="en-AU"/>
        </w:rPr>
      </w:pPr>
      <w:hyperlink w:anchor="_Toc129012138" w:history="1">
        <w:r w:rsidR="00BB307B" w:rsidRPr="00135E78">
          <w:rPr>
            <w:rStyle w:val="Hyperlink"/>
          </w:rPr>
          <w:t>Resource 4: Rectangles, corners and squares</w:t>
        </w:r>
        <w:r w:rsidR="00BB307B">
          <w:rPr>
            <w:webHidden/>
          </w:rPr>
          <w:tab/>
        </w:r>
        <w:r w:rsidR="00BB307B">
          <w:rPr>
            <w:webHidden/>
          </w:rPr>
          <w:fldChar w:fldCharType="begin"/>
        </w:r>
        <w:r w:rsidR="00BB307B">
          <w:rPr>
            <w:webHidden/>
          </w:rPr>
          <w:instrText xml:space="preserve"> PAGEREF _Toc129012138 \h </w:instrText>
        </w:r>
        <w:r w:rsidR="00BB307B">
          <w:rPr>
            <w:webHidden/>
          </w:rPr>
        </w:r>
        <w:r w:rsidR="00BB307B">
          <w:rPr>
            <w:webHidden/>
          </w:rPr>
          <w:fldChar w:fldCharType="separate"/>
        </w:r>
        <w:r w:rsidR="00BB307B">
          <w:rPr>
            <w:webHidden/>
          </w:rPr>
          <w:t>57</w:t>
        </w:r>
        <w:r w:rsidR="00BB307B">
          <w:rPr>
            <w:webHidden/>
          </w:rPr>
          <w:fldChar w:fldCharType="end"/>
        </w:r>
      </w:hyperlink>
    </w:p>
    <w:p w14:paraId="2839B81F" w14:textId="01613F8C" w:rsidR="00BB307B" w:rsidRDefault="00000000">
      <w:pPr>
        <w:pStyle w:val="TOC2"/>
        <w:rPr>
          <w:rFonts w:asciiTheme="minorHAnsi" w:eastAsiaTheme="minorEastAsia" w:hAnsiTheme="minorHAnsi" w:cstheme="minorBidi"/>
          <w:sz w:val="22"/>
          <w:szCs w:val="22"/>
          <w:lang w:eastAsia="en-AU"/>
        </w:rPr>
      </w:pPr>
      <w:hyperlink w:anchor="_Toc129012139" w:history="1">
        <w:r w:rsidR="00BB307B" w:rsidRPr="00135E78">
          <w:rPr>
            <w:rStyle w:val="Hyperlink"/>
          </w:rPr>
          <w:t>Resource 5: Squares and rectangles</w:t>
        </w:r>
        <w:r w:rsidR="00BB307B">
          <w:rPr>
            <w:webHidden/>
          </w:rPr>
          <w:tab/>
        </w:r>
        <w:r w:rsidR="00BB307B">
          <w:rPr>
            <w:webHidden/>
          </w:rPr>
          <w:fldChar w:fldCharType="begin"/>
        </w:r>
        <w:r w:rsidR="00BB307B">
          <w:rPr>
            <w:webHidden/>
          </w:rPr>
          <w:instrText xml:space="preserve"> PAGEREF _Toc129012139 \h </w:instrText>
        </w:r>
        <w:r w:rsidR="00BB307B">
          <w:rPr>
            <w:webHidden/>
          </w:rPr>
        </w:r>
        <w:r w:rsidR="00BB307B">
          <w:rPr>
            <w:webHidden/>
          </w:rPr>
          <w:fldChar w:fldCharType="separate"/>
        </w:r>
        <w:r w:rsidR="00BB307B">
          <w:rPr>
            <w:webHidden/>
          </w:rPr>
          <w:t>58</w:t>
        </w:r>
        <w:r w:rsidR="00BB307B">
          <w:rPr>
            <w:webHidden/>
          </w:rPr>
          <w:fldChar w:fldCharType="end"/>
        </w:r>
      </w:hyperlink>
    </w:p>
    <w:p w14:paraId="495955E7" w14:textId="09093FBA" w:rsidR="00BB307B" w:rsidRDefault="00000000">
      <w:pPr>
        <w:pStyle w:val="TOC2"/>
        <w:rPr>
          <w:rFonts w:asciiTheme="minorHAnsi" w:eastAsiaTheme="minorEastAsia" w:hAnsiTheme="minorHAnsi" w:cstheme="minorBidi"/>
          <w:sz w:val="22"/>
          <w:szCs w:val="22"/>
          <w:lang w:eastAsia="en-AU"/>
        </w:rPr>
      </w:pPr>
      <w:hyperlink w:anchor="_Toc129012140" w:history="1">
        <w:r w:rsidR="00BB307B" w:rsidRPr="00135E78">
          <w:rPr>
            <w:rStyle w:val="Hyperlink"/>
          </w:rPr>
          <w:t>Syllabus outcomes and content</w:t>
        </w:r>
        <w:r w:rsidR="00BB307B">
          <w:rPr>
            <w:webHidden/>
          </w:rPr>
          <w:tab/>
        </w:r>
        <w:r w:rsidR="00BB307B">
          <w:rPr>
            <w:webHidden/>
          </w:rPr>
          <w:fldChar w:fldCharType="begin"/>
        </w:r>
        <w:r w:rsidR="00BB307B">
          <w:rPr>
            <w:webHidden/>
          </w:rPr>
          <w:instrText xml:space="preserve"> PAGEREF _Toc129012140 \h </w:instrText>
        </w:r>
        <w:r w:rsidR="00BB307B">
          <w:rPr>
            <w:webHidden/>
          </w:rPr>
        </w:r>
        <w:r w:rsidR="00BB307B">
          <w:rPr>
            <w:webHidden/>
          </w:rPr>
          <w:fldChar w:fldCharType="separate"/>
        </w:r>
        <w:r w:rsidR="00BB307B">
          <w:rPr>
            <w:webHidden/>
          </w:rPr>
          <w:t>59</w:t>
        </w:r>
        <w:r w:rsidR="00BB307B">
          <w:rPr>
            <w:webHidden/>
          </w:rPr>
          <w:fldChar w:fldCharType="end"/>
        </w:r>
      </w:hyperlink>
    </w:p>
    <w:p w14:paraId="03415431" w14:textId="7047AC10" w:rsidR="00BB307B" w:rsidRDefault="00000000">
      <w:pPr>
        <w:pStyle w:val="TOC2"/>
        <w:rPr>
          <w:rFonts w:asciiTheme="minorHAnsi" w:eastAsiaTheme="minorEastAsia" w:hAnsiTheme="minorHAnsi" w:cstheme="minorBidi"/>
          <w:sz w:val="22"/>
          <w:szCs w:val="22"/>
          <w:lang w:eastAsia="en-AU"/>
        </w:rPr>
      </w:pPr>
      <w:hyperlink w:anchor="_Toc129012141" w:history="1">
        <w:r w:rsidR="00BB307B" w:rsidRPr="00135E78">
          <w:rPr>
            <w:rStyle w:val="Hyperlink"/>
          </w:rPr>
          <w:t>References</w:t>
        </w:r>
        <w:r w:rsidR="00BB307B">
          <w:rPr>
            <w:webHidden/>
          </w:rPr>
          <w:tab/>
        </w:r>
        <w:r w:rsidR="00BB307B">
          <w:rPr>
            <w:webHidden/>
          </w:rPr>
          <w:fldChar w:fldCharType="begin"/>
        </w:r>
        <w:r w:rsidR="00BB307B">
          <w:rPr>
            <w:webHidden/>
          </w:rPr>
          <w:instrText xml:space="preserve"> PAGEREF _Toc129012141 \h </w:instrText>
        </w:r>
        <w:r w:rsidR="00BB307B">
          <w:rPr>
            <w:webHidden/>
          </w:rPr>
        </w:r>
        <w:r w:rsidR="00BB307B">
          <w:rPr>
            <w:webHidden/>
          </w:rPr>
          <w:fldChar w:fldCharType="separate"/>
        </w:r>
        <w:r w:rsidR="00BB307B">
          <w:rPr>
            <w:webHidden/>
          </w:rPr>
          <w:t>69</w:t>
        </w:r>
        <w:r w:rsidR="00BB307B">
          <w:rPr>
            <w:webHidden/>
          </w:rPr>
          <w:fldChar w:fldCharType="end"/>
        </w:r>
      </w:hyperlink>
    </w:p>
    <w:p w14:paraId="7C478409" w14:textId="677CA76E" w:rsidR="00BB307B"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29012142" w:history="1">
        <w:r w:rsidR="00BB307B" w:rsidRPr="00135E78">
          <w:rPr>
            <w:rStyle w:val="Hyperlink"/>
            <w:noProof/>
          </w:rPr>
          <w:t>Further reading</w:t>
        </w:r>
        <w:r w:rsidR="00BB307B">
          <w:rPr>
            <w:noProof/>
            <w:webHidden/>
          </w:rPr>
          <w:tab/>
        </w:r>
        <w:r w:rsidR="00BB307B">
          <w:rPr>
            <w:noProof/>
            <w:webHidden/>
          </w:rPr>
          <w:fldChar w:fldCharType="begin"/>
        </w:r>
        <w:r w:rsidR="00BB307B">
          <w:rPr>
            <w:noProof/>
            <w:webHidden/>
          </w:rPr>
          <w:instrText xml:space="preserve"> PAGEREF _Toc129012142 \h </w:instrText>
        </w:r>
        <w:r w:rsidR="00BB307B">
          <w:rPr>
            <w:noProof/>
            <w:webHidden/>
          </w:rPr>
        </w:r>
        <w:r w:rsidR="00BB307B">
          <w:rPr>
            <w:noProof/>
            <w:webHidden/>
          </w:rPr>
          <w:fldChar w:fldCharType="separate"/>
        </w:r>
        <w:r w:rsidR="00BB307B">
          <w:rPr>
            <w:noProof/>
            <w:webHidden/>
          </w:rPr>
          <w:t>70</w:t>
        </w:r>
        <w:r w:rsidR="00BB307B">
          <w:rPr>
            <w:noProof/>
            <w:webHidden/>
          </w:rPr>
          <w:fldChar w:fldCharType="end"/>
        </w:r>
      </w:hyperlink>
    </w:p>
    <w:p w14:paraId="05AAE32E" w14:textId="5EA13BDD" w:rsidR="007E076A" w:rsidRDefault="00DF7420" w:rsidP="001B7A7A">
      <w:pPr>
        <w:pStyle w:val="TOC3"/>
        <w:tabs>
          <w:tab w:val="right" w:leader="dot" w:pos="14565"/>
        </w:tabs>
      </w:pPr>
      <w:r>
        <w:fldChar w:fldCharType="end"/>
      </w:r>
      <w:r w:rsidR="007E076A">
        <w:br w:type="page"/>
      </w:r>
    </w:p>
    <w:p w14:paraId="4509DC63" w14:textId="77777777" w:rsidR="0099704B" w:rsidRDefault="0099704B" w:rsidP="003932C3">
      <w:pPr>
        <w:pStyle w:val="Heading2"/>
      </w:pPr>
      <w:bookmarkStart w:id="2" w:name="_Toc112318897"/>
      <w:bookmarkStart w:id="3" w:name="_Toc112320547"/>
      <w:bookmarkStart w:id="4" w:name="_Toc112320602"/>
      <w:bookmarkStart w:id="5" w:name="_Toc112320657"/>
      <w:bookmarkStart w:id="6" w:name="_Toc112320711"/>
      <w:bookmarkStart w:id="7" w:name="_Toc833693114"/>
      <w:bookmarkStart w:id="8" w:name="_Toc457457292"/>
      <w:bookmarkStart w:id="9" w:name="_Toc208664030"/>
      <w:bookmarkStart w:id="10" w:name="_Toc694548102"/>
      <w:bookmarkStart w:id="11" w:name="_Toc531442614"/>
      <w:bookmarkStart w:id="12" w:name="_Toc1576731773"/>
      <w:bookmarkStart w:id="13" w:name="_Toc2049509917"/>
      <w:bookmarkStart w:id="14" w:name="_Toc102009586"/>
      <w:bookmarkStart w:id="15" w:name="_Toc704174019"/>
      <w:bookmarkStart w:id="16" w:name="_Toc244430042"/>
      <w:bookmarkStart w:id="17" w:name="_Toc100488604"/>
      <w:bookmarkStart w:id="18" w:name="_Toc627377727"/>
      <w:bookmarkStart w:id="19" w:name="_Toc914140426"/>
      <w:bookmarkStart w:id="20" w:name="_Toc938090464"/>
      <w:bookmarkStart w:id="21" w:name="_Toc1761384139"/>
      <w:bookmarkStart w:id="22" w:name="_Toc588221758"/>
      <w:bookmarkStart w:id="23" w:name="_Toc1573149477"/>
      <w:bookmarkStart w:id="24" w:name="_Toc1714153020"/>
      <w:bookmarkStart w:id="25" w:name="_Toc2017799228"/>
      <w:bookmarkStart w:id="26" w:name="_Toc360641614"/>
      <w:bookmarkStart w:id="27" w:name="_Toc662903738"/>
      <w:bookmarkStart w:id="28" w:name="_Toc1365023550"/>
      <w:bookmarkStart w:id="29" w:name="_Toc2001074776"/>
      <w:bookmarkStart w:id="30" w:name="_Toc106623143"/>
      <w:bookmarkStart w:id="31" w:name="_Toc65175631"/>
      <w:bookmarkStart w:id="32" w:name="_Toc393514538"/>
      <w:bookmarkStart w:id="33" w:name="_Toc2101397992"/>
      <w:bookmarkStart w:id="34" w:name="_Toc2097890171"/>
      <w:bookmarkStart w:id="35" w:name="_Toc154936387"/>
      <w:bookmarkStart w:id="36" w:name="_Toc503225669"/>
      <w:bookmarkStart w:id="37" w:name="_Toc1728760396"/>
      <w:bookmarkStart w:id="38" w:name="_Toc738983535"/>
      <w:bookmarkStart w:id="39" w:name="_Toc2115261996"/>
      <w:bookmarkStart w:id="40" w:name="_Toc1263243514"/>
      <w:bookmarkStart w:id="41" w:name="_Toc186833244"/>
      <w:bookmarkStart w:id="42" w:name="_Toc132043929"/>
      <w:bookmarkStart w:id="43" w:name="_Toc1061155272"/>
      <w:bookmarkStart w:id="44" w:name="_Toc576473867"/>
      <w:bookmarkStart w:id="45" w:name="_Toc1553785126"/>
      <w:bookmarkStart w:id="46" w:name="_Toc1805847041"/>
      <w:bookmarkStart w:id="47" w:name="_Toc833760090"/>
      <w:bookmarkStart w:id="48" w:name="_Toc289658"/>
      <w:bookmarkStart w:id="49" w:name="_Toc1843131494"/>
      <w:bookmarkStart w:id="50" w:name="_Toc129012102"/>
      <w:r>
        <w:lastRenderedPageBreak/>
        <w:t>Unit description and duration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6589C2E" w14:textId="65100DED" w:rsidR="0099704B" w:rsidRDefault="0099704B" w:rsidP="0099704B">
      <w:r>
        <w:t xml:space="preserve">This two-week unit develops student knowledge, understanding and skills of </w:t>
      </w:r>
      <w:r w:rsidR="102EDA4E">
        <w:t>measurement</w:t>
      </w:r>
      <w:r>
        <w:t>. Students are provided opportunities to:</w:t>
      </w:r>
    </w:p>
    <w:p w14:paraId="39709EB0" w14:textId="67DF6C6A" w:rsidR="19CFD871" w:rsidRDefault="19CFD871" w:rsidP="66D440B5">
      <w:pPr>
        <w:pStyle w:val="ListBullet"/>
        <w:numPr>
          <w:ilvl w:val="0"/>
          <w:numId w:val="8"/>
        </w:numPr>
      </w:pPr>
      <w:r>
        <w:t xml:space="preserve">measure, record, compare and estimate a variety of attributes including length, area, volume and mass using informal </w:t>
      </w:r>
      <w:proofErr w:type="gramStart"/>
      <w:r>
        <w:t>units</w:t>
      </w:r>
      <w:proofErr w:type="gramEnd"/>
    </w:p>
    <w:p w14:paraId="0D988975" w14:textId="49E49FD7" w:rsidR="19CFD871" w:rsidRDefault="19CFD871" w:rsidP="66D440B5">
      <w:pPr>
        <w:pStyle w:val="ListBullet"/>
        <w:numPr>
          <w:ilvl w:val="0"/>
          <w:numId w:val="8"/>
        </w:numPr>
      </w:pPr>
      <w:r>
        <w:t xml:space="preserve">explore and connect mathematical measurement </w:t>
      </w:r>
      <w:proofErr w:type="gramStart"/>
      <w:r>
        <w:t>concepts</w:t>
      </w:r>
      <w:proofErr w:type="gramEnd"/>
    </w:p>
    <w:p w14:paraId="3E11123C" w14:textId="131D9925" w:rsidR="19CFD871" w:rsidRDefault="19CFD871" w:rsidP="66D440B5">
      <w:pPr>
        <w:pStyle w:val="ListBullet"/>
        <w:numPr>
          <w:ilvl w:val="0"/>
          <w:numId w:val="8"/>
        </w:numPr>
      </w:pPr>
      <w:r>
        <w:t xml:space="preserve">apply mathematical measurement techniques to solve </w:t>
      </w:r>
      <w:r w:rsidR="09927A22">
        <w:t>investigations</w:t>
      </w:r>
      <w:r>
        <w:t xml:space="preserve"> and communicate their thinking.</w:t>
      </w:r>
    </w:p>
    <w:p w14:paraId="673F98B8" w14:textId="0C254B99" w:rsidR="0099704B" w:rsidRDefault="00000000" w:rsidP="0099704B">
      <w:pPr>
        <w:pStyle w:val="FeatureBox"/>
      </w:pPr>
      <w:hyperlink r:id="rId8" w:history="1">
        <w:r w:rsidR="0099704B" w:rsidRPr="00444B2A">
          <w:rPr>
            <w:rStyle w:val="Hyperlink"/>
          </w:rPr>
          <w:t>Mathematics K</w:t>
        </w:r>
        <w:r w:rsidR="00706C93">
          <w:rPr>
            <w:rStyle w:val="Hyperlink"/>
          </w:rPr>
          <w:t>–10</w:t>
        </w:r>
        <w:r w:rsidR="0099704B" w:rsidRPr="00444B2A">
          <w:rPr>
            <w:rStyle w:val="Hyperlink"/>
          </w:rPr>
          <w:t xml:space="preserve"> Syllabus</w:t>
        </w:r>
      </w:hyperlink>
      <w:r w:rsidR="0099704B">
        <w:t xml:space="preserve"> © 202</w:t>
      </w:r>
      <w:r w:rsidR="00706C93">
        <w:t>2</w:t>
      </w:r>
      <w:r w:rsidR="0099704B">
        <w:t xml:space="preserve"> NSW Education Standards Authority (NESA) for and on behalf of the Crown in right of the State of New South Wales.</w:t>
      </w:r>
    </w:p>
    <w:p w14:paraId="0DD2C940" w14:textId="77777777" w:rsidR="0099704B" w:rsidRPr="003932C3" w:rsidRDefault="0099704B" w:rsidP="003932C3">
      <w:pPr>
        <w:pStyle w:val="Heading3"/>
      </w:pPr>
      <w:bookmarkStart w:id="51" w:name="_Toc112318898"/>
      <w:bookmarkStart w:id="52" w:name="_Toc112320548"/>
      <w:bookmarkStart w:id="53" w:name="_Toc112320603"/>
      <w:bookmarkStart w:id="54" w:name="_Toc112320658"/>
      <w:bookmarkStart w:id="55" w:name="_Toc112320712"/>
      <w:bookmarkStart w:id="56" w:name="_Toc1665268285"/>
      <w:bookmarkStart w:id="57" w:name="_Toc1900220718"/>
      <w:bookmarkStart w:id="58" w:name="_Toc1647225112"/>
      <w:bookmarkStart w:id="59" w:name="_Toc2137105414"/>
      <w:bookmarkStart w:id="60" w:name="_Toc1096428522"/>
      <w:bookmarkStart w:id="61" w:name="_Toc1693695226"/>
      <w:bookmarkStart w:id="62" w:name="_Toc359176108"/>
      <w:bookmarkStart w:id="63" w:name="_Toc841208837"/>
      <w:bookmarkStart w:id="64" w:name="_Toc1945451227"/>
      <w:bookmarkStart w:id="65" w:name="_Toc1353460787"/>
      <w:bookmarkStart w:id="66" w:name="_Toc365244526"/>
      <w:bookmarkStart w:id="67" w:name="_Toc2144834620"/>
      <w:bookmarkStart w:id="68" w:name="_Toc1856062123"/>
      <w:bookmarkStart w:id="69" w:name="_Toc2104635671"/>
      <w:bookmarkStart w:id="70" w:name="_Toc1120714356"/>
      <w:bookmarkStart w:id="71" w:name="_Toc265530972"/>
      <w:bookmarkStart w:id="72" w:name="_Toc2118488472"/>
      <w:bookmarkStart w:id="73" w:name="_Toc429479850"/>
      <w:bookmarkStart w:id="74" w:name="_Toc259820798"/>
      <w:bookmarkStart w:id="75" w:name="_Toc102108402"/>
      <w:bookmarkStart w:id="76" w:name="_Toc1187082345"/>
      <w:bookmarkStart w:id="77" w:name="_Toc2031365983"/>
      <w:bookmarkStart w:id="78" w:name="_Toc332484334"/>
      <w:bookmarkStart w:id="79" w:name="_Toc1818927748"/>
      <w:bookmarkStart w:id="80" w:name="_Toc1955366215"/>
      <w:bookmarkStart w:id="81" w:name="_Toc711377838"/>
      <w:bookmarkStart w:id="82" w:name="_Toc1881927277"/>
      <w:bookmarkStart w:id="83" w:name="_Toc79966543"/>
      <w:bookmarkStart w:id="84" w:name="_Toc188866551"/>
      <w:bookmarkStart w:id="85" w:name="_Toc1901175707"/>
      <w:bookmarkStart w:id="86" w:name="_Toc1808769457"/>
      <w:bookmarkStart w:id="87" w:name="_Toc1244436972"/>
      <w:bookmarkStart w:id="88" w:name="_Toc1085666140"/>
      <w:bookmarkStart w:id="89" w:name="_Toc805121076"/>
      <w:bookmarkStart w:id="90" w:name="_Toc1433596353"/>
      <w:bookmarkStart w:id="91" w:name="_Toc1846308844"/>
      <w:bookmarkStart w:id="92" w:name="_Toc501862878"/>
      <w:bookmarkStart w:id="93" w:name="_Toc1273827475"/>
      <w:bookmarkStart w:id="94" w:name="_Toc278440283"/>
      <w:bookmarkStart w:id="95" w:name="_Toc1824070475"/>
      <w:bookmarkStart w:id="96" w:name="_Toc1776555376"/>
      <w:bookmarkStart w:id="97" w:name="_Toc1127169333"/>
      <w:bookmarkStart w:id="98" w:name="_Toc949036198"/>
      <w:bookmarkStart w:id="99" w:name="_Toc129012103"/>
      <w:r w:rsidRPr="003932C3">
        <w:t>Student prior learning</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A7F6022" w14:textId="77777777" w:rsidR="0099704B" w:rsidRDefault="0099704B" w:rsidP="0099704B">
      <w:r>
        <w:t>Before engaging in these teaching and learning activities, students would benefit from prior experience with:</w:t>
      </w:r>
    </w:p>
    <w:p w14:paraId="3804EB03" w14:textId="1949F15F" w:rsidR="00444B2A" w:rsidRDefault="55332585" w:rsidP="66D440B5">
      <w:pPr>
        <w:pStyle w:val="ListBullet"/>
        <w:numPr>
          <w:ilvl w:val="0"/>
          <w:numId w:val="8"/>
        </w:numPr>
      </w:pPr>
      <w:r>
        <w:t>measuring the length of objects using informal units of measurement</w:t>
      </w:r>
    </w:p>
    <w:p w14:paraId="4909D761" w14:textId="553A237A" w:rsidR="00444B2A" w:rsidRDefault="55332585" w:rsidP="66D440B5">
      <w:pPr>
        <w:pStyle w:val="ListBullet"/>
        <w:numPr>
          <w:ilvl w:val="0"/>
          <w:numId w:val="8"/>
        </w:numPr>
      </w:pPr>
      <w:r>
        <w:t xml:space="preserve">comparing the sizes of shapes </w:t>
      </w:r>
      <w:r w:rsidR="06D9797D">
        <w:t>and</w:t>
      </w:r>
      <w:r>
        <w:t xml:space="preserve"> objects </w:t>
      </w:r>
      <w:r w:rsidR="73315197">
        <w:t xml:space="preserve">using informal units of </w:t>
      </w:r>
      <w:r w:rsidR="74A6EA36">
        <w:t>measurement</w:t>
      </w:r>
    </w:p>
    <w:p w14:paraId="0294C8C0" w14:textId="014EE3A5" w:rsidR="00444B2A" w:rsidRDefault="55332585" w:rsidP="17C3346F">
      <w:pPr>
        <w:pStyle w:val="ListBullet"/>
        <w:numPr>
          <w:ilvl w:val="0"/>
          <w:numId w:val="8"/>
        </w:numPr>
      </w:pPr>
      <w:r>
        <w:t xml:space="preserve">filling different size and shape containers with water, marbles, rice or sand to compare which can hold the </w:t>
      </w:r>
      <w:proofErr w:type="gramStart"/>
      <w:r>
        <w:t>most</w:t>
      </w:r>
      <w:proofErr w:type="gramEnd"/>
    </w:p>
    <w:p w14:paraId="3B30795C" w14:textId="51AD7450" w:rsidR="00444B2A" w:rsidRDefault="00DC2420" w:rsidP="17C3346F">
      <w:pPr>
        <w:pStyle w:val="ListBullet"/>
        <w:numPr>
          <w:ilvl w:val="0"/>
          <w:numId w:val="8"/>
        </w:numPr>
      </w:pPr>
      <w:r>
        <w:t xml:space="preserve">using an equal-arm balance to compare the mass of different objects. </w:t>
      </w:r>
      <w:r>
        <w:br w:type="page"/>
      </w:r>
    </w:p>
    <w:p w14:paraId="4DAC98B6" w14:textId="77777777" w:rsidR="00444B2A" w:rsidRDefault="00444B2A" w:rsidP="00444B2A">
      <w:pPr>
        <w:pStyle w:val="Heading2"/>
      </w:pPr>
      <w:bookmarkStart w:id="100" w:name="_Toc112318899"/>
      <w:bookmarkStart w:id="101" w:name="_Toc112320549"/>
      <w:bookmarkStart w:id="102" w:name="_Toc112320604"/>
      <w:bookmarkStart w:id="103" w:name="_Toc112320659"/>
      <w:bookmarkStart w:id="104" w:name="_Toc112320713"/>
      <w:bookmarkStart w:id="105" w:name="_Toc561194736"/>
      <w:bookmarkStart w:id="106" w:name="_Toc947594795"/>
      <w:bookmarkStart w:id="107" w:name="_Toc1313551566"/>
      <w:bookmarkStart w:id="108" w:name="_Toc457401523"/>
      <w:bookmarkStart w:id="109" w:name="_Toc2109145109"/>
      <w:bookmarkStart w:id="110" w:name="_Toc592224233"/>
      <w:bookmarkStart w:id="111" w:name="_Toc390096665"/>
      <w:bookmarkStart w:id="112" w:name="_Toc1450700073"/>
      <w:bookmarkStart w:id="113" w:name="_Toc1089716307"/>
      <w:bookmarkStart w:id="114" w:name="_Toc1971406566"/>
      <w:bookmarkStart w:id="115" w:name="_Toc1602657808"/>
      <w:bookmarkStart w:id="116" w:name="_Toc389919284"/>
      <w:bookmarkStart w:id="117" w:name="_Toc727091269"/>
      <w:bookmarkStart w:id="118" w:name="_Toc1719805829"/>
      <w:bookmarkStart w:id="119" w:name="_Toc1059549502"/>
      <w:bookmarkStart w:id="120" w:name="_Toc1506326795"/>
      <w:bookmarkStart w:id="121" w:name="_Toc121751832"/>
      <w:bookmarkStart w:id="122" w:name="_Toc57134463"/>
      <w:bookmarkStart w:id="123" w:name="_Toc1777115623"/>
      <w:bookmarkStart w:id="124" w:name="_Toc186341754"/>
      <w:bookmarkStart w:id="125" w:name="_Toc1326008291"/>
      <w:bookmarkStart w:id="126" w:name="_Toc2044079275"/>
      <w:bookmarkStart w:id="127" w:name="_Toc833059496"/>
      <w:bookmarkStart w:id="128" w:name="_Toc170960635"/>
      <w:bookmarkStart w:id="129" w:name="_Toc1994552220"/>
      <w:bookmarkStart w:id="130" w:name="_Toc1045103530"/>
      <w:bookmarkStart w:id="131" w:name="_Toc2128367899"/>
      <w:bookmarkStart w:id="132" w:name="_Toc1320838562"/>
      <w:bookmarkStart w:id="133" w:name="_Toc1157888289"/>
      <w:bookmarkStart w:id="134" w:name="_Toc1291911398"/>
      <w:bookmarkStart w:id="135" w:name="_Toc1676003604"/>
      <w:bookmarkStart w:id="136" w:name="_Toc1020395972"/>
      <w:bookmarkStart w:id="137" w:name="_Toc363454999"/>
      <w:bookmarkStart w:id="138" w:name="_Toc1018538613"/>
      <w:bookmarkStart w:id="139" w:name="_Toc1412500783"/>
      <w:bookmarkStart w:id="140" w:name="_Toc582003065"/>
      <w:bookmarkStart w:id="141" w:name="_Toc1551630359"/>
      <w:bookmarkStart w:id="142" w:name="_Toc451768512"/>
      <w:bookmarkStart w:id="143" w:name="_Toc1197628995"/>
      <w:bookmarkStart w:id="144" w:name="_Toc2034223898"/>
      <w:bookmarkStart w:id="145" w:name="_Toc1211891873"/>
      <w:bookmarkStart w:id="146" w:name="_Toc196300257"/>
      <w:bookmarkStart w:id="147" w:name="_Toc1824149599"/>
      <w:bookmarkStart w:id="148" w:name="_Toc129012104"/>
      <w:r>
        <w:lastRenderedPageBreak/>
        <w:t>Lesson overview and resources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16B533C" w14:textId="77777777" w:rsidR="00B926B3" w:rsidRDefault="00444B2A" w:rsidP="00444B2A">
      <w:r>
        <w:t>The table below outlines the sequence and approximate timing of lessons; syllabus focus areas and content groups; and resources.</w:t>
      </w:r>
    </w:p>
    <w:tbl>
      <w:tblPr>
        <w:tblStyle w:val="Tableheader"/>
        <w:tblW w:w="0" w:type="auto"/>
        <w:tblLook w:val="0420" w:firstRow="1" w:lastRow="0" w:firstColumn="0" w:lastColumn="0" w:noHBand="0" w:noVBand="1"/>
        <w:tblDescription w:val="Table outlines the lesson title, duration and core concepts in column 1, the syllabus focus area and content groups in column 2 and the resources required for each lesson in column 3."/>
      </w:tblPr>
      <w:tblGrid>
        <w:gridCol w:w="3964"/>
        <w:gridCol w:w="6096"/>
        <w:gridCol w:w="4394"/>
      </w:tblGrid>
      <w:tr w:rsidR="00444B2A" w14:paraId="272C1A5D" w14:textId="77777777" w:rsidTr="17C3346F">
        <w:trPr>
          <w:cnfStyle w:val="100000000000" w:firstRow="1" w:lastRow="0" w:firstColumn="0" w:lastColumn="0" w:oddVBand="0" w:evenVBand="0" w:oddHBand="0" w:evenHBand="0" w:firstRowFirstColumn="0" w:firstRowLastColumn="0" w:lastRowFirstColumn="0" w:lastRowLastColumn="0"/>
        </w:trPr>
        <w:tc>
          <w:tcPr>
            <w:tcW w:w="3964" w:type="dxa"/>
          </w:tcPr>
          <w:p w14:paraId="3D650BD3" w14:textId="77777777" w:rsidR="00444B2A" w:rsidRDefault="00444B2A" w:rsidP="00444B2A">
            <w:r w:rsidRPr="00515E3E">
              <w:t>Lesson</w:t>
            </w:r>
          </w:p>
        </w:tc>
        <w:tc>
          <w:tcPr>
            <w:tcW w:w="6096" w:type="dxa"/>
          </w:tcPr>
          <w:p w14:paraId="68836E33" w14:textId="77777777" w:rsidR="00444B2A" w:rsidRDefault="00444B2A" w:rsidP="00444B2A">
            <w:r w:rsidRPr="00515E3E">
              <w:t>Syllabus focus area and content groups</w:t>
            </w:r>
          </w:p>
        </w:tc>
        <w:tc>
          <w:tcPr>
            <w:tcW w:w="4394" w:type="dxa"/>
          </w:tcPr>
          <w:p w14:paraId="15277E7C" w14:textId="77777777" w:rsidR="00444B2A" w:rsidRDefault="00444B2A" w:rsidP="00444B2A">
            <w:r>
              <w:t>Resources</w:t>
            </w:r>
          </w:p>
        </w:tc>
      </w:tr>
      <w:tr w:rsidR="00444B2A" w14:paraId="7AF02EEB" w14:textId="77777777" w:rsidTr="17C3346F">
        <w:trPr>
          <w:cnfStyle w:val="000000100000" w:firstRow="0" w:lastRow="0" w:firstColumn="0" w:lastColumn="0" w:oddVBand="0" w:evenVBand="0" w:oddHBand="1" w:evenHBand="0" w:firstRowFirstColumn="0" w:firstRowLastColumn="0" w:lastRowFirstColumn="0" w:lastRowLastColumn="0"/>
        </w:trPr>
        <w:tc>
          <w:tcPr>
            <w:tcW w:w="3964" w:type="dxa"/>
          </w:tcPr>
          <w:p w14:paraId="61FC27EB" w14:textId="214BD2BF" w:rsidR="00444B2A" w:rsidRPr="00FC2514" w:rsidRDefault="00000000" w:rsidP="00444B2A">
            <w:pPr>
              <w:rPr>
                <w:b/>
              </w:rPr>
            </w:pPr>
            <w:hyperlink w:anchor="Lesson_1" w:history="1">
              <w:r w:rsidR="00444B2A" w:rsidRPr="00FC2514">
                <w:rPr>
                  <w:rStyle w:val="Hyperlink"/>
                  <w:b/>
                </w:rPr>
                <w:t xml:space="preserve">Lesson 1: </w:t>
              </w:r>
              <w:r w:rsidR="3BD8EC8A" w:rsidRPr="00FC2514">
                <w:rPr>
                  <w:rStyle w:val="Hyperlink"/>
                  <w:b/>
                  <w:bCs/>
                </w:rPr>
                <w:t>Take a letter!</w:t>
              </w:r>
            </w:hyperlink>
          </w:p>
          <w:p w14:paraId="21943CD0" w14:textId="1666E113" w:rsidR="00444B2A" w:rsidRDefault="3BD8EC8A" w:rsidP="00444B2A">
            <w:r>
              <w:t>75</w:t>
            </w:r>
            <w:r w:rsidR="782A461D">
              <w:t xml:space="preserve"> minutes</w:t>
            </w:r>
          </w:p>
          <w:p w14:paraId="4EEDB441" w14:textId="64E430CA" w:rsidR="00444B2A" w:rsidRDefault="32486992" w:rsidP="00444B2A">
            <w:r>
              <w:t>Informal units can be used to compare attributes of shapes.</w:t>
            </w:r>
          </w:p>
        </w:tc>
        <w:tc>
          <w:tcPr>
            <w:tcW w:w="6096" w:type="dxa"/>
          </w:tcPr>
          <w:p w14:paraId="4D2B5060" w14:textId="6697F6A3" w:rsidR="00444B2A" w:rsidRDefault="69BA85CB" w:rsidP="4A83FC38">
            <w:r w:rsidRPr="4A83FC38">
              <w:rPr>
                <w:b/>
                <w:bCs/>
              </w:rPr>
              <w:t>Representing whole numbers</w:t>
            </w:r>
          </w:p>
          <w:p w14:paraId="3187025F" w14:textId="2B7A57A8" w:rsidR="00444B2A" w:rsidRDefault="68D0AEF1" w:rsidP="00D50C71">
            <w:pPr>
              <w:pStyle w:val="ListBullet"/>
              <w:numPr>
                <w:ilvl w:val="0"/>
                <w:numId w:val="8"/>
              </w:numPr>
            </w:pPr>
            <w:r>
              <w:t xml:space="preserve">Represent the structure of groups of ten in whole </w:t>
            </w:r>
            <w:proofErr w:type="gramStart"/>
            <w:r>
              <w:t>numbers</w:t>
            </w:r>
            <w:proofErr w:type="gramEnd"/>
          </w:p>
          <w:p w14:paraId="7F6E0DF7" w14:textId="685D4AAF" w:rsidR="00444B2A" w:rsidRDefault="582CE235" w:rsidP="4A83FC38">
            <w:r w:rsidRPr="4A83FC38">
              <w:rPr>
                <w:rStyle w:val="Strong"/>
              </w:rPr>
              <w:t>Combining and separating quantities</w:t>
            </w:r>
          </w:p>
          <w:p w14:paraId="1A17BD53" w14:textId="62F9F747" w:rsidR="00444B2A" w:rsidRDefault="3A0D72D3" w:rsidP="00D50C71">
            <w:pPr>
              <w:pStyle w:val="ListBullet"/>
              <w:numPr>
                <w:ilvl w:val="0"/>
                <w:numId w:val="8"/>
              </w:numPr>
            </w:pPr>
            <w:r>
              <w:t xml:space="preserve">Use advanced count-by-one strategies to solve addition and subtraction </w:t>
            </w:r>
            <w:proofErr w:type="gramStart"/>
            <w:r>
              <w:t>problems</w:t>
            </w:r>
            <w:proofErr w:type="gramEnd"/>
          </w:p>
          <w:p w14:paraId="65F478B1" w14:textId="2B5C6829" w:rsidR="00444B2A" w:rsidRDefault="3A0D72D3" w:rsidP="00D50C71">
            <w:pPr>
              <w:pStyle w:val="ListBullet"/>
              <w:numPr>
                <w:ilvl w:val="0"/>
                <w:numId w:val="8"/>
              </w:numPr>
            </w:pPr>
            <w:r>
              <w:t xml:space="preserve">Use flexible strategies to solve addition and subtraction </w:t>
            </w:r>
            <w:proofErr w:type="gramStart"/>
            <w:r>
              <w:t>problems</w:t>
            </w:r>
            <w:proofErr w:type="gramEnd"/>
          </w:p>
          <w:p w14:paraId="7E21D281" w14:textId="103746EC" w:rsidR="00444B2A" w:rsidRDefault="3A0D72D3" w:rsidP="00D50C71">
            <w:pPr>
              <w:pStyle w:val="ListBullet"/>
              <w:numPr>
                <w:ilvl w:val="0"/>
                <w:numId w:val="8"/>
              </w:numPr>
            </w:pPr>
            <w:r>
              <w:t>Form multiples of ten when adding and subtracting two-digit numbers</w:t>
            </w:r>
          </w:p>
          <w:p w14:paraId="75B31476" w14:textId="61453AA0" w:rsidR="00444B2A" w:rsidRDefault="6B0F78D2" w:rsidP="4A83FC38">
            <w:r w:rsidRPr="4A83FC38">
              <w:rPr>
                <w:rStyle w:val="Strong"/>
              </w:rPr>
              <w:t>Geometric measure</w:t>
            </w:r>
          </w:p>
          <w:p w14:paraId="1575E53B" w14:textId="52EBBE0A" w:rsidR="00444B2A" w:rsidRDefault="67BBE0BA" w:rsidP="4A83FC38">
            <w:pPr>
              <w:pStyle w:val="ListBullet"/>
              <w:numPr>
                <w:ilvl w:val="0"/>
                <w:numId w:val="8"/>
              </w:numPr>
            </w:pPr>
            <w:r>
              <w:t>Length: Measure the lengths of objects using uniform informal units</w:t>
            </w:r>
          </w:p>
          <w:p w14:paraId="4F01D104" w14:textId="4557CCFD" w:rsidR="00444B2A" w:rsidRDefault="67BBE0BA" w:rsidP="4A83FC38">
            <w:pPr>
              <w:pStyle w:val="ListBullet"/>
              <w:numPr>
                <w:ilvl w:val="0"/>
                <w:numId w:val="8"/>
              </w:numPr>
            </w:pPr>
            <w:r>
              <w:t xml:space="preserve">Length: Compare and order lengths, using </w:t>
            </w:r>
            <w:r>
              <w:lastRenderedPageBreak/>
              <w:t>appropriate uniform informal units</w:t>
            </w:r>
          </w:p>
          <w:p w14:paraId="24B2B96D" w14:textId="3B0EE182" w:rsidR="00444B2A" w:rsidRDefault="3B8E905D" w:rsidP="4A83FC38">
            <w:r w:rsidRPr="4A83FC38">
              <w:rPr>
                <w:rStyle w:val="Strong"/>
              </w:rPr>
              <w:t>Two-dimensional spatial structure</w:t>
            </w:r>
          </w:p>
          <w:p w14:paraId="439AB2B7" w14:textId="6986C02A" w:rsidR="00444B2A" w:rsidRDefault="284EB25B" w:rsidP="4A83FC38">
            <w:pPr>
              <w:pStyle w:val="ListBullet"/>
              <w:numPr>
                <w:ilvl w:val="0"/>
                <w:numId w:val="8"/>
              </w:numPr>
            </w:pPr>
            <w:r>
              <w:t>Area: Measure areas using uniform informal units</w:t>
            </w:r>
          </w:p>
          <w:p w14:paraId="35B57240" w14:textId="36C8D096" w:rsidR="00444B2A" w:rsidRDefault="284EB25B" w:rsidP="4305671B">
            <w:pPr>
              <w:pStyle w:val="ListBullet"/>
              <w:numPr>
                <w:ilvl w:val="0"/>
                <w:numId w:val="8"/>
              </w:numPr>
            </w:pPr>
            <w:r>
              <w:t>Area: Compare rectangular areas using uniform square units of an appropriate size in rows and columns</w:t>
            </w:r>
          </w:p>
        </w:tc>
        <w:tc>
          <w:tcPr>
            <w:tcW w:w="4394" w:type="dxa"/>
          </w:tcPr>
          <w:p w14:paraId="0CECCAC2" w14:textId="69DD7593" w:rsidR="00B562E8" w:rsidRPr="00DF7420" w:rsidRDefault="00000000" w:rsidP="00B562E8">
            <w:pPr>
              <w:pStyle w:val="ListBullet"/>
            </w:pPr>
            <w:hyperlink w:anchor="Resource_1" w:history="1">
              <w:r w:rsidR="79BCD53F" w:rsidRPr="00713884">
                <w:rPr>
                  <w:rStyle w:val="Hyperlink"/>
                </w:rPr>
                <w:t>Resource</w:t>
              </w:r>
              <w:r w:rsidR="5ACB395C" w:rsidRPr="00713884">
                <w:rPr>
                  <w:rStyle w:val="Hyperlink"/>
                </w:rPr>
                <w:t xml:space="preserve"> 1: Think about maths!</w:t>
              </w:r>
            </w:hyperlink>
          </w:p>
          <w:p w14:paraId="28CD35CF" w14:textId="686AEDAC" w:rsidR="00444B2A" w:rsidRPr="00DF7420" w:rsidRDefault="00713DCB" w:rsidP="4A83FC38">
            <w:pPr>
              <w:pStyle w:val="ListBullet"/>
              <w:numPr>
                <w:ilvl w:val="0"/>
                <w:numId w:val="8"/>
              </w:numPr>
            </w:pPr>
            <w:r>
              <w:t>6</w:t>
            </w:r>
            <w:r w:rsidR="5CEF182C">
              <w:t>-sided dice</w:t>
            </w:r>
          </w:p>
          <w:p w14:paraId="1E953123" w14:textId="692CE108" w:rsidR="00444B2A" w:rsidRPr="00DF7420" w:rsidRDefault="00713DCB" w:rsidP="4A83FC38">
            <w:pPr>
              <w:pStyle w:val="ListBullet"/>
              <w:numPr>
                <w:ilvl w:val="0"/>
                <w:numId w:val="8"/>
              </w:numPr>
            </w:pPr>
            <w:r>
              <w:t>8</w:t>
            </w:r>
            <w:r w:rsidR="5CEF182C">
              <w:t>-sided dice</w:t>
            </w:r>
          </w:p>
          <w:p w14:paraId="02691505" w14:textId="05B11F02" w:rsidR="352AA183" w:rsidRPr="00DF7420" w:rsidRDefault="1B11676A" w:rsidP="63B49546">
            <w:pPr>
              <w:pStyle w:val="ListBullet"/>
              <w:numPr>
                <w:ilvl w:val="0"/>
                <w:numId w:val="8"/>
              </w:numPr>
            </w:pPr>
            <w:r>
              <w:t>Concrete materials</w:t>
            </w:r>
          </w:p>
          <w:p w14:paraId="677AF2A5" w14:textId="77777777" w:rsidR="002D1F01" w:rsidRPr="00DF7420" w:rsidRDefault="002D1F01" w:rsidP="002D1F01">
            <w:pPr>
              <w:pStyle w:val="ListBullet"/>
              <w:numPr>
                <w:ilvl w:val="0"/>
                <w:numId w:val="8"/>
              </w:numPr>
            </w:pPr>
            <w:r>
              <w:t xml:space="preserve">Items to be used as informal units of measurement for </w:t>
            </w:r>
            <w:proofErr w:type="gramStart"/>
            <w:r>
              <w:t>length</w:t>
            </w:r>
            <w:proofErr w:type="gramEnd"/>
          </w:p>
          <w:p w14:paraId="00E9202C" w14:textId="51F5510F" w:rsidR="352AA183" w:rsidRPr="00DF7420" w:rsidRDefault="1B11676A" w:rsidP="63B49546">
            <w:pPr>
              <w:pStyle w:val="ListBullet"/>
              <w:numPr>
                <w:ilvl w:val="0"/>
                <w:numId w:val="8"/>
              </w:numPr>
            </w:pPr>
            <w:r>
              <w:t>Number charts and number lines</w:t>
            </w:r>
          </w:p>
          <w:p w14:paraId="5ABF60C4" w14:textId="2F544C05" w:rsidR="00444B2A" w:rsidRPr="00DF7420" w:rsidRDefault="5CEF182C" w:rsidP="4305671B">
            <w:pPr>
              <w:pStyle w:val="ListBullet"/>
              <w:numPr>
                <w:ilvl w:val="0"/>
                <w:numId w:val="8"/>
              </w:numPr>
            </w:pPr>
            <w:r>
              <w:t>Writing materials</w:t>
            </w:r>
          </w:p>
        </w:tc>
      </w:tr>
      <w:tr w:rsidR="00444B2A" w14:paraId="303A2289" w14:textId="77777777" w:rsidTr="17C3346F">
        <w:trPr>
          <w:cnfStyle w:val="000000010000" w:firstRow="0" w:lastRow="0" w:firstColumn="0" w:lastColumn="0" w:oddVBand="0" w:evenVBand="0" w:oddHBand="0" w:evenHBand="1" w:firstRowFirstColumn="0" w:firstRowLastColumn="0" w:lastRowFirstColumn="0" w:lastRowLastColumn="0"/>
        </w:trPr>
        <w:tc>
          <w:tcPr>
            <w:tcW w:w="3964" w:type="dxa"/>
          </w:tcPr>
          <w:p w14:paraId="6B44E6E7" w14:textId="4DAB9DB2" w:rsidR="00444B2A" w:rsidRPr="00BB0EC6" w:rsidRDefault="00BB0EC6" w:rsidP="00444B2A">
            <w:pPr>
              <w:rPr>
                <w:rStyle w:val="Hyperlink"/>
                <w:b/>
              </w:rPr>
            </w:pPr>
            <w:r>
              <w:rPr>
                <w:b/>
                <w:bCs/>
              </w:rPr>
              <w:fldChar w:fldCharType="begin"/>
            </w:r>
            <w:r>
              <w:rPr>
                <w:b/>
                <w:bCs/>
              </w:rPr>
              <w:instrText xml:space="preserve"> HYPERLINK  \l "Lesson_2" </w:instrText>
            </w:r>
            <w:r>
              <w:rPr>
                <w:b/>
                <w:bCs/>
              </w:rPr>
            </w:r>
            <w:r>
              <w:rPr>
                <w:b/>
                <w:bCs/>
              </w:rPr>
              <w:fldChar w:fldCharType="separate"/>
            </w:r>
            <w:r w:rsidR="782A461D" w:rsidRPr="00BB0EC6">
              <w:rPr>
                <w:rStyle w:val="Hyperlink"/>
                <w:b/>
                <w:bCs/>
              </w:rPr>
              <w:t xml:space="preserve">Lesson 2: </w:t>
            </w:r>
            <w:r w:rsidR="1818D8C2" w:rsidRPr="00BB0EC6">
              <w:rPr>
                <w:rStyle w:val="Hyperlink"/>
                <w:b/>
                <w:bCs/>
              </w:rPr>
              <w:t xml:space="preserve">Which </w:t>
            </w:r>
            <w:r w:rsidR="692B7575" w:rsidRPr="00BB0EC6">
              <w:rPr>
                <w:rStyle w:val="Hyperlink"/>
                <w:b/>
                <w:bCs/>
              </w:rPr>
              <w:t>length</w:t>
            </w:r>
            <w:r w:rsidR="1818D8C2" w:rsidRPr="00BB0EC6">
              <w:rPr>
                <w:rStyle w:val="Hyperlink"/>
                <w:b/>
                <w:bCs/>
              </w:rPr>
              <w:t xml:space="preserve"> would you choose?</w:t>
            </w:r>
          </w:p>
          <w:p w14:paraId="4D5B1DBC" w14:textId="6F62A9BB" w:rsidR="00444B2A" w:rsidRDefault="00BB0EC6" w:rsidP="00444B2A">
            <w:r>
              <w:rPr>
                <w:b/>
                <w:bCs/>
              </w:rPr>
              <w:fldChar w:fldCharType="end"/>
            </w:r>
            <w:r w:rsidR="1818D8C2">
              <w:t>65</w:t>
            </w:r>
            <w:r w:rsidR="782A461D">
              <w:t xml:space="preserve"> minutes</w:t>
            </w:r>
          </w:p>
          <w:p w14:paraId="3B908BD7" w14:textId="639F9A6D" w:rsidR="00444B2A" w:rsidRDefault="07B53A48" w:rsidP="00444B2A">
            <w:r>
              <w:t>The size of a unit makes a difference to the number of units needed to measure length.</w:t>
            </w:r>
          </w:p>
        </w:tc>
        <w:tc>
          <w:tcPr>
            <w:tcW w:w="6096" w:type="dxa"/>
          </w:tcPr>
          <w:p w14:paraId="353E9823" w14:textId="5B5799E1" w:rsidR="00444B2A" w:rsidRDefault="71FB439D" w:rsidP="4A83FC38">
            <w:r w:rsidRPr="4A83FC38">
              <w:rPr>
                <w:b/>
                <w:bCs/>
              </w:rPr>
              <w:t>Representing whole numbers</w:t>
            </w:r>
          </w:p>
          <w:p w14:paraId="44A70A34" w14:textId="44A39CCA" w:rsidR="00444B2A" w:rsidRDefault="49A1B92F" w:rsidP="00D50C71">
            <w:pPr>
              <w:pStyle w:val="ListBullet"/>
              <w:numPr>
                <w:ilvl w:val="0"/>
                <w:numId w:val="8"/>
              </w:numPr>
            </w:pPr>
            <w:r>
              <w:t xml:space="preserve">Form, regroup, and rename three-digit </w:t>
            </w:r>
            <w:proofErr w:type="gramStart"/>
            <w:r>
              <w:t>numbers</w:t>
            </w:r>
            <w:proofErr w:type="gramEnd"/>
          </w:p>
          <w:p w14:paraId="60D1DC51" w14:textId="7E894DCB" w:rsidR="2D8BD240" w:rsidRDefault="2D8BD240" w:rsidP="3C437F52">
            <w:pPr>
              <w:rPr>
                <w:rStyle w:val="Strong"/>
              </w:rPr>
            </w:pPr>
            <w:r w:rsidRPr="3C437F52">
              <w:rPr>
                <w:rStyle w:val="Strong"/>
              </w:rPr>
              <w:t>Forming groups</w:t>
            </w:r>
          </w:p>
          <w:p w14:paraId="654CBD83" w14:textId="2C1B133C" w:rsidR="2D8BD240" w:rsidRDefault="75C334C2" w:rsidP="3C437F52">
            <w:pPr>
              <w:pStyle w:val="ListBullet"/>
              <w:numPr>
                <w:ilvl w:val="0"/>
                <w:numId w:val="8"/>
              </w:numPr>
            </w:pPr>
            <w:r>
              <w:t xml:space="preserve">Represent and explain multiplication as the combining of equal </w:t>
            </w:r>
            <w:proofErr w:type="gramStart"/>
            <w:r>
              <w:t>groups</w:t>
            </w:r>
            <w:proofErr w:type="gramEnd"/>
          </w:p>
          <w:p w14:paraId="5F9BD3A0" w14:textId="77EDDCB7" w:rsidR="00444B2A" w:rsidRDefault="71FB439D" w:rsidP="4A83FC38">
            <w:r w:rsidRPr="4A83FC38">
              <w:rPr>
                <w:rStyle w:val="Strong"/>
              </w:rPr>
              <w:t>Geometric measure</w:t>
            </w:r>
          </w:p>
          <w:p w14:paraId="44E69A8C" w14:textId="37EAB84B" w:rsidR="00444B2A" w:rsidRDefault="49A1B92F" w:rsidP="00D50C71">
            <w:pPr>
              <w:pStyle w:val="ListBullet"/>
              <w:numPr>
                <w:ilvl w:val="0"/>
                <w:numId w:val="8"/>
              </w:numPr>
            </w:pPr>
            <w:r>
              <w:t>Length: Measure the lengths of objects using uniform informal units</w:t>
            </w:r>
          </w:p>
          <w:p w14:paraId="052B3B0A" w14:textId="69B2F5F5" w:rsidR="00444B2A" w:rsidRDefault="49A1B92F" w:rsidP="4305671B">
            <w:pPr>
              <w:pStyle w:val="ListBullet"/>
              <w:numPr>
                <w:ilvl w:val="0"/>
                <w:numId w:val="8"/>
              </w:numPr>
            </w:pPr>
            <w:r>
              <w:t>Length: Compare and order lengths, using appropriate uniform informal units</w:t>
            </w:r>
          </w:p>
        </w:tc>
        <w:tc>
          <w:tcPr>
            <w:tcW w:w="4394" w:type="dxa"/>
          </w:tcPr>
          <w:p w14:paraId="0DECD034" w14:textId="77777777" w:rsidR="009D501D" w:rsidRPr="00DF7420" w:rsidRDefault="009D501D" w:rsidP="009D501D">
            <w:pPr>
              <w:pStyle w:val="ListBullet"/>
              <w:numPr>
                <w:ilvl w:val="0"/>
                <w:numId w:val="8"/>
              </w:numPr>
            </w:pPr>
            <w:r>
              <w:t>50c, $1 and $2 coins or same size replicas</w:t>
            </w:r>
          </w:p>
          <w:p w14:paraId="7ABABF54" w14:textId="458B090F" w:rsidR="00444B2A" w:rsidRPr="00DF7420" w:rsidRDefault="00DC4BC4" w:rsidP="4A83FC38">
            <w:pPr>
              <w:pStyle w:val="ListBullet"/>
              <w:numPr>
                <w:ilvl w:val="0"/>
                <w:numId w:val="8"/>
              </w:numPr>
            </w:pPr>
            <w:r>
              <w:t>6</w:t>
            </w:r>
            <w:r w:rsidR="1AB21985">
              <w:t xml:space="preserve">-sided </w:t>
            </w:r>
            <w:r w:rsidR="43EBB4BF">
              <w:t>dice</w:t>
            </w:r>
          </w:p>
          <w:p w14:paraId="2765318E" w14:textId="3E08336F" w:rsidR="002421BC" w:rsidRPr="00DF7420" w:rsidRDefault="002421BC" w:rsidP="002421BC">
            <w:pPr>
              <w:pStyle w:val="ListBullet"/>
              <w:numPr>
                <w:ilvl w:val="0"/>
                <w:numId w:val="8"/>
              </w:numPr>
            </w:pPr>
            <w:r>
              <w:t>MAB blocks</w:t>
            </w:r>
          </w:p>
          <w:p w14:paraId="38281903" w14:textId="5169F73D" w:rsidR="00444B2A" w:rsidRPr="00DF7420" w:rsidRDefault="43EBB4BF" w:rsidP="4A83FC38">
            <w:pPr>
              <w:pStyle w:val="ListBullet"/>
              <w:numPr>
                <w:ilvl w:val="0"/>
                <w:numId w:val="8"/>
              </w:numPr>
            </w:pPr>
            <w:r>
              <w:t>Mini whiteboards</w:t>
            </w:r>
          </w:p>
          <w:p w14:paraId="0D0C698E" w14:textId="5C5007BE" w:rsidR="00444B2A" w:rsidRPr="00DF7420" w:rsidRDefault="43EBB4BF" w:rsidP="4305671B">
            <w:pPr>
              <w:pStyle w:val="ListBullet"/>
              <w:numPr>
                <w:ilvl w:val="0"/>
                <w:numId w:val="8"/>
              </w:numPr>
            </w:pPr>
            <w:r>
              <w:t>Writing materials</w:t>
            </w:r>
          </w:p>
        </w:tc>
      </w:tr>
      <w:tr w:rsidR="00444B2A" w14:paraId="49F16122" w14:textId="77777777" w:rsidTr="17C3346F">
        <w:trPr>
          <w:cnfStyle w:val="000000100000" w:firstRow="0" w:lastRow="0" w:firstColumn="0" w:lastColumn="0" w:oddVBand="0" w:evenVBand="0" w:oddHBand="1" w:evenHBand="0" w:firstRowFirstColumn="0" w:firstRowLastColumn="0" w:lastRowFirstColumn="0" w:lastRowLastColumn="0"/>
        </w:trPr>
        <w:tc>
          <w:tcPr>
            <w:tcW w:w="3964" w:type="dxa"/>
          </w:tcPr>
          <w:p w14:paraId="414BB338" w14:textId="7486FA7B" w:rsidR="00444B2A" w:rsidRPr="00FC2514" w:rsidRDefault="00000000" w:rsidP="00444B2A">
            <w:pPr>
              <w:rPr>
                <w:b/>
              </w:rPr>
            </w:pPr>
            <w:hyperlink w:anchor="Lesson_3" w:history="1">
              <w:r w:rsidR="782A461D" w:rsidRPr="00FC2514">
                <w:rPr>
                  <w:rStyle w:val="Hyperlink"/>
                  <w:b/>
                  <w:bCs/>
                </w:rPr>
                <w:t xml:space="preserve">Lesson 3: </w:t>
              </w:r>
              <w:r w:rsidR="2F3BF476" w:rsidRPr="00FC2514">
                <w:rPr>
                  <w:rStyle w:val="Hyperlink"/>
                  <w:b/>
                  <w:bCs/>
                </w:rPr>
                <w:t>Larger and smaller</w:t>
              </w:r>
            </w:hyperlink>
          </w:p>
          <w:p w14:paraId="10272FD5" w14:textId="5443E97F" w:rsidR="00444B2A" w:rsidRDefault="2F3BF476" w:rsidP="00444B2A">
            <w:r>
              <w:lastRenderedPageBreak/>
              <w:t>65</w:t>
            </w:r>
            <w:r w:rsidR="782A461D">
              <w:t xml:space="preserve"> minutes</w:t>
            </w:r>
          </w:p>
          <w:p w14:paraId="4A62B29B" w14:textId="4B56AD0E" w:rsidR="00444B2A" w:rsidRDefault="7E0B2FE4" w:rsidP="00444B2A">
            <w:r>
              <w:t>Consistent units of measurement are needed for comparison.</w:t>
            </w:r>
          </w:p>
        </w:tc>
        <w:tc>
          <w:tcPr>
            <w:tcW w:w="6096" w:type="dxa"/>
          </w:tcPr>
          <w:p w14:paraId="545CFBB2" w14:textId="04312714" w:rsidR="00444B2A" w:rsidRDefault="03B7D9DC" w:rsidP="4A83FC38">
            <w:r w:rsidRPr="4A83FC38">
              <w:rPr>
                <w:b/>
                <w:bCs/>
              </w:rPr>
              <w:lastRenderedPageBreak/>
              <w:t>Representing whole numbers</w:t>
            </w:r>
          </w:p>
          <w:p w14:paraId="36D3744C" w14:textId="117EA66B" w:rsidR="00444B2A" w:rsidRDefault="2DC25105" w:rsidP="00D50C71">
            <w:pPr>
              <w:pStyle w:val="ListBullet"/>
              <w:numPr>
                <w:ilvl w:val="0"/>
                <w:numId w:val="8"/>
              </w:numPr>
            </w:pPr>
            <w:r>
              <w:lastRenderedPageBreak/>
              <w:t xml:space="preserve">Form, regroup, and rename three-digit </w:t>
            </w:r>
            <w:proofErr w:type="gramStart"/>
            <w:r>
              <w:t>numbers</w:t>
            </w:r>
            <w:proofErr w:type="gramEnd"/>
          </w:p>
          <w:p w14:paraId="55236E2C" w14:textId="0F64F765" w:rsidR="00444B2A" w:rsidRDefault="03B7D9DC" w:rsidP="4A83FC38">
            <w:r w:rsidRPr="4A83FC38">
              <w:rPr>
                <w:rStyle w:val="Strong"/>
              </w:rPr>
              <w:t>Geometric measure</w:t>
            </w:r>
          </w:p>
          <w:p w14:paraId="7D26E9F5" w14:textId="7C99FA48" w:rsidR="00444B2A" w:rsidRDefault="2DC25105" w:rsidP="00D50C71">
            <w:pPr>
              <w:pStyle w:val="ListBullet"/>
              <w:numPr>
                <w:ilvl w:val="0"/>
                <w:numId w:val="8"/>
              </w:numPr>
            </w:pPr>
            <w:r>
              <w:t>Length: Measure the lengths of objects using uniform informal units</w:t>
            </w:r>
          </w:p>
          <w:p w14:paraId="60AA9CC2" w14:textId="5A3E0CD3" w:rsidR="00444B2A" w:rsidRDefault="2DC25105" w:rsidP="00D50C71">
            <w:pPr>
              <w:pStyle w:val="ListBullet"/>
              <w:numPr>
                <w:ilvl w:val="0"/>
                <w:numId w:val="8"/>
              </w:numPr>
            </w:pPr>
            <w:r>
              <w:t>Length: Compare lengths using uniform informal units</w:t>
            </w:r>
          </w:p>
          <w:p w14:paraId="77388A36" w14:textId="4241B876" w:rsidR="00444B2A" w:rsidRDefault="2DC25105" w:rsidP="00D50C71">
            <w:pPr>
              <w:pStyle w:val="ListBullet"/>
              <w:numPr>
                <w:ilvl w:val="0"/>
                <w:numId w:val="8"/>
              </w:numPr>
            </w:pPr>
            <w:r>
              <w:t>Length: Compare and order lengths, using appropriate uniform informal units</w:t>
            </w:r>
          </w:p>
          <w:p w14:paraId="6BDDF45C" w14:textId="7FF3DD81" w:rsidR="00444B2A" w:rsidRDefault="03B7D9DC" w:rsidP="4A83FC38">
            <w:r w:rsidRPr="4A83FC38">
              <w:rPr>
                <w:rStyle w:val="Strong"/>
              </w:rPr>
              <w:t>Two-dimensional spatial structure</w:t>
            </w:r>
          </w:p>
          <w:p w14:paraId="71C9614A" w14:textId="6ECDF9CF" w:rsidR="00444B2A" w:rsidRDefault="2DC25105" w:rsidP="4A83FC38">
            <w:pPr>
              <w:pStyle w:val="ListBullet"/>
              <w:numPr>
                <w:ilvl w:val="0"/>
                <w:numId w:val="8"/>
              </w:numPr>
            </w:pPr>
            <w:r>
              <w:t>Area: Measure areas using uniform informal units</w:t>
            </w:r>
          </w:p>
          <w:p w14:paraId="039F092F" w14:textId="69558146" w:rsidR="00444B2A" w:rsidRDefault="2DC25105" w:rsidP="4305671B">
            <w:pPr>
              <w:pStyle w:val="ListBullet"/>
              <w:numPr>
                <w:ilvl w:val="0"/>
                <w:numId w:val="8"/>
              </w:numPr>
            </w:pPr>
            <w:r>
              <w:t>Area: Compare rectangular areas using uniform square units of an appropriate size in rows and columns</w:t>
            </w:r>
          </w:p>
        </w:tc>
        <w:tc>
          <w:tcPr>
            <w:tcW w:w="4394" w:type="dxa"/>
          </w:tcPr>
          <w:p w14:paraId="1A20C618" w14:textId="41150151" w:rsidR="4EBB4E79" w:rsidRPr="001053D9" w:rsidRDefault="007C0C9A" w:rsidP="4A83FC38">
            <w:pPr>
              <w:pStyle w:val="ListBullet"/>
              <w:numPr>
                <w:ilvl w:val="0"/>
                <w:numId w:val="8"/>
              </w:numPr>
            </w:pPr>
            <w:r>
              <w:lastRenderedPageBreak/>
              <w:fldChar w:fldCharType="begin"/>
            </w:r>
            <w:r>
              <w:instrText xml:space="preserve"> HYPERLINK  \l "_Resource_2:_Animals" </w:instrText>
            </w:r>
            <w:r>
              <w:fldChar w:fldCharType="separate"/>
            </w:r>
            <w:r w:rsidR="64A894A8" w:rsidRPr="007C0C9A">
              <w:rPr>
                <w:rStyle w:val="Hyperlink"/>
              </w:rPr>
              <w:t>Resource 2: Animals everywhere</w:t>
            </w:r>
          </w:p>
          <w:p w14:paraId="5547127A" w14:textId="01E76C4E" w:rsidR="00444B2A" w:rsidRPr="00DF7420" w:rsidRDefault="007C0C9A" w:rsidP="4A83FC38">
            <w:pPr>
              <w:pStyle w:val="ListBullet"/>
              <w:numPr>
                <w:ilvl w:val="0"/>
                <w:numId w:val="8"/>
              </w:numPr>
            </w:pPr>
            <w:r>
              <w:lastRenderedPageBreak/>
              <w:fldChar w:fldCharType="end"/>
            </w:r>
            <w:r w:rsidR="00145571">
              <w:t>6</w:t>
            </w:r>
            <w:r w:rsidR="4E6CE6C0">
              <w:t>-sided dice</w:t>
            </w:r>
          </w:p>
          <w:p w14:paraId="2F4F9823" w14:textId="77777777" w:rsidR="000A6A67" w:rsidRPr="00DF7420" w:rsidRDefault="000A6A67" w:rsidP="000A6A67">
            <w:pPr>
              <w:pStyle w:val="ListBullet"/>
              <w:numPr>
                <w:ilvl w:val="0"/>
                <w:numId w:val="8"/>
              </w:numPr>
            </w:pPr>
            <w:r>
              <w:t>Chalk</w:t>
            </w:r>
          </w:p>
          <w:p w14:paraId="514ACE00" w14:textId="77777777" w:rsidR="000A6A67" w:rsidRPr="00DF7420" w:rsidRDefault="000A6A67" w:rsidP="000A6A67">
            <w:pPr>
              <w:pStyle w:val="ListBullet"/>
              <w:numPr>
                <w:ilvl w:val="0"/>
                <w:numId w:val="8"/>
              </w:numPr>
            </w:pPr>
            <w:r>
              <w:t>Flexible concrete materials such as wool or string</w:t>
            </w:r>
          </w:p>
          <w:p w14:paraId="45DFF597" w14:textId="77777777" w:rsidR="000A6A67" w:rsidRPr="00DF7420" w:rsidRDefault="000A6A67" w:rsidP="000A6A67">
            <w:pPr>
              <w:pStyle w:val="ListBullet"/>
              <w:numPr>
                <w:ilvl w:val="0"/>
                <w:numId w:val="8"/>
              </w:numPr>
            </w:pPr>
            <w:r>
              <w:t xml:space="preserve">Items to be used as informal units of measurement for </w:t>
            </w:r>
            <w:proofErr w:type="gramStart"/>
            <w:r>
              <w:t>length</w:t>
            </w:r>
            <w:proofErr w:type="gramEnd"/>
          </w:p>
          <w:p w14:paraId="4BA0E2FF" w14:textId="2599BA69" w:rsidR="00444B2A" w:rsidRPr="00DF7420" w:rsidRDefault="4E6CE6C0" w:rsidP="4A83FC38">
            <w:pPr>
              <w:pStyle w:val="ListBullet"/>
              <w:numPr>
                <w:ilvl w:val="0"/>
                <w:numId w:val="8"/>
              </w:numPr>
            </w:pPr>
            <w:r>
              <w:t>Mini whiteboards</w:t>
            </w:r>
          </w:p>
          <w:p w14:paraId="58081A9A" w14:textId="6F6497A6" w:rsidR="00444B2A" w:rsidRPr="00DF7420" w:rsidRDefault="4E6CE6C0" w:rsidP="4305671B">
            <w:pPr>
              <w:pStyle w:val="ListBullet"/>
              <w:numPr>
                <w:ilvl w:val="0"/>
                <w:numId w:val="8"/>
              </w:numPr>
            </w:pPr>
            <w:r>
              <w:t>Writing materials</w:t>
            </w:r>
          </w:p>
        </w:tc>
      </w:tr>
      <w:tr w:rsidR="00444B2A" w14:paraId="35EADE23" w14:textId="77777777" w:rsidTr="17C3346F">
        <w:trPr>
          <w:cnfStyle w:val="000000010000" w:firstRow="0" w:lastRow="0" w:firstColumn="0" w:lastColumn="0" w:oddVBand="0" w:evenVBand="0" w:oddHBand="0" w:evenHBand="1" w:firstRowFirstColumn="0" w:firstRowLastColumn="0" w:lastRowFirstColumn="0" w:lastRowLastColumn="0"/>
        </w:trPr>
        <w:tc>
          <w:tcPr>
            <w:tcW w:w="3964" w:type="dxa"/>
          </w:tcPr>
          <w:p w14:paraId="4C28315D" w14:textId="08670EFA" w:rsidR="00444B2A" w:rsidRPr="00FC2514" w:rsidRDefault="00000000" w:rsidP="00444B2A">
            <w:pPr>
              <w:rPr>
                <w:b/>
              </w:rPr>
            </w:pPr>
            <w:hyperlink w:anchor="Lesson_4" w:history="1">
              <w:r w:rsidR="782A461D" w:rsidRPr="00FC2514">
                <w:rPr>
                  <w:rStyle w:val="Hyperlink"/>
                  <w:b/>
                  <w:bCs/>
                </w:rPr>
                <w:t xml:space="preserve">Lesson 4: </w:t>
              </w:r>
              <w:r w:rsidR="7FFE9A0E" w:rsidRPr="00FC2514">
                <w:rPr>
                  <w:rStyle w:val="Hyperlink"/>
                  <w:b/>
                  <w:bCs/>
                </w:rPr>
                <w:t>How do we compare?</w:t>
              </w:r>
            </w:hyperlink>
          </w:p>
          <w:p w14:paraId="3CFA98B9" w14:textId="1FFA6470" w:rsidR="00444B2A" w:rsidRDefault="7FFE9A0E" w:rsidP="00444B2A">
            <w:r>
              <w:t>70</w:t>
            </w:r>
            <w:r w:rsidR="782A461D">
              <w:t xml:space="preserve"> minutes</w:t>
            </w:r>
          </w:p>
          <w:p w14:paraId="74C1C62C" w14:textId="1DD26CDC" w:rsidR="00444B2A" w:rsidRDefault="534DDBB0" w:rsidP="00444B2A">
            <w:r>
              <w:t xml:space="preserve">Using a consistent unit of measurement enables ordering </w:t>
            </w:r>
            <w:r>
              <w:lastRenderedPageBreak/>
              <w:t>and comparing.</w:t>
            </w:r>
          </w:p>
        </w:tc>
        <w:tc>
          <w:tcPr>
            <w:tcW w:w="6096" w:type="dxa"/>
          </w:tcPr>
          <w:p w14:paraId="6DAC6D47" w14:textId="37A56EFF" w:rsidR="00444B2A" w:rsidRDefault="21830007" w:rsidP="4A83FC38">
            <w:r w:rsidRPr="4A83FC38">
              <w:rPr>
                <w:rStyle w:val="Strong"/>
              </w:rPr>
              <w:lastRenderedPageBreak/>
              <w:t>Forming groups</w:t>
            </w:r>
          </w:p>
          <w:p w14:paraId="7C16EDEA" w14:textId="336D8BB3" w:rsidR="00444B2A" w:rsidRDefault="74768AEF" w:rsidP="00D50C71">
            <w:pPr>
              <w:pStyle w:val="ListBullet"/>
              <w:numPr>
                <w:ilvl w:val="0"/>
                <w:numId w:val="8"/>
              </w:numPr>
            </w:pPr>
            <w:r>
              <w:t xml:space="preserve">Represent and explain multiplication as the combining of equal </w:t>
            </w:r>
            <w:proofErr w:type="gramStart"/>
            <w:r>
              <w:t>groups</w:t>
            </w:r>
            <w:proofErr w:type="gramEnd"/>
          </w:p>
          <w:p w14:paraId="3638EDC2" w14:textId="0512ADA6" w:rsidR="00444B2A" w:rsidRDefault="21830007" w:rsidP="4A83FC38">
            <w:r w:rsidRPr="4A83FC38">
              <w:rPr>
                <w:rStyle w:val="Strong"/>
              </w:rPr>
              <w:t>Two-dimensional spatial structure</w:t>
            </w:r>
          </w:p>
          <w:p w14:paraId="31CE4AEE" w14:textId="7B2DD5F6" w:rsidR="00444B2A" w:rsidRDefault="74768AEF" w:rsidP="4A83FC38">
            <w:pPr>
              <w:pStyle w:val="ListBullet"/>
              <w:numPr>
                <w:ilvl w:val="0"/>
                <w:numId w:val="8"/>
              </w:numPr>
            </w:pPr>
            <w:r>
              <w:lastRenderedPageBreak/>
              <w:t>Area: Measure areas using uniform informal units</w:t>
            </w:r>
          </w:p>
          <w:p w14:paraId="322CA267" w14:textId="17F50D48" w:rsidR="00444B2A" w:rsidRDefault="74768AEF" w:rsidP="4305671B">
            <w:pPr>
              <w:pStyle w:val="ListBullet"/>
              <w:numPr>
                <w:ilvl w:val="0"/>
                <w:numId w:val="8"/>
              </w:numPr>
            </w:pPr>
            <w:r>
              <w:t>Area: Compare rectangular areas using uniform square units of an appropriate size in rows and columns</w:t>
            </w:r>
          </w:p>
        </w:tc>
        <w:tc>
          <w:tcPr>
            <w:tcW w:w="4394" w:type="dxa"/>
          </w:tcPr>
          <w:p w14:paraId="755F1265" w14:textId="4CB7F093" w:rsidR="00B562E8" w:rsidRPr="003C3685" w:rsidRDefault="00000000" w:rsidP="4305671B">
            <w:pPr>
              <w:pStyle w:val="ListBullet"/>
              <w:numPr>
                <w:ilvl w:val="0"/>
                <w:numId w:val="8"/>
              </w:numPr>
            </w:pPr>
            <w:hyperlink w:anchor="Resource_4">
              <w:r w:rsidR="295533BC" w:rsidRPr="17C3346F">
                <w:rPr>
                  <w:rStyle w:val="Hyperlink"/>
                </w:rPr>
                <w:t>Resource</w:t>
              </w:r>
              <w:r w:rsidR="0E416D45" w:rsidRPr="17C3346F">
                <w:rPr>
                  <w:rStyle w:val="Hyperlink"/>
                </w:rPr>
                <w:t xml:space="preserve"> </w:t>
              </w:r>
              <w:r w:rsidR="51BD5D53" w:rsidRPr="17C3346F">
                <w:rPr>
                  <w:rStyle w:val="Hyperlink"/>
                </w:rPr>
                <w:t>3</w:t>
              </w:r>
              <w:r w:rsidR="0E416D45" w:rsidRPr="17C3346F">
                <w:rPr>
                  <w:rStyle w:val="Hyperlink"/>
                </w:rPr>
                <w:t>: Dice</w:t>
              </w:r>
            </w:hyperlink>
          </w:p>
          <w:p w14:paraId="5B51A9BF" w14:textId="51295F6E" w:rsidR="00B562E8" w:rsidRPr="00DF7420" w:rsidRDefault="00000000" w:rsidP="4305671B">
            <w:pPr>
              <w:pStyle w:val="ListBullet"/>
              <w:numPr>
                <w:ilvl w:val="0"/>
                <w:numId w:val="8"/>
              </w:numPr>
            </w:pPr>
            <w:hyperlink w:anchor="Resource_5">
              <w:r w:rsidR="159BC63D" w:rsidRPr="17C3346F">
                <w:rPr>
                  <w:rStyle w:val="Hyperlink"/>
                </w:rPr>
                <w:t>Resource</w:t>
              </w:r>
              <w:r w:rsidR="1A8DF947" w:rsidRPr="17C3346F">
                <w:rPr>
                  <w:rStyle w:val="Hyperlink"/>
                </w:rPr>
                <w:t xml:space="preserve"> </w:t>
              </w:r>
              <w:r w:rsidR="1B49ED56" w:rsidRPr="17C3346F">
                <w:rPr>
                  <w:rStyle w:val="Hyperlink"/>
                </w:rPr>
                <w:t>4</w:t>
              </w:r>
              <w:r w:rsidR="1A8DF947" w:rsidRPr="17C3346F">
                <w:rPr>
                  <w:rStyle w:val="Hyperlink"/>
                </w:rPr>
                <w:t xml:space="preserve">: Rectangles, </w:t>
              </w:r>
              <w:proofErr w:type="gramStart"/>
              <w:r w:rsidR="1A8DF947" w:rsidRPr="17C3346F">
                <w:rPr>
                  <w:rStyle w:val="Hyperlink"/>
                </w:rPr>
                <w:t>corners</w:t>
              </w:r>
              <w:proofErr w:type="gramEnd"/>
              <w:r w:rsidR="1A8DF947" w:rsidRPr="17C3346F">
                <w:rPr>
                  <w:rStyle w:val="Hyperlink"/>
                </w:rPr>
                <w:t xml:space="preserve"> and squares</w:t>
              </w:r>
            </w:hyperlink>
          </w:p>
          <w:p w14:paraId="6AA68683" w14:textId="64DF03E8" w:rsidR="00444B2A" w:rsidRPr="003C3685" w:rsidRDefault="00000000" w:rsidP="4A83FC38">
            <w:pPr>
              <w:pStyle w:val="ListBullet"/>
              <w:numPr>
                <w:ilvl w:val="0"/>
                <w:numId w:val="8"/>
              </w:numPr>
            </w:pPr>
            <w:hyperlink w:anchor="Resource_6">
              <w:r w:rsidR="295533BC" w:rsidRPr="17C3346F">
                <w:rPr>
                  <w:rStyle w:val="Hyperlink"/>
                </w:rPr>
                <w:t>Resource</w:t>
              </w:r>
              <w:r w:rsidR="4D62C3EA" w:rsidRPr="17C3346F">
                <w:rPr>
                  <w:rStyle w:val="Hyperlink"/>
                </w:rPr>
                <w:t xml:space="preserve"> </w:t>
              </w:r>
              <w:r w:rsidR="66F1EA21" w:rsidRPr="17C3346F">
                <w:rPr>
                  <w:rStyle w:val="Hyperlink"/>
                </w:rPr>
                <w:t>5</w:t>
              </w:r>
              <w:r w:rsidR="4D62C3EA" w:rsidRPr="17C3346F">
                <w:rPr>
                  <w:rStyle w:val="Hyperlink"/>
                </w:rPr>
                <w:t>: Squares</w:t>
              </w:r>
              <w:r w:rsidR="001A4D63" w:rsidRPr="17C3346F">
                <w:rPr>
                  <w:rStyle w:val="Hyperlink"/>
                </w:rPr>
                <w:t xml:space="preserve"> and </w:t>
              </w:r>
              <w:r w:rsidR="001A4D63" w:rsidRPr="17C3346F">
                <w:rPr>
                  <w:rStyle w:val="Hyperlink"/>
                </w:rPr>
                <w:lastRenderedPageBreak/>
                <w:t>rectangles</w:t>
              </w:r>
            </w:hyperlink>
          </w:p>
          <w:p w14:paraId="66E9E45E" w14:textId="3150ACF5" w:rsidR="00444B2A" w:rsidRPr="00DF7420" w:rsidRDefault="4D62C3EA" w:rsidP="4305671B">
            <w:pPr>
              <w:pStyle w:val="ListBullet"/>
              <w:numPr>
                <w:ilvl w:val="0"/>
                <w:numId w:val="8"/>
              </w:numPr>
            </w:pPr>
            <w:r>
              <w:t>Writing materials</w:t>
            </w:r>
          </w:p>
        </w:tc>
      </w:tr>
      <w:tr w:rsidR="00444B2A" w14:paraId="03BDE692" w14:textId="77777777" w:rsidTr="17C3346F">
        <w:trPr>
          <w:cnfStyle w:val="000000100000" w:firstRow="0" w:lastRow="0" w:firstColumn="0" w:lastColumn="0" w:oddVBand="0" w:evenVBand="0" w:oddHBand="1" w:evenHBand="0" w:firstRowFirstColumn="0" w:firstRowLastColumn="0" w:lastRowFirstColumn="0" w:lastRowLastColumn="0"/>
        </w:trPr>
        <w:tc>
          <w:tcPr>
            <w:tcW w:w="3964" w:type="dxa"/>
          </w:tcPr>
          <w:p w14:paraId="0E58C573" w14:textId="3499B63E" w:rsidR="00444B2A" w:rsidRPr="00FC2514" w:rsidRDefault="00000000" w:rsidP="00444B2A">
            <w:pPr>
              <w:rPr>
                <w:b/>
              </w:rPr>
            </w:pPr>
            <w:hyperlink w:anchor="Lesson_5" w:history="1">
              <w:r w:rsidR="782A461D" w:rsidRPr="00FC2514">
                <w:rPr>
                  <w:rStyle w:val="Hyperlink"/>
                  <w:b/>
                  <w:bCs/>
                </w:rPr>
                <w:t xml:space="preserve">Lesson 5: </w:t>
              </w:r>
              <w:r w:rsidR="54A41830" w:rsidRPr="00FC2514">
                <w:rPr>
                  <w:rStyle w:val="Hyperlink"/>
                  <w:b/>
                  <w:bCs/>
                </w:rPr>
                <w:t>What can I fit inside?</w:t>
              </w:r>
            </w:hyperlink>
          </w:p>
          <w:p w14:paraId="7E9B935B" w14:textId="5983C05B" w:rsidR="00444B2A" w:rsidRDefault="54A41830" w:rsidP="00444B2A">
            <w:r>
              <w:t>70</w:t>
            </w:r>
            <w:r w:rsidR="782A461D">
              <w:t xml:space="preserve"> minutes</w:t>
            </w:r>
          </w:p>
          <w:p w14:paraId="31710E4F" w14:textId="79FA3187" w:rsidR="00444B2A" w:rsidRDefault="21E4EBF1" w:rsidP="00444B2A">
            <w:r>
              <w:t>Volume is the space occupied by a container and capacity is a measure of how much it can hold.</w:t>
            </w:r>
          </w:p>
        </w:tc>
        <w:tc>
          <w:tcPr>
            <w:tcW w:w="6096" w:type="dxa"/>
          </w:tcPr>
          <w:p w14:paraId="781836BD" w14:textId="38B4E42A" w:rsidR="00444B2A" w:rsidRDefault="3F48B7C2" w:rsidP="4A83FC38">
            <w:r w:rsidRPr="4A83FC38">
              <w:rPr>
                <w:b/>
                <w:bCs/>
              </w:rPr>
              <w:t>Representing whole numbers</w:t>
            </w:r>
          </w:p>
          <w:p w14:paraId="2142FDC6" w14:textId="32EEC6FB" w:rsidR="00444B2A" w:rsidRDefault="70ECC0D0" w:rsidP="00D50C71">
            <w:pPr>
              <w:pStyle w:val="ListBullet"/>
              <w:numPr>
                <w:ilvl w:val="0"/>
                <w:numId w:val="8"/>
              </w:numPr>
            </w:pPr>
            <w:r>
              <w:t xml:space="preserve">Use counting sequences of ones and tens </w:t>
            </w:r>
            <w:proofErr w:type="gramStart"/>
            <w:r>
              <w:t>flexibly</w:t>
            </w:r>
            <w:proofErr w:type="gramEnd"/>
          </w:p>
          <w:p w14:paraId="584EE72A" w14:textId="6AA4DA97" w:rsidR="00444B2A" w:rsidRDefault="70ECC0D0" w:rsidP="00D50C71">
            <w:pPr>
              <w:pStyle w:val="ListBullet"/>
              <w:numPr>
                <w:ilvl w:val="0"/>
                <w:numId w:val="8"/>
              </w:numPr>
            </w:pPr>
            <w:r>
              <w:t xml:space="preserve">Form, regroup, and rename three-digit </w:t>
            </w:r>
            <w:proofErr w:type="gramStart"/>
            <w:r>
              <w:t>numbers</w:t>
            </w:r>
            <w:proofErr w:type="gramEnd"/>
          </w:p>
          <w:p w14:paraId="402A36C2" w14:textId="59AC3C8C" w:rsidR="00444B2A" w:rsidRDefault="3F48B7C2" w:rsidP="4A83FC38">
            <w:pPr>
              <w:rPr>
                <w:rStyle w:val="Strong"/>
              </w:rPr>
            </w:pPr>
            <w:r w:rsidRPr="4A83FC38">
              <w:rPr>
                <w:rStyle w:val="Strong"/>
              </w:rPr>
              <w:t>Combining and separating quantities</w:t>
            </w:r>
          </w:p>
          <w:p w14:paraId="04DF7264" w14:textId="55871D23" w:rsidR="00444B2A" w:rsidRDefault="70ECC0D0" w:rsidP="00D50C71">
            <w:pPr>
              <w:pStyle w:val="ListBullet"/>
              <w:numPr>
                <w:ilvl w:val="0"/>
                <w:numId w:val="8"/>
              </w:numPr>
            </w:pPr>
            <w:r>
              <w:t xml:space="preserve">Represent and reason about additive </w:t>
            </w:r>
            <w:proofErr w:type="gramStart"/>
            <w:r>
              <w:t>relations</w:t>
            </w:r>
            <w:proofErr w:type="gramEnd"/>
          </w:p>
          <w:p w14:paraId="6F0EA85C" w14:textId="15E78E1B" w:rsidR="00444B2A" w:rsidRDefault="231E11A3" w:rsidP="4A83FC38">
            <w:pPr>
              <w:rPr>
                <w:rStyle w:val="Strong"/>
              </w:rPr>
            </w:pPr>
            <w:r w:rsidRPr="4A83FC38">
              <w:rPr>
                <w:rStyle w:val="Strong"/>
              </w:rPr>
              <w:t>Three-dimensional spatial structure</w:t>
            </w:r>
          </w:p>
          <w:p w14:paraId="23CA5CF1" w14:textId="1A831F93" w:rsidR="00444B2A" w:rsidRDefault="1537CF56" w:rsidP="4A83FC38">
            <w:pPr>
              <w:pStyle w:val="ListBullet"/>
              <w:numPr>
                <w:ilvl w:val="0"/>
                <w:numId w:val="8"/>
              </w:numPr>
            </w:pPr>
            <w:r>
              <w:t xml:space="preserve">3D objects: Recognise familiar three-dimensional </w:t>
            </w:r>
            <w:proofErr w:type="gramStart"/>
            <w:r>
              <w:t>objects</w:t>
            </w:r>
            <w:proofErr w:type="gramEnd"/>
          </w:p>
          <w:p w14:paraId="3D0147D4" w14:textId="4F770595" w:rsidR="00444B2A" w:rsidRDefault="1537CF56" w:rsidP="4A83FC38">
            <w:pPr>
              <w:pStyle w:val="ListBullet"/>
              <w:numPr>
                <w:ilvl w:val="0"/>
                <w:numId w:val="8"/>
              </w:numPr>
            </w:pPr>
            <w:r>
              <w:t>Volume: Measure and compare the internal volumes (capacities) of containers by filling</w:t>
            </w:r>
          </w:p>
          <w:p w14:paraId="4FBC711C" w14:textId="4B72970E" w:rsidR="00444B2A" w:rsidRDefault="1537CF56" w:rsidP="4A83FC38">
            <w:pPr>
              <w:pStyle w:val="ListBullet"/>
              <w:numPr>
                <w:ilvl w:val="0"/>
                <w:numId w:val="8"/>
              </w:numPr>
            </w:pPr>
            <w:r>
              <w:t>Volume: Measure the internal volume (capacity) of containers by packing</w:t>
            </w:r>
          </w:p>
          <w:p w14:paraId="3950D591" w14:textId="5884746E" w:rsidR="00444B2A" w:rsidRDefault="1537CF56" w:rsidP="4A83FC38">
            <w:pPr>
              <w:pStyle w:val="ListBullet"/>
              <w:numPr>
                <w:ilvl w:val="0"/>
                <w:numId w:val="8"/>
              </w:numPr>
            </w:pPr>
            <w:r>
              <w:t xml:space="preserve">Volume: Compare containers based on internal </w:t>
            </w:r>
            <w:r>
              <w:lastRenderedPageBreak/>
              <w:t>volume (capacity) by filling and packing</w:t>
            </w:r>
          </w:p>
          <w:p w14:paraId="13D86287" w14:textId="6EB4D741" w:rsidR="00444B2A" w:rsidRDefault="1537CF56" w:rsidP="4305671B">
            <w:pPr>
              <w:pStyle w:val="ListBullet"/>
              <w:numPr>
                <w:ilvl w:val="0"/>
                <w:numId w:val="8"/>
              </w:numPr>
            </w:pPr>
            <w:r>
              <w:t>Volume: Compare volumes using uniform informal units</w:t>
            </w:r>
          </w:p>
        </w:tc>
        <w:tc>
          <w:tcPr>
            <w:tcW w:w="4394" w:type="dxa"/>
          </w:tcPr>
          <w:p w14:paraId="6931E6D0" w14:textId="6E209F1E" w:rsidR="00444B2A" w:rsidRPr="00DF7420" w:rsidRDefault="00000000" w:rsidP="00B562E8">
            <w:pPr>
              <w:pStyle w:val="ListBullet"/>
              <w:numPr>
                <w:ilvl w:val="0"/>
                <w:numId w:val="8"/>
              </w:numPr>
            </w:pPr>
            <w:hyperlink r:id="rId9">
              <w:r w:rsidR="7AE75CAE" w:rsidRPr="17C3346F">
                <w:rPr>
                  <w:rStyle w:val="Hyperlink"/>
                </w:rPr>
                <w:t>Interactive spinner</w:t>
              </w:r>
            </w:hyperlink>
          </w:p>
          <w:p w14:paraId="13B7C1B2" w14:textId="77777777" w:rsidR="00E63BD8" w:rsidRPr="00DF7420" w:rsidRDefault="00E63BD8" w:rsidP="00E63BD8">
            <w:pPr>
              <w:pStyle w:val="ListBullet"/>
              <w:numPr>
                <w:ilvl w:val="0"/>
                <w:numId w:val="8"/>
              </w:numPr>
            </w:pPr>
            <w:r>
              <w:t>Coloured bricks</w:t>
            </w:r>
          </w:p>
          <w:p w14:paraId="6AE66DAD" w14:textId="77777777" w:rsidR="00E63BD8" w:rsidRPr="00DF7420" w:rsidRDefault="00E63BD8" w:rsidP="00E63BD8">
            <w:pPr>
              <w:pStyle w:val="ListBullet"/>
              <w:numPr>
                <w:ilvl w:val="0"/>
                <w:numId w:val="8"/>
              </w:numPr>
            </w:pPr>
            <w:r>
              <w:t>Cups and other small containers</w:t>
            </w:r>
          </w:p>
          <w:p w14:paraId="5363C7A4" w14:textId="77777777" w:rsidR="00E63BD8" w:rsidRPr="00DF7420" w:rsidRDefault="00E63BD8" w:rsidP="00E63BD8">
            <w:pPr>
              <w:pStyle w:val="ListBullet"/>
              <w:numPr>
                <w:ilvl w:val="0"/>
                <w:numId w:val="8"/>
              </w:numPr>
            </w:pPr>
            <w:r>
              <w:t>Examples of open cubes and rectangular prisms</w:t>
            </w:r>
          </w:p>
          <w:p w14:paraId="54CF2FDF" w14:textId="77777777" w:rsidR="00E63BD8" w:rsidRPr="00DF7420" w:rsidRDefault="00E63BD8" w:rsidP="00E63BD8">
            <w:pPr>
              <w:pStyle w:val="ListBullet"/>
              <w:numPr>
                <w:ilvl w:val="0"/>
                <w:numId w:val="8"/>
              </w:numPr>
            </w:pPr>
            <w:r>
              <w:t xml:space="preserve">Items to be used as informal units of measurement for internal </w:t>
            </w:r>
            <w:proofErr w:type="gramStart"/>
            <w:r>
              <w:t>volume</w:t>
            </w:r>
            <w:proofErr w:type="gramEnd"/>
          </w:p>
          <w:p w14:paraId="08BB7247" w14:textId="0F2FC0C5" w:rsidR="00E63BD8" w:rsidRDefault="00E63BD8" w:rsidP="4A83FC38">
            <w:pPr>
              <w:pStyle w:val="ListBullet"/>
              <w:numPr>
                <w:ilvl w:val="0"/>
                <w:numId w:val="8"/>
              </w:numPr>
            </w:pPr>
            <w:r>
              <w:t>MAB blocks</w:t>
            </w:r>
          </w:p>
          <w:p w14:paraId="1C2B76A5" w14:textId="3A23C14D" w:rsidR="00444B2A" w:rsidRPr="00DF7420" w:rsidRDefault="7AE75CAE" w:rsidP="4A83FC38">
            <w:pPr>
              <w:pStyle w:val="ListBullet"/>
              <w:numPr>
                <w:ilvl w:val="0"/>
                <w:numId w:val="8"/>
              </w:numPr>
            </w:pPr>
            <w:r>
              <w:t>Mini whiteboards</w:t>
            </w:r>
          </w:p>
          <w:p w14:paraId="7743EBE7" w14:textId="0AF8269B" w:rsidR="00444B2A" w:rsidRPr="00DF7420" w:rsidRDefault="7AE75CAE" w:rsidP="4305671B">
            <w:pPr>
              <w:pStyle w:val="ListBullet"/>
              <w:numPr>
                <w:ilvl w:val="0"/>
                <w:numId w:val="8"/>
              </w:numPr>
            </w:pPr>
            <w:r>
              <w:t>Writing materials</w:t>
            </w:r>
          </w:p>
        </w:tc>
      </w:tr>
      <w:tr w:rsidR="00444B2A" w14:paraId="0A577EBC" w14:textId="77777777" w:rsidTr="17C3346F">
        <w:trPr>
          <w:cnfStyle w:val="000000010000" w:firstRow="0" w:lastRow="0" w:firstColumn="0" w:lastColumn="0" w:oddVBand="0" w:evenVBand="0" w:oddHBand="0" w:evenHBand="1" w:firstRowFirstColumn="0" w:firstRowLastColumn="0" w:lastRowFirstColumn="0" w:lastRowLastColumn="0"/>
        </w:trPr>
        <w:tc>
          <w:tcPr>
            <w:tcW w:w="3964" w:type="dxa"/>
          </w:tcPr>
          <w:p w14:paraId="27432703" w14:textId="21FFA901" w:rsidR="00444B2A" w:rsidRPr="00FC2514" w:rsidRDefault="00000000" w:rsidP="00444B2A">
            <w:pPr>
              <w:rPr>
                <w:b/>
              </w:rPr>
            </w:pPr>
            <w:hyperlink w:anchor="Lesson_6" w:history="1">
              <w:r w:rsidR="00444B2A" w:rsidRPr="00FC2514">
                <w:rPr>
                  <w:rStyle w:val="Hyperlink"/>
                  <w:b/>
                </w:rPr>
                <w:t xml:space="preserve">Lesson 6: </w:t>
              </w:r>
              <w:r w:rsidR="7220F7AF" w:rsidRPr="00FC2514">
                <w:rPr>
                  <w:rStyle w:val="Hyperlink"/>
                  <w:b/>
                  <w:bCs/>
                </w:rPr>
                <w:t>Multiple masses</w:t>
              </w:r>
            </w:hyperlink>
          </w:p>
          <w:p w14:paraId="563C6BDD" w14:textId="105D67B1" w:rsidR="00444B2A" w:rsidRPr="00FC2514" w:rsidRDefault="00112E54" w:rsidP="00444B2A">
            <w:r>
              <w:t>70</w:t>
            </w:r>
            <w:r w:rsidR="782A461D" w:rsidRPr="00FC2514">
              <w:t xml:space="preserve"> minutes</w:t>
            </w:r>
          </w:p>
          <w:p w14:paraId="6702EBF4" w14:textId="36055447" w:rsidR="00444B2A" w:rsidRPr="00FC2514" w:rsidRDefault="6F5386E1" w:rsidP="00444B2A">
            <w:r w:rsidRPr="00FC2514">
              <w:t>Different informal units can be used to demonstrate conservation of mass.</w:t>
            </w:r>
          </w:p>
        </w:tc>
        <w:tc>
          <w:tcPr>
            <w:tcW w:w="6096" w:type="dxa"/>
          </w:tcPr>
          <w:p w14:paraId="7B35F42F" w14:textId="057C19F2" w:rsidR="00444B2A" w:rsidRDefault="6AC1C3F1" w:rsidP="4A83FC38">
            <w:r w:rsidRPr="4A83FC38">
              <w:rPr>
                <w:b/>
                <w:bCs/>
              </w:rPr>
              <w:t>Combining and separating quantities</w:t>
            </w:r>
          </w:p>
          <w:p w14:paraId="198BDFCB" w14:textId="732D8A14" w:rsidR="00444B2A" w:rsidRDefault="312270DA" w:rsidP="4A83FC38">
            <w:pPr>
              <w:pStyle w:val="ListBullet"/>
              <w:numPr>
                <w:ilvl w:val="0"/>
                <w:numId w:val="8"/>
              </w:numPr>
            </w:pPr>
            <w:r>
              <w:t xml:space="preserve">Use advanced count-by-one strategies to solve addition and subtraction </w:t>
            </w:r>
            <w:proofErr w:type="gramStart"/>
            <w:r>
              <w:t>problems</w:t>
            </w:r>
            <w:proofErr w:type="gramEnd"/>
          </w:p>
          <w:p w14:paraId="15D4EE77" w14:textId="6A1868FA" w:rsidR="00444B2A" w:rsidRDefault="55FE2E50" w:rsidP="4A83FC38">
            <w:r w:rsidRPr="4A83FC38">
              <w:rPr>
                <w:b/>
                <w:bCs/>
              </w:rPr>
              <w:t>Non-spatial measure</w:t>
            </w:r>
          </w:p>
          <w:p w14:paraId="04E09047" w14:textId="735BC47D" w:rsidR="00444B2A" w:rsidRDefault="2A1FF41F" w:rsidP="4305671B">
            <w:pPr>
              <w:pStyle w:val="ListBullet"/>
              <w:numPr>
                <w:ilvl w:val="0"/>
                <w:numId w:val="8"/>
              </w:numPr>
            </w:pPr>
            <w:r>
              <w:t>Mass: Compare the masses of objects using an equal-arm balance</w:t>
            </w:r>
          </w:p>
        </w:tc>
        <w:tc>
          <w:tcPr>
            <w:tcW w:w="4394" w:type="dxa"/>
          </w:tcPr>
          <w:p w14:paraId="384FE675" w14:textId="3B84932B" w:rsidR="00444B2A" w:rsidRPr="00DF7420" w:rsidRDefault="32EE3122" w:rsidP="4A83FC38">
            <w:pPr>
              <w:pStyle w:val="ListBullet"/>
              <w:numPr>
                <w:ilvl w:val="0"/>
                <w:numId w:val="8"/>
              </w:numPr>
            </w:pPr>
            <w:r>
              <w:t>Equal</w:t>
            </w:r>
            <w:r w:rsidR="0E8623DF">
              <w:t>-</w:t>
            </w:r>
            <w:r>
              <w:t>arm balance</w:t>
            </w:r>
          </w:p>
          <w:p w14:paraId="22A5D0DB" w14:textId="2A7D3240" w:rsidR="00444B2A" w:rsidRPr="00DF7420" w:rsidRDefault="32EE3122" w:rsidP="4A83FC38">
            <w:pPr>
              <w:pStyle w:val="ListBullet"/>
              <w:numPr>
                <w:ilvl w:val="0"/>
                <w:numId w:val="8"/>
              </w:numPr>
            </w:pPr>
            <w:r>
              <w:t xml:space="preserve">Items to be used as informal units of measurement </w:t>
            </w:r>
            <w:r w:rsidR="28AE7788">
              <w:t xml:space="preserve">for </w:t>
            </w:r>
            <w:proofErr w:type="gramStart"/>
            <w:r>
              <w:t>mass</w:t>
            </w:r>
            <w:proofErr w:type="gramEnd"/>
          </w:p>
          <w:p w14:paraId="43C226CE" w14:textId="6C5EC816" w:rsidR="00444B2A" w:rsidRPr="00DF7420" w:rsidRDefault="47C77863" w:rsidP="4305671B">
            <w:pPr>
              <w:pStyle w:val="ListBullet"/>
              <w:numPr>
                <w:ilvl w:val="0"/>
                <w:numId w:val="8"/>
              </w:numPr>
            </w:pPr>
            <w:r>
              <w:t>Writing materials</w:t>
            </w:r>
          </w:p>
        </w:tc>
      </w:tr>
      <w:tr w:rsidR="00444B2A" w14:paraId="234125BA" w14:textId="77777777" w:rsidTr="17C3346F">
        <w:trPr>
          <w:cnfStyle w:val="000000100000" w:firstRow="0" w:lastRow="0" w:firstColumn="0" w:lastColumn="0" w:oddVBand="0" w:evenVBand="0" w:oddHBand="1" w:evenHBand="0" w:firstRowFirstColumn="0" w:firstRowLastColumn="0" w:lastRowFirstColumn="0" w:lastRowLastColumn="0"/>
        </w:trPr>
        <w:tc>
          <w:tcPr>
            <w:tcW w:w="3964" w:type="dxa"/>
          </w:tcPr>
          <w:p w14:paraId="59A5BA3A" w14:textId="13B510DB" w:rsidR="00444B2A" w:rsidRPr="00FC2514" w:rsidRDefault="00000000" w:rsidP="00444B2A">
            <w:pPr>
              <w:rPr>
                <w:b/>
              </w:rPr>
            </w:pPr>
            <w:hyperlink w:anchor="Lesson_7" w:history="1">
              <w:r w:rsidR="782A461D" w:rsidRPr="00B1438E">
                <w:rPr>
                  <w:rStyle w:val="Hyperlink"/>
                  <w:b/>
                  <w:bCs/>
                </w:rPr>
                <w:t xml:space="preserve">Lesson 7: </w:t>
              </w:r>
              <w:r w:rsidR="52E8911F" w:rsidRPr="00B1438E">
                <w:rPr>
                  <w:rStyle w:val="Hyperlink"/>
                  <w:b/>
                  <w:bCs/>
                </w:rPr>
                <w:t>Measurement investigators!</w:t>
              </w:r>
            </w:hyperlink>
          </w:p>
          <w:p w14:paraId="45E62B4C" w14:textId="7B13C247" w:rsidR="00444B2A" w:rsidRPr="00FC2514" w:rsidRDefault="5BF7C882" w:rsidP="00444B2A">
            <w:r w:rsidRPr="00FC2514">
              <w:t>60</w:t>
            </w:r>
            <w:r w:rsidR="782A461D" w:rsidRPr="00FC2514">
              <w:t>minutes</w:t>
            </w:r>
          </w:p>
          <w:p w14:paraId="2A17CF7D" w14:textId="6FABA190" w:rsidR="00444B2A" w:rsidRPr="00FC2514" w:rsidRDefault="005A6AFA" w:rsidP="00444B2A">
            <w:r>
              <w:t>The</w:t>
            </w:r>
            <w:r w:rsidR="7E447E0A" w:rsidRPr="00FC2514">
              <w:t xml:space="preserve"> unit of measure to use is determined by what needs to be measured.</w:t>
            </w:r>
          </w:p>
        </w:tc>
        <w:tc>
          <w:tcPr>
            <w:tcW w:w="6096" w:type="dxa"/>
          </w:tcPr>
          <w:p w14:paraId="309D3D09" w14:textId="529C321D" w:rsidR="00444B2A" w:rsidRDefault="3D0669F9" w:rsidP="3C437F52">
            <w:r w:rsidRPr="3C437F52">
              <w:rPr>
                <w:b/>
                <w:bCs/>
              </w:rPr>
              <w:t>Geometric measure</w:t>
            </w:r>
          </w:p>
          <w:p w14:paraId="71DD8070" w14:textId="68A49390" w:rsidR="00444B2A" w:rsidRDefault="70BA0B44" w:rsidP="00D50C71">
            <w:pPr>
              <w:pStyle w:val="ListBullet"/>
              <w:numPr>
                <w:ilvl w:val="0"/>
                <w:numId w:val="8"/>
              </w:numPr>
            </w:pPr>
            <w:r>
              <w:t>Length: Measure the lengths of objects using uniform informal units</w:t>
            </w:r>
          </w:p>
          <w:p w14:paraId="29B7E941" w14:textId="6A21D9C4" w:rsidR="00444B2A" w:rsidRDefault="70BA0B44" w:rsidP="00D50C71">
            <w:pPr>
              <w:pStyle w:val="ListBullet"/>
              <w:numPr>
                <w:ilvl w:val="0"/>
                <w:numId w:val="8"/>
              </w:numPr>
            </w:pPr>
            <w:r>
              <w:t>Length: Compare lengths using uniform informal units</w:t>
            </w:r>
          </w:p>
          <w:p w14:paraId="16D261B7" w14:textId="38BE18AB" w:rsidR="00444B2A" w:rsidRDefault="794CF7EF" w:rsidP="00D50C71">
            <w:pPr>
              <w:pStyle w:val="ListBullet"/>
              <w:numPr>
                <w:ilvl w:val="0"/>
                <w:numId w:val="8"/>
              </w:numPr>
            </w:pPr>
            <w:r>
              <w:t>Length: Compare and order lengths, using appropriate uniform informal units</w:t>
            </w:r>
          </w:p>
          <w:p w14:paraId="66FFEF38" w14:textId="43763D5A" w:rsidR="00444B2A" w:rsidRDefault="1A2B1965" w:rsidP="3C437F52">
            <w:r w:rsidRPr="3C437F52">
              <w:rPr>
                <w:rStyle w:val="Strong"/>
              </w:rPr>
              <w:t xml:space="preserve">Two-dimensional spatial </w:t>
            </w:r>
            <w:r w:rsidR="0FB463E0" w:rsidRPr="3C437F52">
              <w:rPr>
                <w:rStyle w:val="Strong"/>
              </w:rPr>
              <w:t>structure</w:t>
            </w:r>
          </w:p>
          <w:p w14:paraId="48033249" w14:textId="2CBD26E8" w:rsidR="00444B2A" w:rsidRDefault="2ADFCCB6" w:rsidP="00D50C71">
            <w:pPr>
              <w:pStyle w:val="ListBullet"/>
              <w:numPr>
                <w:ilvl w:val="0"/>
                <w:numId w:val="8"/>
              </w:numPr>
            </w:pPr>
            <w:r>
              <w:lastRenderedPageBreak/>
              <w:t>Area: Measure areas using uniform informal units</w:t>
            </w:r>
          </w:p>
          <w:p w14:paraId="364D3600" w14:textId="51F46165" w:rsidR="00444B2A" w:rsidRDefault="2ADFCCB6" w:rsidP="00D50C71">
            <w:pPr>
              <w:pStyle w:val="ListBullet"/>
              <w:numPr>
                <w:ilvl w:val="0"/>
                <w:numId w:val="8"/>
              </w:numPr>
            </w:pPr>
            <w:r>
              <w:t>Area: Compare rectangular areas using uniform square units of an appropriate size in rows and columns</w:t>
            </w:r>
          </w:p>
          <w:p w14:paraId="0C294435" w14:textId="60350981" w:rsidR="00444B2A" w:rsidRDefault="727AD879" w:rsidP="3C437F52">
            <w:r w:rsidRPr="3C437F52">
              <w:rPr>
                <w:rStyle w:val="Strong"/>
              </w:rPr>
              <w:t>Three-dimensional spatial structure</w:t>
            </w:r>
          </w:p>
          <w:p w14:paraId="57456F0D" w14:textId="148CE552" w:rsidR="00444B2A" w:rsidRDefault="0F0BF2C7" w:rsidP="00D50C71">
            <w:pPr>
              <w:pStyle w:val="ListBullet"/>
              <w:numPr>
                <w:ilvl w:val="0"/>
                <w:numId w:val="8"/>
              </w:numPr>
            </w:pPr>
            <w:r>
              <w:t>Volume: Measure and compare the internal volumes (capacities) of containers by filling</w:t>
            </w:r>
          </w:p>
          <w:p w14:paraId="18B8D63B" w14:textId="6B87D309" w:rsidR="00444B2A" w:rsidRDefault="0F0BF2C7" w:rsidP="00D50C71">
            <w:pPr>
              <w:pStyle w:val="ListBullet"/>
              <w:numPr>
                <w:ilvl w:val="0"/>
                <w:numId w:val="8"/>
              </w:numPr>
            </w:pPr>
            <w:r>
              <w:t>Volume: Measure the internal volume (capacity) of containers by packing</w:t>
            </w:r>
          </w:p>
          <w:p w14:paraId="3713764C" w14:textId="777AC89C" w:rsidR="00444B2A" w:rsidRDefault="0F0BF2C7" w:rsidP="00D50C71">
            <w:pPr>
              <w:pStyle w:val="ListBullet"/>
              <w:numPr>
                <w:ilvl w:val="0"/>
                <w:numId w:val="8"/>
              </w:numPr>
            </w:pPr>
            <w:r>
              <w:t>Volume: Compare containers based on internal volume (capacity) by filling and packing</w:t>
            </w:r>
          </w:p>
          <w:p w14:paraId="0BA0660B" w14:textId="3FE13980" w:rsidR="00444B2A" w:rsidRDefault="0F0BF2C7" w:rsidP="00D50C71">
            <w:pPr>
              <w:pStyle w:val="ListBullet"/>
              <w:numPr>
                <w:ilvl w:val="0"/>
                <w:numId w:val="8"/>
              </w:numPr>
            </w:pPr>
            <w:r>
              <w:t>Volume: Compare volumes using uniform informal units</w:t>
            </w:r>
          </w:p>
          <w:p w14:paraId="77381965" w14:textId="7833DA9B" w:rsidR="00444B2A" w:rsidRDefault="1FC4166A" w:rsidP="3C437F52">
            <w:r w:rsidRPr="3C437F52">
              <w:rPr>
                <w:rStyle w:val="Strong"/>
              </w:rPr>
              <w:t>Non-spatial structure</w:t>
            </w:r>
          </w:p>
          <w:p w14:paraId="2CB002C0" w14:textId="501F380F" w:rsidR="00444B2A" w:rsidRDefault="1F38C52C" w:rsidP="4305671B">
            <w:pPr>
              <w:pStyle w:val="ListBullet"/>
              <w:numPr>
                <w:ilvl w:val="0"/>
                <w:numId w:val="8"/>
              </w:numPr>
            </w:pPr>
            <w:r>
              <w:t>Mass: Compare the masses of objects using an equal-arm balance</w:t>
            </w:r>
          </w:p>
        </w:tc>
        <w:tc>
          <w:tcPr>
            <w:tcW w:w="4394" w:type="dxa"/>
          </w:tcPr>
          <w:p w14:paraId="0041BBF7" w14:textId="12113586" w:rsidR="5FA82949" w:rsidRPr="00DF7420" w:rsidRDefault="58808F08" w:rsidP="63B49546">
            <w:pPr>
              <w:pStyle w:val="ListBullet"/>
              <w:numPr>
                <w:ilvl w:val="0"/>
                <w:numId w:val="8"/>
              </w:numPr>
            </w:pPr>
            <w:r>
              <w:lastRenderedPageBreak/>
              <w:t xml:space="preserve">Items to be used as informal units of measurement for length, area, volume and </w:t>
            </w:r>
            <w:proofErr w:type="gramStart"/>
            <w:r>
              <w:t>mass</w:t>
            </w:r>
            <w:proofErr w:type="gramEnd"/>
          </w:p>
          <w:p w14:paraId="15D4E425" w14:textId="4306A41A" w:rsidR="00444B2A" w:rsidRPr="00DF7420" w:rsidRDefault="7E1EFFEA" w:rsidP="4305671B">
            <w:pPr>
              <w:pStyle w:val="ListBullet"/>
              <w:numPr>
                <w:ilvl w:val="0"/>
                <w:numId w:val="8"/>
              </w:numPr>
            </w:pPr>
            <w:r>
              <w:t>Writing materials</w:t>
            </w:r>
          </w:p>
        </w:tc>
      </w:tr>
      <w:tr w:rsidR="00444B2A" w14:paraId="7A250DDA" w14:textId="77777777" w:rsidTr="17C3346F">
        <w:trPr>
          <w:cnfStyle w:val="000000010000" w:firstRow="0" w:lastRow="0" w:firstColumn="0" w:lastColumn="0" w:oddVBand="0" w:evenVBand="0" w:oddHBand="0" w:evenHBand="1" w:firstRowFirstColumn="0" w:firstRowLastColumn="0" w:lastRowFirstColumn="0" w:lastRowLastColumn="0"/>
        </w:trPr>
        <w:tc>
          <w:tcPr>
            <w:tcW w:w="3964" w:type="dxa"/>
          </w:tcPr>
          <w:p w14:paraId="15511296" w14:textId="56B619BD" w:rsidR="00444B2A" w:rsidRPr="004C0CAF" w:rsidRDefault="004C0CAF" w:rsidP="00444B2A">
            <w:pPr>
              <w:rPr>
                <w:rStyle w:val="Hyperlink"/>
                <w:b/>
              </w:rPr>
            </w:pPr>
            <w:r>
              <w:rPr>
                <w:b/>
                <w:bCs/>
              </w:rPr>
              <w:fldChar w:fldCharType="begin"/>
            </w:r>
            <w:r>
              <w:rPr>
                <w:b/>
                <w:bCs/>
              </w:rPr>
              <w:instrText xml:space="preserve"> HYPERLINK  \l "_Lesson_8:_Project" </w:instrText>
            </w:r>
            <w:r>
              <w:rPr>
                <w:b/>
                <w:bCs/>
              </w:rPr>
            </w:r>
            <w:r>
              <w:rPr>
                <w:b/>
                <w:bCs/>
              </w:rPr>
              <w:fldChar w:fldCharType="separate"/>
            </w:r>
            <w:r w:rsidR="782A461D" w:rsidRPr="004C0CAF">
              <w:rPr>
                <w:rStyle w:val="Hyperlink"/>
                <w:b/>
                <w:bCs/>
              </w:rPr>
              <w:t xml:space="preserve">Lesson 8: </w:t>
            </w:r>
            <w:r w:rsidR="6D39E928" w:rsidRPr="004C0CAF">
              <w:rPr>
                <w:rStyle w:val="Hyperlink"/>
                <w:b/>
                <w:bCs/>
              </w:rPr>
              <w:t>Project presenters!</w:t>
            </w:r>
          </w:p>
          <w:p w14:paraId="6242B8F1" w14:textId="08FA9A30" w:rsidR="00444B2A" w:rsidRDefault="004C0CAF" w:rsidP="00444B2A">
            <w:r>
              <w:rPr>
                <w:b/>
                <w:bCs/>
              </w:rPr>
              <w:lastRenderedPageBreak/>
              <w:fldChar w:fldCharType="end"/>
            </w:r>
            <w:r w:rsidR="00147A41" w:rsidRPr="00147A41">
              <w:t>70</w:t>
            </w:r>
            <w:r w:rsidR="00444B2A">
              <w:t xml:space="preserve"> minutes</w:t>
            </w:r>
          </w:p>
          <w:p w14:paraId="34BDD516" w14:textId="05AF373E" w:rsidR="00444B2A" w:rsidRDefault="714F560F" w:rsidP="00444B2A">
            <w:r>
              <w:t xml:space="preserve">Measurement </w:t>
            </w:r>
            <w:r w:rsidR="58014C3F">
              <w:t>concepts</w:t>
            </w:r>
            <w:r>
              <w:t xml:space="preserve"> can be communicated through words, symbols, numbers, </w:t>
            </w:r>
            <w:proofErr w:type="gramStart"/>
            <w:r>
              <w:t>diagrams</w:t>
            </w:r>
            <w:proofErr w:type="gramEnd"/>
            <w:r>
              <w:t xml:space="preserve"> and actions.</w:t>
            </w:r>
          </w:p>
        </w:tc>
        <w:tc>
          <w:tcPr>
            <w:tcW w:w="6096" w:type="dxa"/>
          </w:tcPr>
          <w:p w14:paraId="2D80421E" w14:textId="4FB65EFC" w:rsidR="00444B2A" w:rsidRPr="00A50939" w:rsidRDefault="465FED67" w:rsidP="00A50939">
            <w:pPr>
              <w:rPr>
                <w:rStyle w:val="Strong"/>
              </w:rPr>
            </w:pPr>
            <w:r w:rsidRPr="00A50939">
              <w:rPr>
                <w:rStyle w:val="Strong"/>
              </w:rPr>
              <w:lastRenderedPageBreak/>
              <w:t>Geometric measure</w:t>
            </w:r>
          </w:p>
          <w:p w14:paraId="1A8850C5" w14:textId="68A49390" w:rsidR="00444B2A" w:rsidRDefault="465FED67" w:rsidP="00D50C71">
            <w:pPr>
              <w:pStyle w:val="ListBullet"/>
              <w:numPr>
                <w:ilvl w:val="0"/>
                <w:numId w:val="8"/>
              </w:numPr>
            </w:pPr>
            <w:r>
              <w:t xml:space="preserve">Length: Measure the lengths of objects using </w:t>
            </w:r>
            <w:r>
              <w:lastRenderedPageBreak/>
              <w:t>uniform informal units</w:t>
            </w:r>
          </w:p>
          <w:p w14:paraId="1BAC10EA" w14:textId="6A21D9C4" w:rsidR="00444B2A" w:rsidRDefault="465FED67" w:rsidP="00D50C71">
            <w:pPr>
              <w:pStyle w:val="ListBullet"/>
              <w:numPr>
                <w:ilvl w:val="0"/>
                <w:numId w:val="8"/>
              </w:numPr>
            </w:pPr>
            <w:r>
              <w:t>Length: Compare lengths using uniform informal units</w:t>
            </w:r>
          </w:p>
          <w:p w14:paraId="3E9EEDD8" w14:textId="38BE18AB" w:rsidR="00444B2A" w:rsidRDefault="465FED67" w:rsidP="00D50C71">
            <w:pPr>
              <w:pStyle w:val="ListBullet"/>
              <w:numPr>
                <w:ilvl w:val="0"/>
                <w:numId w:val="8"/>
              </w:numPr>
            </w:pPr>
            <w:r>
              <w:t>Length: Compare and order lengths, using appropriate uniform informal units</w:t>
            </w:r>
          </w:p>
          <w:p w14:paraId="7CB220C9" w14:textId="43763D5A" w:rsidR="00444B2A" w:rsidRDefault="2E7620C5" w:rsidP="00A50939">
            <w:r w:rsidRPr="66D440B5">
              <w:rPr>
                <w:rStyle w:val="Strong"/>
              </w:rPr>
              <w:t xml:space="preserve">Two-dimensional </w:t>
            </w:r>
            <w:r w:rsidRPr="00A50939">
              <w:rPr>
                <w:rStyle w:val="Strong"/>
              </w:rPr>
              <w:t>spatial</w:t>
            </w:r>
            <w:r w:rsidRPr="66D440B5">
              <w:rPr>
                <w:rStyle w:val="Strong"/>
              </w:rPr>
              <w:t xml:space="preserve"> structure</w:t>
            </w:r>
          </w:p>
          <w:p w14:paraId="748392CB" w14:textId="2CBD26E8" w:rsidR="00444B2A" w:rsidRDefault="465FED67" w:rsidP="00D50C71">
            <w:pPr>
              <w:pStyle w:val="ListBullet"/>
              <w:numPr>
                <w:ilvl w:val="0"/>
                <w:numId w:val="8"/>
              </w:numPr>
            </w:pPr>
            <w:r>
              <w:t>Area: Measure areas using uniform informal units</w:t>
            </w:r>
          </w:p>
          <w:p w14:paraId="2B273BBE" w14:textId="51F46165" w:rsidR="00444B2A" w:rsidRDefault="465FED67" w:rsidP="00D50C71">
            <w:pPr>
              <w:pStyle w:val="ListBullet"/>
              <w:numPr>
                <w:ilvl w:val="0"/>
                <w:numId w:val="8"/>
              </w:numPr>
            </w:pPr>
            <w:r>
              <w:t>Area: Compare rectangular areas using uniform square units of an appropriate size in rows and columns</w:t>
            </w:r>
          </w:p>
          <w:p w14:paraId="3977B96D" w14:textId="60350981" w:rsidR="00444B2A" w:rsidRDefault="2E7620C5" w:rsidP="66D440B5">
            <w:r w:rsidRPr="66D440B5">
              <w:rPr>
                <w:rStyle w:val="Strong"/>
              </w:rPr>
              <w:t>Three-dimensional spatial structure</w:t>
            </w:r>
          </w:p>
          <w:p w14:paraId="28DDA067" w14:textId="148CE552" w:rsidR="00444B2A" w:rsidRDefault="465FED67" w:rsidP="00D50C71">
            <w:pPr>
              <w:pStyle w:val="ListBullet"/>
              <w:numPr>
                <w:ilvl w:val="0"/>
                <w:numId w:val="8"/>
              </w:numPr>
            </w:pPr>
            <w:r>
              <w:t>Volume: Measure and compare the internal volumes (capacities) of containers by filling</w:t>
            </w:r>
          </w:p>
          <w:p w14:paraId="5C8C4D46" w14:textId="6B87D309" w:rsidR="00444B2A" w:rsidRDefault="465FED67" w:rsidP="00D50C71">
            <w:pPr>
              <w:pStyle w:val="ListBullet"/>
              <w:numPr>
                <w:ilvl w:val="0"/>
                <w:numId w:val="8"/>
              </w:numPr>
            </w:pPr>
            <w:r>
              <w:t>Volume: Measure the internal volume (capacity) of containers by packing</w:t>
            </w:r>
          </w:p>
          <w:p w14:paraId="519EBA9E" w14:textId="777AC89C" w:rsidR="00444B2A" w:rsidRDefault="465FED67" w:rsidP="00D50C71">
            <w:pPr>
              <w:pStyle w:val="ListBullet"/>
              <w:numPr>
                <w:ilvl w:val="0"/>
                <w:numId w:val="8"/>
              </w:numPr>
            </w:pPr>
            <w:r>
              <w:t>Volume: Compare containers based on internal volume (capacity) by filling and packing</w:t>
            </w:r>
          </w:p>
          <w:p w14:paraId="37AC58D5" w14:textId="3FE13980" w:rsidR="00444B2A" w:rsidRDefault="465FED67" w:rsidP="00D50C71">
            <w:pPr>
              <w:pStyle w:val="ListBullet"/>
              <w:numPr>
                <w:ilvl w:val="0"/>
                <w:numId w:val="8"/>
              </w:numPr>
            </w:pPr>
            <w:r>
              <w:t xml:space="preserve">Volume: Compare volumes using uniform </w:t>
            </w:r>
            <w:r>
              <w:lastRenderedPageBreak/>
              <w:t>informal units</w:t>
            </w:r>
          </w:p>
          <w:p w14:paraId="4CB8A2CF" w14:textId="7833DA9B" w:rsidR="00444B2A" w:rsidRDefault="2E7620C5" w:rsidP="66D440B5">
            <w:r w:rsidRPr="66D440B5">
              <w:rPr>
                <w:rStyle w:val="Strong"/>
              </w:rPr>
              <w:t>Non-spatial structure</w:t>
            </w:r>
          </w:p>
          <w:p w14:paraId="03FEAB42" w14:textId="57221605" w:rsidR="00444B2A" w:rsidRDefault="465FED67" w:rsidP="4305671B">
            <w:pPr>
              <w:pStyle w:val="ListBullet"/>
              <w:numPr>
                <w:ilvl w:val="0"/>
                <w:numId w:val="8"/>
              </w:numPr>
            </w:pPr>
            <w:r>
              <w:t>Mass: Compare the masses of objects using an equal-arm balance</w:t>
            </w:r>
          </w:p>
        </w:tc>
        <w:tc>
          <w:tcPr>
            <w:tcW w:w="4394" w:type="dxa"/>
          </w:tcPr>
          <w:p w14:paraId="45CA3A22" w14:textId="50D30E3C" w:rsidR="00444B2A" w:rsidRPr="00DF7420" w:rsidRDefault="265F90A0" w:rsidP="4305671B">
            <w:pPr>
              <w:pStyle w:val="ListBullet"/>
              <w:numPr>
                <w:ilvl w:val="0"/>
                <w:numId w:val="8"/>
              </w:numPr>
            </w:pPr>
            <w:r>
              <w:lastRenderedPageBreak/>
              <w:t>Concrete materials used in investigations</w:t>
            </w:r>
          </w:p>
        </w:tc>
      </w:tr>
    </w:tbl>
    <w:p w14:paraId="7A916CC9" w14:textId="77777777" w:rsidR="008711C5" w:rsidRDefault="008711C5" w:rsidP="00444B2A">
      <w:r>
        <w:lastRenderedPageBreak/>
        <w:br w:type="page"/>
      </w:r>
    </w:p>
    <w:p w14:paraId="38076051" w14:textId="1F8679F5" w:rsidR="008711C5" w:rsidRDefault="008711C5" w:rsidP="008711C5">
      <w:pPr>
        <w:pStyle w:val="Heading2"/>
      </w:pPr>
      <w:bookmarkStart w:id="149" w:name="_Toc112318900"/>
      <w:bookmarkStart w:id="150" w:name="_Toc112320550"/>
      <w:bookmarkStart w:id="151" w:name="_Toc112320605"/>
      <w:bookmarkStart w:id="152" w:name="_Toc112320660"/>
      <w:bookmarkStart w:id="153" w:name="_Toc112320714"/>
      <w:bookmarkStart w:id="154" w:name="_Toc1080433719"/>
      <w:bookmarkStart w:id="155" w:name="_Toc2064975986"/>
      <w:bookmarkStart w:id="156" w:name="_Toc1312479083"/>
      <w:bookmarkStart w:id="157" w:name="_Toc379506232"/>
      <w:bookmarkStart w:id="158" w:name="_Toc1294755699"/>
      <w:bookmarkStart w:id="159" w:name="_Toc98222850"/>
      <w:bookmarkStart w:id="160" w:name="_Toc1202387948"/>
      <w:bookmarkStart w:id="161" w:name="_Toc562046198"/>
      <w:bookmarkStart w:id="162" w:name="_Toc1976948929"/>
      <w:bookmarkStart w:id="163" w:name="_Toc1292503735"/>
      <w:bookmarkStart w:id="164" w:name="_Toc1078719251"/>
      <w:bookmarkStart w:id="165" w:name="_Toc1844671188"/>
      <w:bookmarkStart w:id="166" w:name="_Toc553786266"/>
      <w:bookmarkStart w:id="167" w:name="_Toc260051426"/>
      <w:bookmarkStart w:id="168" w:name="_Toc2071120163"/>
      <w:bookmarkStart w:id="169" w:name="_Toc1539799551"/>
      <w:bookmarkStart w:id="170" w:name="_Toc1201844183"/>
      <w:bookmarkStart w:id="171" w:name="_Toc615890455"/>
      <w:bookmarkStart w:id="172" w:name="_Toc1127687304"/>
      <w:bookmarkStart w:id="173" w:name="_Toc871863146"/>
      <w:bookmarkStart w:id="174" w:name="_Toc362755473"/>
      <w:bookmarkStart w:id="175" w:name="_Toc1602570426"/>
      <w:bookmarkStart w:id="176" w:name="_Toc679808217"/>
      <w:bookmarkStart w:id="177" w:name="_Toc87785634"/>
      <w:bookmarkStart w:id="178" w:name="_Toc1355289267"/>
      <w:bookmarkStart w:id="179" w:name="_Toc1411075134"/>
      <w:bookmarkStart w:id="180" w:name="_Toc1977799624"/>
      <w:bookmarkStart w:id="181" w:name="_Toc1833470206"/>
      <w:bookmarkStart w:id="182" w:name="_Toc1539634597"/>
      <w:bookmarkStart w:id="183" w:name="_Toc1611287133"/>
      <w:bookmarkStart w:id="184" w:name="_Toc786423868"/>
      <w:bookmarkStart w:id="185" w:name="_Toc74950990"/>
      <w:bookmarkStart w:id="186" w:name="_Toc1714848449"/>
      <w:bookmarkStart w:id="187" w:name="_Toc1418576768"/>
      <w:bookmarkStart w:id="188" w:name="_Toc186697769"/>
      <w:bookmarkStart w:id="189" w:name="_Toc1162127763"/>
      <w:bookmarkStart w:id="190" w:name="_Toc1859801217"/>
      <w:bookmarkStart w:id="191" w:name="_Toc1716881120"/>
      <w:bookmarkStart w:id="192" w:name="_Toc1252353203"/>
      <w:bookmarkStart w:id="193" w:name="_Toc970924958"/>
      <w:bookmarkStart w:id="194" w:name="_Toc2077347638"/>
      <w:bookmarkStart w:id="195" w:name="_Toc177484363"/>
      <w:bookmarkStart w:id="196" w:name="_Toc602584816"/>
      <w:bookmarkStart w:id="197" w:name="_Toc129012105"/>
      <w:bookmarkStart w:id="198" w:name="Lesson_1"/>
      <w:r>
        <w:lastRenderedPageBreak/>
        <w:t xml:space="preserve">Lesson 1: </w:t>
      </w:r>
      <w:r w:rsidR="5BDC8B93">
        <w:t xml:space="preserve">Take a </w:t>
      </w:r>
      <w:bookmarkEnd w:id="149"/>
      <w:bookmarkEnd w:id="150"/>
      <w:bookmarkEnd w:id="151"/>
      <w:bookmarkEnd w:id="152"/>
      <w:bookmarkEnd w:id="153"/>
      <w:r w:rsidR="5BDC8B93">
        <w:t>letter!</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bookmarkEnd w:id="198"/>
    <w:p w14:paraId="0E06E2AA" w14:textId="44700DEF" w:rsidR="008711C5" w:rsidRDefault="008711C5" w:rsidP="008711C5">
      <w:pPr>
        <w:pStyle w:val="Featurepink"/>
      </w:pPr>
      <w:r w:rsidRPr="19F3C537">
        <w:rPr>
          <w:b/>
          <w:bCs/>
        </w:rPr>
        <w:t>Core concept</w:t>
      </w:r>
      <w:r>
        <w:t>:</w:t>
      </w:r>
      <w:r w:rsidR="07E9AE74">
        <w:t xml:space="preserve"> </w:t>
      </w:r>
      <w:r w:rsidR="2C188A20">
        <w:t xml:space="preserve">Informal units can be used to compare </w:t>
      </w:r>
      <w:r w:rsidR="42D9DAA6">
        <w:t>attributes of shapes.</w:t>
      </w:r>
    </w:p>
    <w:p w14:paraId="39324210" w14:textId="77777777" w:rsidR="00444B2A" w:rsidRDefault="008711C5" w:rsidP="008711C5">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711C5" w14:paraId="5EB1E1C8" w14:textId="77777777" w:rsidTr="17C3346F">
        <w:trPr>
          <w:cnfStyle w:val="100000000000" w:firstRow="1" w:lastRow="0" w:firstColumn="0" w:lastColumn="0" w:oddVBand="0" w:evenVBand="0" w:oddHBand="0" w:evenHBand="0" w:firstRowFirstColumn="0" w:firstRowLastColumn="0" w:lastRowFirstColumn="0" w:lastRowLastColumn="0"/>
        </w:trPr>
        <w:tc>
          <w:tcPr>
            <w:tcW w:w="7298" w:type="dxa"/>
          </w:tcPr>
          <w:p w14:paraId="581D4364" w14:textId="77777777" w:rsidR="008711C5" w:rsidRDefault="008711C5" w:rsidP="008711C5">
            <w:r w:rsidRPr="00510F5F">
              <w:t>Learning intentions</w:t>
            </w:r>
          </w:p>
        </w:tc>
        <w:tc>
          <w:tcPr>
            <w:tcW w:w="7298" w:type="dxa"/>
          </w:tcPr>
          <w:p w14:paraId="75AF3C86" w14:textId="77777777" w:rsidR="008711C5" w:rsidRDefault="008711C5" w:rsidP="008711C5">
            <w:r w:rsidRPr="00510F5F">
              <w:t>Success criteria</w:t>
            </w:r>
          </w:p>
        </w:tc>
      </w:tr>
      <w:tr w:rsidR="008711C5" w14:paraId="7462AE66" w14:textId="77777777" w:rsidTr="17C3346F">
        <w:trPr>
          <w:cnfStyle w:val="000000100000" w:firstRow="0" w:lastRow="0" w:firstColumn="0" w:lastColumn="0" w:oddVBand="0" w:evenVBand="0" w:oddHBand="1" w:evenHBand="0" w:firstRowFirstColumn="0" w:firstRowLastColumn="0" w:lastRowFirstColumn="0" w:lastRowLastColumn="0"/>
        </w:trPr>
        <w:tc>
          <w:tcPr>
            <w:tcW w:w="7298" w:type="dxa"/>
          </w:tcPr>
          <w:p w14:paraId="692F8E4B" w14:textId="77777777" w:rsidR="008711C5" w:rsidRDefault="008711C5" w:rsidP="008711C5">
            <w:r>
              <w:t>Students are learning that:</w:t>
            </w:r>
          </w:p>
          <w:p w14:paraId="3DD4191C" w14:textId="15098AF7" w:rsidR="2BD649AB" w:rsidRDefault="45E6C077" w:rsidP="4305671B">
            <w:pPr>
              <w:pStyle w:val="ListBullet"/>
              <w:numPr>
                <w:ilvl w:val="0"/>
                <w:numId w:val="8"/>
              </w:numPr>
            </w:pPr>
            <w:r>
              <w:t>n</w:t>
            </w:r>
            <w:r w:rsidR="24E43C85">
              <w:t xml:space="preserve">umbers can be partitioned in different </w:t>
            </w:r>
            <w:proofErr w:type="gramStart"/>
            <w:r w:rsidR="24E43C85">
              <w:t>ways</w:t>
            </w:r>
            <w:proofErr w:type="gramEnd"/>
          </w:p>
          <w:p w14:paraId="5EBEF63F" w14:textId="42A99760" w:rsidR="5258A699" w:rsidRDefault="0D81BE74" w:rsidP="4305671B">
            <w:pPr>
              <w:pStyle w:val="ListBullet"/>
              <w:numPr>
                <w:ilvl w:val="0"/>
                <w:numId w:val="8"/>
              </w:numPr>
            </w:pPr>
            <w:r>
              <w:t>m</w:t>
            </w:r>
            <w:r w:rsidR="20610E0E">
              <w:t>athematical reasoning</w:t>
            </w:r>
            <w:r w:rsidR="179E6DB1">
              <w:t xml:space="preserve"> can be used to explore </w:t>
            </w:r>
            <w:proofErr w:type="gramStart"/>
            <w:r w:rsidR="179E6DB1">
              <w:t>attributes</w:t>
            </w:r>
            <w:proofErr w:type="gramEnd"/>
          </w:p>
          <w:p w14:paraId="111E3DD7" w14:textId="2C321D68" w:rsidR="008711C5" w:rsidRDefault="3F7B7B35" w:rsidP="4305671B">
            <w:pPr>
              <w:pStyle w:val="ListBullet"/>
              <w:numPr>
                <w:ilvl w:val="0"/>
                <w:numId w:val="8"/>
              </w:numPr>
            </w:pPr>
            <w:r>
              <w:t xml:space="preserve">uniform informal units </w:t>
            </w:r>
            <w:r w:rsidR="2BCC058E">
              <w:t>can be selected to estimate and measure length and area</w:t>
            </w:r>
            <w:r w:rsidR="15FE8367">
              <w:t>.</w:t>
            </w:r>
          </w:p>
        </w:tc>
        <w:tc>
          <w:tcPr>
            <w:tcW w:w="7298" w:type="dxa"/>
          </w:tcPr>
          <w:p w14:paraId="5037187A" w14:textId="77777777" w:rsidR="008711C5" w:rsidRDefault="008711C5" w:rsidP="008711C5">
            <w:r>
              <w:t>Students can:</w:t>
            </w:r>
          </w:p>
          <w:p w14:paraId="766383E3" w14:textId="3C4EF77B" w:rsidR="54D10EEF" w:rsidRPr="00B1438E" w:rsidRDefault="12B2EC1E" w:rsidP="4305671B">
            <w:pPr>
              <w:pStyle w:val="ListBullet"/>
              <w:numPr>
                <w:ilvl w:val="0"/>
                <w:numId w:val="8"/>
              </w:numPr>
            </w:pPr>
            <w:r>
              <w:t>p</w:t>
            </w:r>
            <w:r w:rsidR="42611EE5">
              <w:t xml:space="preserve">artition a two-digit number to make it bigger or </w:t>
            </w:r>
            <w:proofErr w:type="gramStart"/>
            <w:r w:rsidR="42611EE5">
              <w:t>smaller</w:t>
            </w:r>
            <w:proofErr w:type="gramEnd"/>
          </w:p>
          <w:p w14:paraId="235C1067" w14:textId="0C5FC559" w:rsidR="294C5595" w:rsidRPr="00B1438E" w:rsidRDefault="7FC77A13" w:rsidP="4305671B">
            <w:pPr>
              <w:pStyle w:val="ListBullet"/>
              <w:numPr>
                <w:ilvl w:val="0"/>
                <w:numId w:val="8"/>
              </w:numPr>
            </w:pPr>
            <w:r>
              <w:t xml:space="preserve">explore and explain ideas about length and </w:t>
            </w:r>
            <w:proofErr w:type="gramStart"/>
            <w:r>
              <w:t>area</w:t>
            </w:r>
            <w:proofErr w:type="gramEnd"/>
          </w:p>
          <w:p w14:paraId="0DA45522" w14:textId="67B2F4BE" w:rsidR="008711C5" w:rsidRDefault="68619BCD" w:rsidP="4305671B">
            <w:pPr>
              <w:pStyle w:val="ListBullet"/>
              <w:numPr>
                <w:ilvl w:val="0"/>
                <w:numId w:val="8"/>
              </w:numPr>
            </w:pPr>
            <w:r>
              <w:t xml:space="preserve">use </w:t>
            </w:r>
            <w:r w:rsidR="276F639D">
              <w:t>tiles</w:t>
            </w:r>
            <w:r>
              <w:t xml:space="preserve"> to estimate and measure </w:t>
            </w:r>
            <w:r w:rsidR="58B4F85E">
              <w:t>length and area</w:t>
            </w:r>
            <w:r w:rsidR="608B656C">
              <w:t>.</w:t>
            </w:r>
          </w:p>
        </w:tc>
      </w:tr>
    </w:tbl>
    <w:p w14:paraId="53697282" w14:textId="3BC621FA" w:rsidR="003932C3" w:rsidRDefault="003932C3" w:rsidP="003932C3">
      <w:pPr>
        <w:pStyle w:val="Heading3"/>
      </w:pPr>
      <w:bookmarkStart w:id="199" w:name="_Toc112318902"/>
      <w:bookmarkStart w:id="200" w:name="_Toc112320552"/>
      <w:bookmarkStart w:id="201" w:name="_Toc112320607"/>
      <w:bookmarkStart w:id="202" w:name="_Toc112320662"/>
      <w:bookmarkStart w:id="203" w:name="_Toc112320716"/>
      <w:bookmarkStart w:id="204" w:name="_Toc1120917726"/>
      <w:bookmarkStart w:id="205" w:name="_Toc1544617911"/>
      <w:bookmarkStart w:id="206" w:name="_Toc1304031363"/>
      <w:bookmarkStart w:id="207" w:name="_Toc1472847030"/>
      <w:bookmarkStart w:id="208" w:name="_Toc161894237"/>
      <w:bookmarkStart w:id="209" w:name="_Toc1903095140"/>
      <w:bookmarkStart w:id="210" w:name="_Toc404901352"/>
      <w:bookmarkStart w:id="211" w:name="_Toc947297735"/>
      <w:bookmarkStart w:id="212" w:name="_Toc1193611532"/>
      <w:bookmarkStart w:id="213" w:name="_Toc1091170572"/>
      <w:bookmarkStart w:id="214" w:name="_Toc653731238"/>
      <w:bookmarkStart w:id="215" w:name="_Toc1048878772"/>
      <w:bookmarkStart w:id="216" w:name="_Toc452329180"/>
      <w:bookmarkStart w:id="217" w:name="_Toc1118164968"/>
      <w:bookmarkStart w:id="218" w:name="_Toc1972846720"/>
      <w:bookmarkStart w:id="219" w:name="_Toc1861605376"/>
      <w:bookmarkStart w:id="220" w:name="_Toc274704147"/>
      <w:bookmarkStart w:id="221" w:name="_Toc317568784"/>
      <w:bookmarkStart w:id="222" w:name="_Toc1274736698"/>
      <w:bookmarkStart w:id="223" w:name="_Toc382852322"/>
      <w:bookmarkStart w:id="224" w:name="_Toc43189402"/>
      <w:bookmarkStart w:id="225" w:name="_Toc643379278"/>
      <w:bookmarkStart w:id="226" w:name="_Toc215372510"/>
      <w:bookmarkStart w:id="227" w:name="_Toc1906593741"/>
      <w:bookmarkStart w:id="228" w:name="_Toc1716929918"/>
      <w:bookmarkStart w:id="229" w:name="_Toc1301714970"/>
      <w:bookmarkStart w:id="230" w:name="_Toc1709255681"/>
      <w:bookmarkStart w:id="231" w:name="_Toc1818868123"/>
      <w:bookmarkStart w:id="232" w:name="_Toc553144521"/>
      <w:bookmarkStart w:id="233" w:name="_Toc1639492074"/>
      <w:bookmarkStart w:id="234" w:name="_Toc905823800"/>
      <w:bookmarkStart w:id="235" w:name="_Toc521162373"/>
      <w:bookmarkStart w:id="236" w:name="_Toc1178126070"/>
      <w:bookmarkStart w:id="237" w:name="_Toc1731998645"/>
      <w:bookmarkStart w:id="238" w:name="_Toc277824813"/>
      <w:bookmarkStart w:id="239" w:name="_Toc1993594073"/>
      <w:bookmarkStart w:id="240" w:name="_Toc846705169"/>
      <w:bookmarkStart w:id="241" w:name="_Toc789735045"/>
      <w:bookmarkStart w:id="242" w:name="_Toc1794263319"/>
      <w:bookmarkStart w:id="243" w:name="_Toc774900901"/>
      <w:bookmarkStart w:id="244" w:name="_Toc1011690865"/>
      <w:bookmarkStart w:id="245" w:name="_Toc1461763860"/>
      <w:bookmarkStart w:id="246" w:name="_Toc1487471810"/>
      <w:bookmarkStart w:id="247" w:name="_Toc129012106"/>
      <w:r>
        <w:t xml:space="preserve">Daily number sense: </w:t>
      </w:r>
      <w:r w:rsidR="60EF3F15">
        <w:t>Closest to 100!</w:t>
      </w:r>
      <w:r>
        <w:t xml:space="preserve"> – </w:t>
      </w:r>
      <w:r w:rsidR="7E7B9EA7">
        <w:t>15</w:t>
      </w:r>
      <w:r>
        <w:t xml:space="preserve"> minutes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5AC391" w14:textId="0F932BB9" w:rsidR="003932C3" w:rsidRDefault="003932C3" w:rsidP="000768B0">
      <w:pPr>
        <w:pStyle w:val="ListNumber"/>
      </w:pPr>
      <w:r w:rsidRPr="000768B0">
        <w:t>Build</w:t>
      </w:r>
      <w:r>
        <w:t xml:space="preserve"> student understanding of </w:t>
      </w:r>
      <w:r w:rsidR="20FAD19F">
        <w:t>place value</w:t>
      </w:r>
      <w:r>
        <w:t xml:space="preserve"> by </w:t>
      </w:r>
      <w:r w:rsidR="004D4438">
        <w:t>partitioning dice throws.</w:t>
      </w:r>
    </w:p>
    <w:p w14:paraId="611B0BD4" w14:textId="43EAC04A" w:rsidR="12DC60F7" w:rsidRDefault="12DC60F7" w:rsidP="294C5595">
      <w:pPr>
        <w:pStyle w:val="ListNumber"/>
      </w:pPr>
      <w:r>
        <w:t xml:space="preserve">Explain that the aim of this game is to get as close to 100 as possible after </w:t>
      </w:r>
      <w:r w:rsidR="07095F59">
        <w:t>3</w:t>
      </w:r>
      <w:r>
        <w:t xml:space="preserve"> </w:t>
      </w:r>
      <w:r w:rsidR="53B846C5">
        <w:t>turns</w:t>
      </w:r>
      <w:r>
        <w:t>.</w:t>
      </w:r>
    </w:p>
    <w:p w14:paraId="31C49EB6" w14:textId="770D3FBE" w:rsidR="51814628" w:rsidRDefault="51814628" w:rsidP="294C5595">
      <w:pPr>
        <w:pStyle w:val="ListNumber"/>
      </w:pPr>
      <w:r>
        <w:t xml:space="preserve">Model one game. </w:t>
      </w:r>
      <w:r w:rsidR="16088F9C">
        <w:t>For example:</w:t>
      </w:r>
    </w:p>
    <w:p w14:paraId="098919B8" w14:textId="05B2BC8A" w:rsidR="16088F9C" w:rsidRPr="000768B0" w:rsidRDefault="3F53B404" w:rsidP="00EC66D7">
      <w:pPr>
        <w:pStyle w:val="ListBullet"/>
        <w:ind w:left="1134"/>
      </w:pPr>
      <w:r w:rsidRPr="000768B0">
        <w:t>Turn</w:t>
      </w:r>
      <w:r w:rsidR="16088F9C" w:rsidRPr="000768B0">
        <w:t xml:space="preserve"> </w:t>
      </w:r>
      <w:r w:rsidR="6C448A3F" w:rsidRPr="000768B0">
        <w:t>o</w:t>
      </w:r>
      <w:r w:rsidR="4ED16497" w:rsidRPr="000768B0">
        <w:t>ne</w:t>
      </w:r>
      <w:r w:rsidR="16088F9C" w:rsidRPr="000768B0">
        <w:t xml:space="preserve">: </w:t>
      </w:r>
      <w:r w:rsidR="12DC60F7" w:rsidRPr="000768B0">
        <w:t xml:space="preserve">Student A throws </w:t>
      </w:r>
      <w:r w:rsidR="00DE6DF3">
        <w:t>two</w:t>
      </w:r>
      <w:r w:rsidR="12DC60F7" w:rsidRPr="000768B0">
        <w:t xml:space="preserve"> </w:t>
      </w:r>
      <w:r w:rsidR="00DE6DF3">
        <w:t>6</w:t>
      </w:r>
      <w:r w:rsidR="12DC60F7" w:rsidRPr="000768B0">
        <w:t>-sided dice</w:t>
      </w:r>
      <w:r w:rsidR="00582E68">
        <w:t>. A</w:t>
      </w:r>
      <w:r w:rsidR="12DC60F7" w:rsidRPr="000768B0">
        <w:t xml:space="preserve"> 5 and a 2</w:t>
      </w:r>
      <w:r w:rsidR="00582E68">
        <w:t xml:space="preserve"> appear</w:t>
      </w:r>
      <w:r w:rsidR="12DC60F7" w:rsidRPr="000768B0">
        <w:t>. The</w:t>
      </w:r>
      <w:r w:rsidR="00A47551">
        <w:t xml:space="preserve"> numbers </w:t>
      </w:r>
      <w:r w:rsidR="16062009" w:rsidRPr="000768B0">
        <w:t xml:space="preserve">can make 25 or 52 </w:t>
      </w:r>
      <w:r w:rsidR="15CDE109" w:rsidRPr="000768B0">
        <w:t xml:space="preserve">and </w:t>
      </w:r>
      <w:r w:rsidR="00A47551">
        <w:t xml:space="preserve">the student </w:t>
      </w:r>
      <w:r w:rsidR="16062009" w:rsidRPr="000768B0">
        <w:t>choose</w:t>
      </w:r>
      <w:r w:rsidR="00A47551">
        <w:t>s</w:t>
      </w:r>
      <w:r w:rsidR="16062009" w:rsidRPr="000768B0">
        <w:t xml:space="preserve"> 52. </w:t>
      </w:r>
      <w:r w:rsidR="25DCB099" w:rsidRPr="000768B0">
        <w:t>Player</w:t>
      </w:r>
      <w:r w:rsidR="10262B5A" w:rsidRPr="000768B0">
        <w:t xml:space="preserve"> B </w:t>
      </w:r>
      <w:r w:rsidR="25DCB099" w:rsidRPr="000768B0">
        <w:t>repeats the process.</w:t>
      </w:r>
      <w:r w:rsidR="10262B5A" w:rsidRPr="000768B0">
        <w:t xml:space="preserve"> </w:t>
      </w:r>
      <w:r w:rsidR="00A81417" w:rsidRPr="000768B0">
        <w:t>Ask students if they agree or if they would have chosen another number and why. S</w:t>
      </w:r>
      <w:r w:rsidR="10262B5A" w:rsidRPr="000768B0">
        <w:t xml:space="preserve">tudents </w:t>
      </w:r>
      <w:r w:rsidR="00A81417" w:rsidRPr="000768B0">
        <w:lastRenderedPageBreak/>
        <w:t xml:space="preserve">A and B </w:t>
      </w:r>
      <w:r w:rsidR="10262B5A" w:rsidRPr="000768B0">
        <w:t>record their</w:t>
      </w:r>
      <w:r w:rsidR="4ECB108B" w:rsidRPr="000768B0">
        <w:t xml:space="preserve"> </w:t>
      </w:r>
      <w:r w:rsidR="534912F6" w:rsidRPr="000768B0">
        <w:t xml:space="preserve">throws and </w:t>
      </w:r>
      <w:r w:rsidR="4ECB108B" w:rsidRPr="000768B0">
        <w:t>results.</w:t>
      </w:r>
      <w:r w:rsidR="642FAC79" w:rsidRPr="000768B0">
        <w:t xml:space="preserve"> Ask students to think about possibilities for their next 2 rounds and wh</w:t>
      </w:r>
      <w:r w:rsidR="5DCF3DF0" w:rsidRPr="000768B0">
        <w:t>at throws</w:t>
      </w:r>
      <w:r w:rsidR="642FAC79" w:rsidRPr="000768B0">
        <w:t xml:space="preserve"> will get them closest to 100.</w:t>
      </w:r>
    </w:p>
    <w:p w14:paraId="7BD16E93" w14:textId="0C5B23A1" w:rsidR="4ECB108B" w:rsidRPr="000768B0" w:rsidRDefault="2AEF2143" w:rsidP="00EC66D7">
      <w:pPr>
        <w:pStyle w:val="ListBullet"/>
        <w:ind w:left="1134"/>
      </w:pPr>
      <w:r w:rsidRPr="000768B0">
        <w:t>Turn</w:t>
      </w:r>
      <w:r w:rsidR="4ECB108B" w:rsidRPr="000768B0">
        <w:t xml:space="preserve"> 2: </w:t>
      </w:r>
      <w:r w:rsidR="3DF52947" w:rsidRPr="000768B0">
        <w:t xml:space="preserve">Both students throw their dice again and choose another number. </w:t>
      </w:r>
      <w:r w:rsidR="73ACBF1D" w:rsidRPr="000768B0">
        <w:t xml:space="preserve">They add this to </w:t>
      </w:r>
      <w:r w:rsidR="458ABCBC" w:rsidRPr="000768B0">
        <w:t>the result of their first turn</w:t>
      </w:r>
      <w:r w:rsidR="73ACBF1D" w:rsidRPr="000768B0">
        <w:t xml:space="preserve"> and</w:t>
      </w:r>
      <w:r w:rsidR="3DF52947" w:rsidRPr="000768B0">
        <w:t xml:space="preserve"> </w:t>
      </w:r>
      <w:r w:rsidR="126AF9EC" w:rsidRPr="000768B0">
        <w:t>agree that their progressive totals are correct</w:t>
      </w:r>
      <w:r w:rsidR="6A873D44" w:rsidRPr="000768B0">
        <w:t>.</w:t>
      </w:r>
      <w:r w:rsidR="592B7738" w:rsidRPr="000768B0">
        <w:t xml:space="preserve"> If there is disagreement about </w:t>
      </w:r>
      <w:r w:rsidR="0C3C018A" w:rsidRPr="000768B0">
        <w:t>the progressive</w:t>
      </w:r>
      <w:r w:rsidR="592B7738" w:rsidRPr="000768B0">
        <w:t xml:space="preserve"> total, use more than one strategy</w:t>
      </w:r>
      <w:r w:rsidR="18695F7D" w:rsidRPr="000768B0">
        <w:t xml:space="preserve"> to check</w:t>
      </w:r>
      <w:r w:rsidR="56FF3EB6" w:rsidRPr="000768B0">
        <w:t>.</w:t>
      </w:r>
      <w:r w:rsidR="592B7738" w:rsidRPr="000768B0">
        <w:t xml:space="preserve"> </w:t>
      </w:r>
      <w:r w:rsidR="466DD41A" w:rsidRPr="000768B0">
        <w:t>F</w:t>
      </w:r>
      <w:r w:rsidR="592B7738" w:rsidRPr="000768B0">
        <w:t>or example</w:t>
      </w:r>
      <w:r w:rsidR="5B436482" w:rsidRPr="000768B0">
        <w:t>,</w:t>
      </w:r>
      <w:r w:rsidR="592B7738" w:rsidRPr="000768B0">
        <w:t xml:space="preserve"> adding the tens and then the units or counting on. </w:t>
      </w:r>
      <w:r w:rsidR="00A81417" w:rsidRPr="000768B0">
        <w:t xml:space="preserve">Ask students if they agree or if they would have chosen another number and why. </w:t>
      </w:r>
      <w:r w:rsidR="2DEF1FEF" w:rsidRPr="000768B0">
        <w:t xml:space="preserve">Students record </w:t>
      </w:r>
      <w:r w:rsidR="70BC389E" w:rsidRPr="000768B0">
        <w:t>throws and results.</w:t>
      </w:r>
    </w:p>
    <w:p w14:paraId="4DD79FEA" w14:textId="1F728D5D" w:rsidR="0AB9C020" w:rsidRPr="000768B0" w:rsidRDefault="0AB9C020" w:rsidP="00EC66D7">
      <w:pPr>
        <w:pStyle w:val="ListBullet"/>
        <w:ind w:left="1134"/>
      </w:pPr>
      <w:r w:rsidRPr="000768B0">
        <w:t>Ask students to predict what dice throws will help get closest to 100</w:t>
      </w:r>
      <w:r w:rsidR="542BA0D9" w:rsidRPr="000768B0">
        <w:t xml:space="preserve"> with </w:t>
      </w:r>
      <w:r w:rsidR="1E5C7C06" w:rsidRPr="000768B0">
        <w:t>the</w:t>
      </w:r>
      <w:r w:rsidR="5F5FDC56" w:rsidRPr="000768B0">
        <w:t>ir</w:t>
      </w:r>
      <w:r w:rsidR="542BA0D9" w:rsidRPr="000768B0">
        <w:t xml:space="preserve"> last</w:t>
      </w:r>
      <w:r w:rsidR="13C85307" w:rsidRPr="000768B0">
        <w:t xml:space="preserve"> throw</w:t>
      </w:r>
      <w:r w:rsidR="2A08B6A9" w:rsidRPr="000768B0">
        <w:t>.</w:t>
      </w:r>
    </w:p>
    <w:p w14:paraId="3D3E5548" w14:textId="2D994EDF" w:rsidR="13C85307" w:rsidRPr="000768B0" w:rsidRDefault="0048B7CE" w:rsidP="00EC66D7">
      <w:pPr>
        <w:pStyle w:val="ListBullet"/>
        <w:ind w:left="1134"/>
      </w:pPr>
      <w:r w:rsidRPr="000768B0">
        <w:t>Turn</w:t>
      </w:r>
      <w:r w:rsidR="13C85307" w:rsidRPr="000768B0">
        <w:t xml:space="preserve"> 3: </w:t>
      </w:r>
      <w:r w:rsidR="2E1B4FE8" w:rsidRPr="000768B0">
        <w:t xml:space="preserve">The students throw </w:t>
      </w:r>
      <w:r w:rsidR="1D4E0098" w:rsidRPr="000768B0">
        <w:t>the</w:t>
      </w:r>
      <w:r w:rsidR="2E1B4FE8" w:rsidRPr="000768B0">
        <w:t xml:space="preserve"> dice.</w:t>
      </w:r>
      <w:r w:rsidR="649FC77E" w:rsidRPr="000768B0">
        <w:t xml:space="preserve"> Ask students which </w:t>
      </w:r>
      <w:r w:rsidR="729A67DF" w:rsidRPr="000768B0">
        <w:t>possibility they should choose.</w:t>
      </w:r>
    </w:p>
    <w:p w14:paraId="37692253" w14:textId="29E79445" w:rsidR="729A67DF" w:rsidRPr="000768B0" w:rsidRDefault="00D90846" w:rsidP="00EC66D7">
      <w:pPr>
        <w:pStyle w:val="ListBullet"/>
        <w:ind w:left="1134"/>
      </w:pPr>
      <w:r>
        <w:t xml:space="preserve">Decide who </w:t>
      </w:r>
      <w:r w:rsidR="729A67DF" w:rsidRPr="000768B0">
        <w:t>the winner</w:t>
      </w:r>
      <w:r w:rsidR="3E755C0D" w:rsidRPr="000768B0">
        <w:t xml:space="preserve"> was</w:t>
      </w:r>
      <w:r w:rsidR="729A67DF" w:rsidRPr="000768B0">
        <w:t>.</w:t>
      </w:r>
    </w:p>
    <w:p w14:paraId="0E1AEED1" w14:textId="3A28B340" w:rsidR="7515A099" w:rsidRDefault="7515A099" w:rsidP="00EC66D7">
      <w:pPr>
        <w:pStyle w:val="ListBullet"/>
        <w:ind w:left="1134"/>
      </w:pPr>
      <w:r w:rsidRPr="000768B0">
        <w:t>Ask students</w:t>
      </w:r>
      <w:r>
        <w:t xml:space="preserve"> if there were any other ways of using the dice throws that would have got them closer to 100.</w:t>
      </w:r>
    </w:p>
    <w:p w14:paraId="2D2F5761" w14:textId="746806E4" w:rsidR="37A93F71" w:rsidRDefault="37A93F71" w:rsidP="294C5595">
      <w:pPr>
        <w:pStyle w:val="ListNumber"/>
      </w:pPr>
      <w:r>
        <w:t>Students play the game in pairs.</w:t>
      </w:r>
    </w:p>
    <w:p w14:paraId="151E0B1A" w14:textId="5500B660" w:rsidR="008711C5" w:rsidRDefault="003932C3" w:rsidP="003932C3">
      <w:r>
        <w:t>Th</w:t>
      </w:r>
      <w:r w:rsidR="7D669EDE">
        <w:t>e</w:t>
      </w:r>
      <w:r>
        <w:t xml:space="preserve"> table </w:t>
      </w:r>
      <w:r w:rsidR="05B5E76B">
        <w:t xml:space="preserve">below </w:t>
      </w:r>
      <w:r>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3932C3" w14:paraId="7684A02F" w14:textId="77777777" w:rsidTr="6920C57E">
        <w:trPr>
          <w:cnfStyle w:val="100000000000" w:firstRow="1" w:lastRow="0" w:firstColumn="0" w:lastColumn="0" w:oddVBand="0" w:evenVBand="0" w:oddHBand="0" w:evenHBand="0" w:firstRowFirstColumn="0" w:firstRowLastColumn="0" w:lastRowFirstColumn="0" w:lastRowLastColumn="0"/>
        </w:trPr>
        <w:tc>
          <w:tcPr>
            <w:tcW w:w="4865" w:type="dxa"/>
          </w:tcPr>
          <w:p w14:paraId="3C9C9CB8" w14:textId="77777777" w:rsidR="003932C3" w:rsidRDefault="003932C3" w:rsidP="003932C3">
            <w:r w:rsidRPr="00470C15">
              <w:t>Assessment opportunities</w:t>
            </w:r>
          </w:p>
        </w:tc>
        <w:tc>
          <w:tcPr>
            <w:tcW w:w="4865" w:type="dxa"/>
          </w:tcPr>
          <w:p w14:paraId="5F350221" w14:textId="77777777" w:rsidR="003932C3" w:rsidRDefault="003932C3" w:rsidP="003932C3">
            <w:r w:rsidRPr="00470C15">
              <w:t>Too hard?</w:t>
            </w:r>
          </w:p>
        </w:tc>
        <w:tc>
          <w:tcPr>
            <w:tcW w:w="4866" w:type="dxa"/>
          </w:tcPr>
          <w:p w14:paraId="0F9F8A2D" w14:textId="77777777" w:rsidR="003932C3" w:rsidRDefault="003932C3" w:rsidP="003932C3">
            <w:r w:rsidRPr="00470C15">
              <w:t>Too easy?</w:t>
            </w:r>
          </w:p>
        </w:tc>
      </w:tr>
      <w:tr w:rsidR="003932C3" w14:paraId="41017FCF" w14:textId="77777777" w:rsidTr="6920C57E">
        <w:trPr>
          <w:cnfStyle w:val="000000100000" w:firstRow="0" w:lastRow="0" w:firstColumn="0" w:lastColumn="0" w:oddVBand="0" w:evenVBand="0" w:oddHBand="1" w:evenHBand="0" w:firstRowFirstColumn="0" w:firstRowLastColumn="0" w:lastRowFirstColumn="0" w:lastRowLastColumn="0"/>
        </w:trPr>
        <w:tc>
          <w:tcPr>
            <w:tcW w:w="4865" w:type="dxa"/>
          </w:tcPr>
          <w:p w14:paraId="590221FC" w14:textId="77777777" w:rsidR="003932C3" w:rsidRDefault="003932C3" w:rsidP="003932C3">
            <w:r>
              <w:t>What to look for:</w:t>
            </w:r>
          </w:p>
          <w:p w14:paraId="27E67201" w14:textId="58183775" w:rsidR="003932C3" w:rsidRDefault="1FCABCD6" w:rsidP="4305671B">
            <w:pPr>
              <w:pStyle w:val="ListBullet"/>
              <w:numPr>
                <w:ilvl w:val="0"/>
                <w:numId w:val="8"/>
              </w:numPr>
              <w:rPr>
                <w:b/>
                <w:bCs/>
              </w:rPr>
            </w:pPr>
            <w:r>
              <w:t xml:space="preserve">Can students </w:t>
            </w:r>
            <w:r w:rsidR="29C77255">
              <w:t xml:space="preserve">organise 2 dice throws to make different </w:t>
            </w:r>
            <w:r w:rsidR="5BD469E8">
              <w:t>totals</w:t>
            </w:r>
            <w:r w:rsidR="12026BB8">
              <w:t xml:space="preserve"> that will get them closest to 100</w:t>
            </w:r>
            <w:r w:rsidR="7C9FE02A">
              <w:t>?</w:t>
            </w:r>
            <w:r w:rsidR="3A88A089" w:rsidRPr="17C3346F">
              <w:rPr>
                <w:b/>
                <w:bCs/>
              </w:rPr>
              <w:t xml:space="preserve"> (</w:t>
            </w:r>
            <w:r w:rsidR="1B7EB59E" w:rsidRPr="17C3346F">
              <w:rPr>
                <w:b/>
                <w:bCs/>
              </w:rPr>
              <w:t>MAO-WM-01</w:t>
            </w:r>
            <w:r w:rsidR="1D8A9270" w:rsidRPr="17C3346F">
              <w:rPr>
                <w:b/>
                <w:bCs/>
              </w:rPr>
              <w:t>, MA1-RWN-02</w:t>
            </w:r>
            <w:r w:rsidR="3A88A089" w:rsidRPr="17C3346F">
              <w:rPr>
                <w:b/>
                <w:bCs/>
              </w:rPr>
              <w:t>)</w:t>
            </w:r>
          </w:p>
          <w:p w14:paraId="043C78D0" w14:textId="458F4B12" w:rsidR="1646D624" w:rsidRDefault="346C0AC4" w:rsidP="4305671B">
            <w:pPr>
              <w:pStyle w:val="ListBullet"/>
              <w:numPr>
                <w:ilvl w:val="0"/>
                <w:numId w:val="8"/>
              </w:numPr>
              <w:rPr>
                <w:b/>
              </w:rPr>
            </w:pPr>
            <w:r>
              <w:t xml:space="preserve">Can students </w:t>
            </w:r>
            <w:r w:rsidR="2CAF128C">
              <w:t>communicate</w:t>
            </w:r>
            <w:r>
              <w:t xml:space="preserve"> strategies </w:t>
            </w:r>
            <w:r>
              <w:lastRenderedPageBreak/>
              <w:t xml:space="preserve">to </w:t>
            </w:r>
            <w:r w:rsidR="6DCF3B63">
              <w:t>calculate</w:t>
            </w:r>
            <w:r>
              <w:t xml:space="preserve"> and check progressive totals</w:t>
            </w:r>
            <w:r w:rsidR="30083BCC">
              <w:t>?</w:t>
            </w:r>
            <w:r w:rsidR="6361A08E">
              <w:t xml:space="preserve"> </w:t>
            </w:r>
            <w:r w:rsidR="6361A08E" w:rsidRPr="17C3346F">
              <w:rPr>
                <w:b/>
                <w:bCs/>
              </w:rPr>
              <w:t>(</w:t>
            </w:r>
            <w:r w:rsidR="1B7EB59E" w:rsidRPr="17C3346F">
              <w:rPr>
                <w:b/>
                <w:bCs/>
              </w:rPr>
              <w:t>MAO-WM-01</w:t>
            </w:r>
            <w:r w:rsidR="6361A08E" w:rsidRPr="17C3346F">
              <w:rPr>
                <w:b/>
                <w:bCs/>
              </w:rPr>
              <w:t>, MA1-CSQ-01)</w:t>
            </w:r>
          </w:p>
          <w:p w14:paraId="155C880D" w14:textId="77777777" w:rsidR="003932C3" w:rsidRDefault="003932C3" w:rsidP="003932C3">
            <w:r>
              <w:t>What to collect:</w:t>
            </w:r>
          </w:p>
          <w:p w14:paraId="2D7C6026" w14:textId="5BE7FBD1" w:rsidR="003932C3" w:rsidRDefault="000644F7" w:rsidP="4305671B">
            <w:pPr>
              <w:pStyle w:val="ListBullet"/>
              <w:numPr>
                <w:ilvl w:val="0"/>
                <w:numId w:val="8"/>
              </w:numPr>
              <w:rPr>
                <w:b/>
                <w:bCs/>
              </w:rPr>
            </w:pPr>
            <w:r>
              <w:t>o</w:t>
            </w:r>
            <w:r w:rsidR="42B16A8C">
              <w:t>bservational records</w:t>
            </w:r>
            <w:r w:rsidR="3A88A089">
              <w:t xml:space="preserve"> </w:t>
            </w:r>
            <w:r w:rsidR="76630110" w:rsidRPr="17C3346F">
              <w:rPr>
                <w:b/>
                <w:bCs/>
              </w:rPr>
              <w:t>(</w:t>
            </w:r>
            <w:r w:rsidR="1B7EB59E" w:rsidRPr="17C3346F">
              <w:rPr>
                <w:b/>
                <w:bCs/>
              </w:rPr>
              <w:t>MAO-WM-01</w:t>
            </w:r>
            <w:r w:rsidR="76630110" w:rsidRPr="17C3346F">
              <w:rPr>
                <w:b/>
                <w:bCs/>
              </w:rPr>
              <w:t>, MA1-RWN-02, MA1-CSQ-01)</w:t>
            </w:r>
          </w:p>
          <w:p w14:paraId="19DC1CBD" w14:textId="111994AF" w:rsidR="003932C3" w:rsidRDefault="000644F7" w:rsidP="4305671B">
            <w:pPr>
              <w:pStyle w:val="ListBullet"/>
              <w:numPr>
                <w:ilvl w:val="0"/>
                <w:numId w:val="8"/>
              </w:numPr>
              <w:rPr>
                <w:b/>
                <w:bCs/>
              </w:rPr>
            </w:pPr>
            <w:r>
              <w:t>w</w:t>
            </w:r>
            <w:r w:rsidR="76630110">
              <w:t xml:space="preserve">ork samples of cumulative totals and strategies used to check answers. </w:t>
            </w:r>
            <w:r w:rsidR="76630110" w:rsidRPr="17C3346F">
              <w:rPr>
                <w:b/>
                <w:bCs/>
              </w:rPr>
              <w:t>(</w:t>
            </w:r>
            <w:r w:rsidR="1B7EB59E" w:rsidRPr="17C3346F">
              <w:rPr>
                <w:b/>
                <w:bCs/>
              </w:rPr>
              <w:t>MAO-WM-01</w:t>
            </w:r>
            <w:r w:rsidR="76630110" w:rsidRPr="17C3346F">
              <w:rPr>
                <w:b/>
                <w:bCs/>
              </w:rPr>
              <w:t>, MA1-RWN-02, MA1-CSQ-01)</w:t>
            </w:r>
          </w:p>
        </w:tc>
        <w:tc>
          <w:tcPr>
            <w:tcW w:w="4865" w:type="dxa"/>
          </w:tcPr>
          <w:p w14:paraId="74146473" w14:textId="0255990F" w:rsidR="003932C3" w:rsidRDefault="654D5143" w:rsidP="294C5595">
            <w:r>
              <w:lastRenderedPageBreak/>
              <w:t xml:space="preserve">Students cannot </w:t>
            </w:r>
            <w:r w:rsidR="0AD278A0">
              <w:t>calculate</w:t>
            </w:r>
            <w:r>
              <w:t xml:space="preserve"> a progressive total.</w:t>
            </w:r>
          </w:p>
          <w:p w14:paraId="373770E9" w14:textId="703367BD" w:rsidR="003932C3" w:rsidRDefault="420D6A3E" w:rsidP="4305671B">
            <w:pPr>
              <w:pStyle w:val="ListBullet"/>
              <w:numPr>
                <w:ilvl w:val="0"/>
                <w:numId w:val="8"/>
              </w:numPr>
            </w:pPr>
            <w:r>
              <w:t xml:space="preserve">Use </w:t>
            </w:r>
            <w:r w:rsidR="1D2AED6B">
              <w:t xml:space="preserve">a </w:t>
            </w:r>
            <w:r>
              <w:t>number chart or number line</w:t>
            </w:r>
            <w:r w:rsidR="0702D683">
              <w:t>.</w:t>
            </w:r>
          </w:p>
          <w:p w14:paraId="7475A0EB" w14:textId="0B4662EC" w:rsidR="003932C3" w:rsidRDefault="40925981" w:rsidP="4305671B">
            <w:pPr>
              <w:pStyle w:val="ListBullet"/>
              <w:numPr>
                <w:ilvl w:val="0"/>
                <w:numId w:val="8"/>
              </w:numPr>
            </w:pPr>
            <w:r>
              <w:t>Use</w:t>
            </w:r>
            <w:r w:rsidR="2B060059">
              <w:t xml:space="preserve"> concrete materials</w:t>
            </w:r>
            <w:r w:rsidR="705392D0">
              <w:t>.</w:t>
            </w:r>
          </w:p>
        </w:tc>
        <w:tc>
          <w:tcPr>
            <w:tcW w:w="4866" w:type="dxa"/>
          </w:tcPr>
          <w:p w14:paraId="53455F42" w14:textId="4252CBE2" w:rsidR="003932C3" w:rsidRDefault="15116C5B" w:rsidP="294C5595">
            <w:r>
              <w:t>Students use mathematical thinking to get close to 100.</w:t>
            </w:r>
          </w:p>
          <w:p w14:paraId="20F33C86" w14:textId="34F7B687" w:rsidR="002348C9" w:rsidRDefault="6D659E3A" w:rsidP="004135FC">
            <w:pPr>
              <w:pStyle w:val="ListBullet"/>
              <w:numPr>
                <w:ilvl w:val="0"/>
                <w:numId w:val="8"/>
              </w:numPr>
            </w:pPr>
            <w:r>
              <w:t xml:space="preserve">Students play the </w:t>
            </w:r>
            <w:r w:rsidR="002348C9">
              <w:t xml:space="preserve">same </w:t>
            </w:r>
            <w:r>
              <w:t>gam</w:t>
            </w:r>
            <w:r w:rsidR="004135FC">
              <w:t xml:space="preserve">e </w:t>
            </w:r>
            <w:r w:rsidR="1DC7CEA6">
              <w:t xml:space="preserve">with an </w:t>
            </w:r>
            <w:r w:rsidR="000042EB">
              <w:t>8</w:t>
            </w:r>
            <w:r w:rsidR="1DC7CEA6">
              <w:t xml:space="preserve">-sided </w:t>
            </w:r>
            <w:proofErr w:type="gramStart"/>
            <w:r w:rsidR="1DC7CEA6">
              <w:t>dice</w:t>
            </w:r>
            <w:proofErr w:type="gramEnd"/>
          </w:p>
          <w:p w14:paraId="708BDF46" w14:textId="1E221BF5" w:rsidR="003932C3" w:rsidRDefault="002348C9" w:rsidP="004135FC">
            <w:pPr>
              <w:pStyle w:val="ListBullet"/>
              <w:numPr>
                <w:ilvl w:val="0"/>
                <w:numId w:val="8"/>
              </w:numPr>
            </w:pPr>
            <w:r>
              <w:t xml:space="preserve">Students </w:t>
            </w:r>
            <w:r w:rsidR="004135FC">
              <w:t xml:space="preserve">then </w:t>
            </w:r>
            <w:r>
              <w:t xml:space="preserve">play </w:t>
            </w:r>
            <w:r w:rsidR="03EDCF97">
              <w:t xml:space="preserve">5 rounds of dice </w:t>
            </w:r>
            <w:r w:rsidR="03EDCF97">
              <w:lastRenderedPageBreak/>
              <w:t xml:space="preserve">throws with </w:t>
            </w:r>
            <w:r w:rsidR="004135FC">
              <w:t xml:space="preserve">a </w:t>
            </w:r>
            <w:r w:rsidR="00767A7B">
              <w:t>6</w:t>
            </w:r>
            <w:r w:rsidR="03EDCF97">
              <w:t>-sided dice</w:t>
            </w:r>
            <w:r w:rsidR="001B4814">
              <w:t>.</w:t>
            </w:r>
          </w:p>
        </w:tc>
      </w:tr>
    </w:tbl>
    <w:p w14:paraId="7190F9F1" w14:textId="586608E4" w:rsidR="00373A8A" w:rsidRPr="004C0CAF" w:rsidRDefault="0ABF2C42" w:rsidP="00373A8A">
      <w:pPr>
        <w:pStyle w:val="Heading3"/>
      </w:pPr>
      <w:bookmarkStart w:id="248" w:name="_Which_one_doesn’t"/>
      <w:bookmarkStart w:id="249" w:name="_Toc112318903"/>
      <w:bookmarkStart w:id="250" w:name="_Toc112320553"/>
      <w:bookmarkStart w:id="251" w:name="_Toc112320608"/>
      <w:bookmarkStart w:id="252" w:name="_Toc112320663"/>
      <w:bookmarkStart w:id="253" w:name="_Toc112320717"/>
      <w:bookmarkStart w:id="254" w:name="_Toc1352708994"/>
      <w:bookmarkStart w:id="255" w:name="_Toc288748295"/>
      <w:bookmarkStart w:id="256" w:name="_Toc471628421"/>
      <w:bookmarkStart w:id="257" w:name="_Toc2037218562"/>
      <w:bookmarkStart w:id="258" w:name="_Toc1473514186"/>
      <w:bookmarkStart w:id="259" w:name="_Toc743340098"/>
      <w:bookmarkStart w:id="260" w:name="_Toc1943322170"/>
      <w:bookmarkStart w:id="261" w:name="_Toc635819397"/>
      <w:bookmarkStart w:id="262" w:name="_Toc207241029"/>
      <w:bookmarkStart w:id="263" w:name="_Toc1805766753"/>
      <w:bookmarkStart w:id="264" w:name="_Toc2047303723"/>
      <w:bookmarkStart w:id="265" w:name="_Toc507524190"/>
      <w:bookmarkStart w:id="266" w:name="_Toc2145226388"/>
      <w:bookmarkStart w:id="267" w:name="_Toc934837142"/>
      <w:bookmarkStart w:id="268" w:name="_Toc892921726"/>
      <w:bookmarkStart w:id="269" w:name="_Toc856427613"/>
      <w:bookmarkStart w:id="270" w:name="_Toc1199337684"/>
      <w:bookmarkStart w:id="271" w:name="_Toc1465881503"/>
      <w:bookmarkStart w:id="272" w:name="_Toc2059484064"/>
      <w:bookmarkStart w:id="273" w:name="_Toc1217021132"/>
      <w:bookmarkStart w:id="274" w:name="_Toc1268236654"/>
      <w:bookmarkStart w:id="275" w:name="_Toc907085077"/>
      <w:bookmarkStart w:id="276" w:name="_Toc427586282"/>
      <w:bookmarkStart w:id="277" w:name="_Toc1110954905"/>
      <w:bookmarkStart w:id="278" w:name="_Toc1882225068"/>
      <w:bookmarkStart w:id="279" w:name="_Toc1970174240"/>
      <w:bookmarkStart w:id="280" w:name="_Toc649326215"/>
      <w:bookmarkStart w:id="281" w:name="_Toc1521652293"/>
      <w:bookmarkStart w:id="282" w:name="_Toc1156170890"/>
      <w:bookmarkStart w:id="283" w:name="_Toc440090993"/>
      <w:bookmarkStart w:id="284" w:name="_Toc1077131608"/>
      <w:bookmarkStart w:id="285" w:name="_Toc525282486"/>
      <w:bookmarkStart w:id="286" w:name="_Toc525271104"/>
      <w:bookmarkStart w:id="287" w:name="_Toc2016361007"/>
      <w:bookmarkStart w:id="288" w:name="_Toc1757051610"/>
      <w:bookmarkStart w:id="289" w:name="_Toc1976995715"/>
      <w:bookmarkStart w:id="290" w:name="_Toc160364373"/>
      <w:bookmarkStart w:id="291" w:name="_Toc1761182773"/>
      <w:bookmarkStart w:id="292" w:name="_Toc676348338"/>
      <w:bookmarkStart w:id="293" w:name="_Toc305654150"/>
      <w:bookmarkStart w:id="294" w:name="_Toc764675802"/>
      <w:bookmarkStart w:id="295" w:name="_Toc290109713"/>
      <w:bookmarkStart w:id="296" w:name="_Toc152596439"/>
      <w:bookmarkStart w:id="297" w:name="_Toc129012107"/>
      <w:bookmarkEnd w:id="248"/>
      <w:r w:rsidRPr="004C0CAF">
        <w:lastRenderedPageBreak/>
        <w:t>Which one doesn’t belong?</w:t>
      </w:r>
      <w:r w:rsidR="00373A8A" w:rsidRPr="004C0CAF">
        <w:t xml:space="preserve"> – </w:t>
      </w:r>
      <w:r w:rsidR="497A238F" w:rsidRPr="004C0CAF">
        <w:t>55</w:t>
      </w:r>
      <w:r w:rsidR="00373A8A" w:rsidRPr="004C0CAF">
        <w:t xml:space="preserve"> minutes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2456B8F" w14:textId="671EDFB2" w:rsidR="5DC8A434" w:rsidRPr="004C0CAF" w:rsidRDefault="5DC8A434" w:rsidP="00782267">
      <w:pPr>
        <w:pStyle w:val="ListNumber"/>
      </w:pPr>
      <w:r>
        <w:t>Display</w:t>
      </w:r>
      <w:r w:rsidR="001A4D63">
        <w:t xml:space="preserve"> </w:t>
      </w:r>
      <w:hyperlink w:anchor="Resource_1">
        <w:r w:rsidR="001A4D63" w:rsidRPr="6920C57E">
          <w:rPr>
            <w:rStyle w:val="Hyperlink"/>
          </w:rPr>
          <w:t>Resource 1: Think about maths!</w:t>
        </w:r>
      </w:hyperlink>
      <w:r>
        <w:t xml:space="preserve"> </w:t>
      </w:r>
      <w:r w:rsidR="1582029C">
        <w:t xml:space="preserve">In small groups, students make letters from </w:t>
      </w:r>
      <w:r w:rsidR="3FCD09C8">
        <w:t>square tiles</w:t>
      </w:r>
      <w:r w:rsidR="47E81D57">
        <w:t xml:space="preserve"> to think about the similarities and differences between the letters</w:t>
      </w:r>
      <w:r w:rsidR="1582029C">
        <w:t xml:space="preserve">. </w:t>
      </w:r>
      <w:r w:rsidR="06CA6BAF">
        <w:t>Encourage students to think about length</w:t>
      </w:r>
      <w:r w:rsidR="60B7F982">
        <w:t xml:space="preserve">, </w:t>
      </w:r>
      <w:proofErr w:type="gramStart"/>
      <w:r w:rsidR="06CA6BAF">
        <w:t>area</w:t>
      </w:r>
      <w:proofErr w:type="gramEnd"/>
      <w:r w:rsidR="06CA6BAF">
        <w:t xml:space="preserve"> and other ways to measure each letter</w:t>
      </w:r>
      <w:r w:rsidR="196BC39F">
        <w:t>, for example</w:t>
      </w:r>
      <w:r w:rsidR="50DC49C1">
        <w:t>,</w:t>
      </w:r>
      <w:r w:rsidR="196BC39F">
        <w:t xml:space="preserve"> </w:t>
      </w:r>
      <w:r w:rsidR="4DB6278E">
        <w:t xml:space="preserve">counting </w:t>
      </w:r>
      <w:r w:rsidR="196BC39F">
        <w:t>corners</w:t>
      </w:r>
      <w:r w:rsidR="590E4EB4">
        <w:t xml:space="preserve"> around the outside of the letters.</w:t>
      </w:r>
    </w:p>
    <w:p w14:paraId="190AA1C1" w14:textId="5BBE806F" w:rsidR="5DC8A434" w:rsidRDefault="545F145F" w:rsidP="66D440B5">
      <w:pPr>
        <w:pStyle w:val="ListNumber"/>
      </w:pPr>
      <w:r>
        <w:t xml:space="preserve">Use one letter to </w:t>
      </w:r>
      <w:r w:rsidR="74E714A8">
        <w:t>d</w:t>
      </w:r>
      <w:r w:rsidR="15D1945F">
        <w:t xml:space="preserve">emonstrate how to find total length by taking </w:t>
      </w:r>
      <w:r w:rsidR="21195B1F">
        <w:t>all</w:t>
      </w:r>
      <w:r w:rsidR="15D1945F">
        <w:t xml:space="preserve"> the tiles and laying them end to end with no gaps or overlaps. For example, the letter T</w:t>
      </w:r>
      <w:r w:rsidR="41C6E886">
        <w:t xml:space="preserve"> has a total length of 7.</w:t>
      </w:r>
    </w:p>
    <w:p w14:paraId="6B5F6B38" w14:textId="17EBDF2C" w:rsidR="5DC8A434" w:rsidRDefault="71E99F38" w:rsidP="66D440B5">
      <w:pPr>
        <w:pStyle w:val="ListNumber"/>
      </w:pPr>
      <w:r>
        <w:t>Demonstrate how to find area by taking all the tiles in a letter and making an array. For example</w:t>
      </w:r>
      <w:r w:rsidR="19358404">
        <w:t xml:space="preserve">, the letter A has 12 tiles which can be made into </w:t>
      </w:r>
      <w:r w:rsidR="610A9B13">
        <w:t>different arrays.</w:t>
      </w:r>
      <w:r w:rsidR="196BC39F">
        <w:t xml:space="preserve"> </w:t>
      </w:r>
      <w:r w:rsidR="139223B4">
        <w:t xml:space="preserve">Students </w:t>
      </w:r>
      <w:r w:rsidR="610A9B13">
        <w:t>then use repeated addition of rows or columns to calculate area.</w:t>
      </w:r>
    </w:p>
    <w:p w14:paraId="04819645" w14:textId="6B07AC11" w:rsidR="5DC8A434" w:rsidRDefault="139223B4" w:rsidP="294C5595">
      <w:pPr>
        <w:pStyle w:val="ListNumber"/>
      </w:pPr>
      <w:r>
        <w:lastRenderedPageBreak/>
        <w:t xml:space="preserve">Students have individual thinking </w:t>
      </w:r>
      <w:r w:rsidR="7F4F8084">
        <w:t>time and then</w:t>
      </w:r>
      <w:r>
        <w:t xml:space="preserve"> </w:t>
      </w:r>
      <w:hyperlink r:id="rId10">
        <w:r w:rsidRPr="66D440B5">
          <w:rPr>
            <w:rStyle w:val="Hyperlink"/>
          </w:rPr>
          <w:t>turn and talk</w:t>
        </w:r>
      </w:hyperlink>
      <w:r>
        <w:t xml:space="preserve"> to discuss mathematical reasons for</w:t>
      </w:r>
      <w:r w:rsidR="70A43215">
        <w:t xml:space="preserve"> how each of the letters doesn’t belong.</w:t>
      </w:r>
    </w:p>
    <w:p w14:paraId="2E8ED954" w14:textId="2B592E66" w:rsidR="661CDE47" w:rsidRDefault="661CDE47" w:rsidP="294C5595">
      <w:pPr>
        <w:pStyle w:val="ListNumber"/>
      </w:pPr>
      <w:r>
        <w:t>Students share ideas.</w:t>
      </w:r>
    </w:p>
    <w:p w14:paraId="03A9E7EF" w14:textId="2B259BF3" w:rsidR="048BC313" w:rsidRDefault="048BC313" w:rsidP="294C5595">
      <w:pPr>
        <w:pStyle w:val="FeatureBox"/>
      </w:pPr>
      <w:r w:rsidRPr="63B49546">
        <w:rPr>
          <w:rStyle w:val="Strong"/>
        </w:rPr>
        <w:t>Note:</w:t>
      </w:r>
      <w:r>
        <w:t xml:space="preserve"> In this type of mathematical thinking, students </w:t>
      </w:r>
      <w:r w:rsidR="79E41742">
        <w:t xml:space="preserve">can </w:t>
      </w:r>
      <w:r>
        <w:t>find at least one way that each element displayed doesn’t belong</w:t>
      </w:r>
      <w:r w:rsidR="7260642A">
        <w:t>.</w:t>
      </w:r>
      <w:r w:rsidR="30098A39">
        <w:t xml:space="preserve"> In the table, </w:t>
      </w:r>
      <w:r w:rsidR="004D11F5">
        <w:t>o</w:t>
      </w:r>
      <w:r w:rsidR="30098A39">
        <w:t>nly one idea is suggested for each letter but there are more solutions.</w:t>
      </w:r>
    </w:p>
    <w:p w14:paraId="6D60FF5E" w14:textId="0509C905" w:rsidR="5ACFA2C4" w:rsidRDefault="5ACFA2C4" w:rsidP="294C5595">
      <w:pPr>
        <w:pStyle w:val="ListNumber"/>
        <w:numPr>
          <w:ilvl w:val="0"/>
          <w:numId w:val="0"/>
        </w:numPr>
      </w:pPr>
      <w:r>
        <w:t>The table below outlines stimulus prompts to generate conversation about the topic, along with anticipated responses from students.</w:t>
      </w:r>
    </w:p>
    <w:tbl>
      <w:tblPr>
        <w:tblStyle w:val="Tableheader"/>
        <w:tblW w:w="0" w:type="auto"/>
        <w:tblLook w:val="0420" w:firstRow="1" w:lastRow="0" w:firstColumn="0" w:lastColumn="0" w:noHBand="0" w:noVBand="1"/>
        <w:tblDescription w:val="Stimulus prompts to generate conversation on topic together with anticipated student responses."/>
      </w:tblPr>
      <w:tblGrid>
        <w:gridCol w:w="7280"/>
        <w:gridCol w:w="7280"/>
      </w:tblGrid>
      <w:tr w:rsidR="294C5595" w14:paraId="7DF3ADD6" w14:textId="77777777" w:rsidTr="7B405F72">
        <w:trPr>
          <w:cnfStyle w:val="100000000000" w:firstRow="1" w:lastRow="0" w:firstColumn="0" w:lastColumn="0" w:oddVBand="0" w:evenVBand="0" w:oddHBand="0" w:evenHBand="0" w:firstRowFirstColumn="0" w:firstRowLastColumn="0" w:lastRowFirstColumn="0" w:lastRowLastColumn="0"/>
          <w:trHeight w:val="300"/>
        </w:trPr>
        <w:tc>
          <w:tcPr>
            <w:tcW w:w="7298" w:type="dxa"/>
          </w:tcPr>
          <w:p w14:paraId="0518E9CE" w14:textId="77777777" w:rsidR="294C5595" w:rsidRDefault="294C5595">
            <w:r>
              <w:t>Prompts</w:t>
            </w:r>
          </w:p>
        </w:tc>
        <w:tc>
          <w:tcPr>
            <w:tcW w:w="7298" w:type="dxa"/>
          </w:tcPr>
          <w:p w14:paraId="56781D0A" w14:textId="77777777" w:rsidR="294C5595" w:rsidRDefault="294C5595">
            <w:r>
              <w:t>Anticipated student responses</w:t>
            </w:r>
          </w:p>
        </w:tc>
      </w:tr>
      <w:tr w:rsidR="294C5595" w14:paraId="36A6F664" w14:textId="77777777" w:rsidTr="7B405F72">
        <w:trPr>
          <w:cnfStyle w:val="000000100000" w:firstRow="0" w:lastRow="0" w:firstColumn="0" w:lastColumn="0" w:oddVBand="0" w:evenVBand="0" w:oddHBand="1" w:evenHBand="0" w:firstRowFirstColumn="0" w:firstRowLastColumn="0" w:lastRowFirstColumn="0" w:lastRowLastColumn="0"/>
          <w:trHeight w:val="300"/>
        </w:trPr>
        <w:tc>
          <w:tcPr>
            <w:tcW w:w="7298" w:type="dxa"/>
          </w:tcPr>
          <w:p w14:paraId="04948981" w14:textId="208AF2B8" w:rsidR="592695A6" w:rsidRDefault="13AF4E24" w:rsidP="7B405F72">
            <w:pPr>
              <w:pStyle w:val="ListBullet"/>
              <w:numPr>
                <w:ilvl w:val="0"/>
                <w:numId w:val="8"/>
              </w:numPr>
            </w:pPr>
            <w:r>
              <w:t>Which one doesn’t belong?</w:t>
            </w:r>
          </w:p>
          <w:p w14:paraId="74750B6D" w14:textId="32625845" w:rsidR="592695A6" w:rsidRDefault="37D2DFF5" w:rsidP="7B405F72">
            <w:pPr>
              <w:pStyle w:val="ListBullet"/>
              <w:numPr>
                <w:ilvl w:val="0"/>
                <w:numId w:val="8"/>
              </w:numPr>
            </w:pPr>
            <w:r>
              <w:t>H</w:t>
            </w:r>
            <w:r w:rsidR="592695A6">
              <w:t>ow can you explain your thinking?</w:t>
            </w:r>
          </w:p>
        </w:tc>
        <w:tc>
          <w:tcPr>
            <w:tcW w:w="7298" w:type="dxa"/>
          </w:tcPr>
          <w:p w14:paraId="6D8212D8" w14:textId="1E8B1388" w:rsidR="3F8CEC9E" w:rsidRDefault="6E1B5552" w:rsidP="7B405F72">
            <w:pPr>
              <w:pStyle w:val="ListBullet"/>
              <w:numPr>
                <w:ilvl w:val="0"/>
                <w:numId w:val="8"/>
              </w:numPr>
            </w:pPr>
            <w:r>
              <w:t xml:space="preserve">The M is </w:t>
            </w:r>
            <w:r w:rsidR="6E6AF115">
              <w:t xml:space="preserve">the </w:t>
            </w:r>
            <w:r>
              <w:t>only</w:t>
            </w:r>
            <w:r w:rsidR="5A2BB5AD">
              <w:t xml:space="preserve"> letter that is 5 </w:t>
            </w:r>
            <w:r w:rsidR="6A3FD017">
              <w:t xml:space="preserve">units </w:t>
            </w:r>
            <w:r w:rsidR="5A2BB5AD">
              <w:t>wide.</w:t>
            </w:r>
          </w:p>
          <w:p w14:paraId="6BB2ACAD" w14:textId="2900B279" w:rsidR="3F8CEC9E" w:rsidRDefault="41D2617C" w:rsidP="7B405F72">
            <w:pPr>
              <w:pStyle w:val="ListBullet"/>
              <w:numPr>
                <w:ilvl w:val="0"/>
                <w:numId w:val="8"/>
              </w:numPr>
            </w:pPr>
            <w:r>
              <w:t>The letter A is the only one with an enclosed space.</w:t>
            </w:r>
          </w:p>
          <w:p w14:paraId="2C54B481" w14:textId="048F1172" w:rsidR="3F8CEC9E" w:rsidRDefault="41D2617C" w:rsidP="7B405F72">
            <w:pPr>
              <w:pStyle w:val="ListBullet"/>
              <w:numPr>
                <w:ilvl w:val="0"/>
                <w:numId w:val="8"/>
              </w:numPr>
            </w:pPr>
            <w:r>
              <w:t xml:space="preserve">The T is the only one made with less than 10 </w:t>
            </w:r>
            <w:r w:rsidR="663D8C7B">
              <w:t>square</w:t>
            </w:r>
            <w:r w:rsidR="69B8DF3E">
              <w:t xml:space="preserve"> </w:t>
            </w:r>
            <w:proofErr w:type="spellStart"/>
            <w:r w:rsidR="69B8DF3E">
              <w:t>tiles</w:t>
            </w:r>
            <w:proofErr w:type="spellEnd"/>
            <w:r w:rsidR="00EC66D7">
              <w:t>.</w:t>
            </w:r>
          </w:p>
          <w:p w14:paraId="53928ED9" w14:textId="42334D47" w:rsidR="3F8CEC9E" w:rsidRDefault="41D2617C" w:rsidP="7B405F72">
            <w:pPr>
              <w:pStyle w:val="ListBullet"/>
              <w:numPr>
                <w:ilvl w:val="0"/>
                <w:numId w:val="8"/>
              </w:numPr>
            </w:pPr>
            <w:r>
              <w:t>The letter</w:t>
            </w:r>
            <w:r w:rsidR="3F8CEC9E">
              <w:t xml:space="preserve"> H is the only </w:t>
            </w:r>
            <w:r w:rsidR="3FC80C07">
              <w:t xml:space="preserve">letter </w:t>
            </w:r>
            <w:r w:rsidR="3F8CEC9E">
              <w:t xml:space="preserve">that has exactly 4 </w:t>
            </w:r>
            <w:r w:rsidR="69507E4A">
              <w:t>square</w:t>
            </w:r>
            <w:r w:rsidR="0FB0781E">
              <w:t xml:space="preserve"> </w:t>
            </w:r>
            <w:proofErr w:type="spellStart"/>
            <w:r w:rsidR="0FB0781E">
              <w:t>tiles</w:t>
            </w:r>
            <w:proofErr w:type="spellEnd"/>
            <w:r w:rsidR="3F8CEC9E">
              <w:t xml:space="preserve"> in a row</w:t>
            </w:r>
            <w:r w:rsidR="7C631D2B">
              <w:t xml:space="preserve"> or column</w:t>
            </w:r>
            <w:r w:rsidR="00EC66D7">
              <w:t>.</w:t>
            </w:r>
          </w:p>
          <w:p w14:paraId="25B20A88" w14:textId="2BC23B38" w:rsidR="3F8CEC9E" w:rsidRDefault="3F8CEC9E" w:rsidP="7B405F72">
            <w:pPr>
              <w:pStyle w:val="ListBullet"/>
              <w:numPr>
                <w:ilvl w:val="0"/>
                <w:numId w:val="8"/>
              </w:numPr>
            </w:pPr>
            <w:r>
              <w:t>The S is the only letter that contains 3 horizontal lines or rows.</w:t>
            </w:r>
          </w:p>
        </w:tc>
      </w:tr>
    </w:tbl>
    <w:p w14:paraId="170F0E53" w14:textId="742E37F1" w:rsidR="460853F3" w:rsidRDefault="460853F3" w:rsidP="294C5595">
      <w:pPr>
        <w:pStyle w:val="FeatureBox"/>
      </w:pPr>
      <w:r w:rsidRPr="63B49546">
        <w:rPr>
          <w:rStyle w:val="Strong"/>
        </w:rPr>
        <w:t>Note:</w:t>
      </w:r>
      <w:r>
        <w:t xml:space="preserve"> Display </w:t>
      </w:r>
      <w:hyperlink w:anchor="Resource_1" w:history="1">
        <w:r w:rsidRPr="001A4D63">
          <w:rPr>
            <w:rStyle w:val="Hyperlink"/>
          </w:rPr>
          <w:t>Resource 1: Think about maths!</w:t>
        </w:r>
      </w:hyperlink>
      <w:r>
        <w:t xml:space="preserve"> in the classroom and encourage students to return to this problem when they have a new idea.</w:t>
      </w:r>
    </w:p>
    <w:p w14:paraId="18124FEC" w14:textId="318ADE24" w:rsidR="4C5366C1" w:rsidRDefault="4C5366C1" w:rsidP="294C5595">
      <w:pPr>
        <w:pStyle w:val="ListNumber"/>
      </w:pPr>
      <w:r>
        <w:lastRenderedPageBreak/>
        <w:t xml:space="preserve">In small groups, students </w:t>
      </w:r>
      <w:r w:rsidR="4A5C4FAF">
        <w:t xml:space="preserve">use square tiles to </w:t>
      </w:r>
      <w:r>
        <w:t xml:space="preserve">investigate </w:t>
      </w:r>
      <w:r w:rsidR="4D5A1007">
        <w:t>letters</w:t>
      </w:r>
      <w:r>
        <w:t xml:space="preserve"> </w:t>
      </w:r>
      <w:r w:rsidR="20F17948">
        <w:t>for</w:t>
      </w:r>
      <w:r>
        <w:t xml:space="preserve"> a given criteria</w:t>
      </w:r>
      <w:r w:rsidR="7693B931">
        <w:t xml:space="preserve"> and make a </w:t>
      </w:r>
      <w:r w:rsidR="00EC66D7">
        <w:t>‘</w:t>
      </w:r>
      <w:r w:rsidR="7693B931">
        <w:t>Which one doesn’t belong?</w:t>
      </w:r>
      <w:r w:rsidR="00EC66D7">
        <w:t>’</w:t>
      </w:r>
      <w:r>
        <w:t xml:space="preserve"> For example</w:t>
      </w:r>
      <w:r w:rsidR="19ABF042">
        <w:t xml:space="preserve">, the first letter of </w:t>
      </w:r>
      <w:r w:rsidR="19865839">
        <w:t>several</w:t>
      </w:r>
      <w:r w:rsidR="78CC9FD9">
        <w:t>:</w:t>
      </w:r>
    </w:p>
    <w:p w14:paraId="4B13D027" w14:textId="29BEA384" w:rsidR="6411E2C2" w:rsidRDefault="11CDAB01" w:rsidP="00EC66D7">
      <w:pPr>
        <w:pStyle w:val="ListBullet"/>
        <w:numPr>
          <w:ilvl w:val="0"/>
          <w:numId w:val="8"/>
        </w:numPr>
        <w:ind w:left="1134"/>
      </w:pPr>
      <w:r>
        <w:t>d</w:t>
      </w:r>
      <w:r w:rsidR="172BDD21">
        <w:t>ays of the week</w:t>
      </w:r>
    </w:p>
    <w:p w14:paraId="1445231C" w14:textId="353B6388" w:rsidR="6411E2C2" w:rsidRDefault="0E891652" w:rsidP="00EC66D7">
      <w:pPr>
        <w:pStyle w:val="ListBullet"/>
        <w:numPr>
          <w:ilvl w:val="0"/>
          <w:numId w:val="8"/>
        </w:numPr>
        <w:ind w:left="1134"/>
      </w:pPr>
      <w:r>
        <w:t>months of the year</w:t>
      </w:r>
    </w:p>
    <w:p w14:paraId="261FB574" w14:textId="60484786" w:rsidR="6411E2C2" w:rsidRDefault="5E8AF4C0" w:rsidP="00EC66D7">
      <w:pPr>
        <w:pStyle w:val="ListBullet"/>
        <w:numPr>
          <w:ilvl w:val="0"/>
          <w:numId w:val="8"/>
        </w:numPr>
        <w:ind w:left="1134"/>
      </w:pPr>
      <w:r>
        <w:t>f</w:t>
      </w:r>
      <w:r w:rsidR="172BDD21">
        <w:t>irst names or family names</w:t>
      </w:r>
    </w:p>
    <w:p w14:paraId="725009BA" w14:textId="4B59C981" w:rsidR="6411E2C2" w:rsidRDefault="172BDD21" w:rsidP="00EC66D7">
      <w:pPr>
        <w:pStyle w:val="ListBullet"/>
        <w:numPr>
          <w:ilvl w:val="0"/>
          <w:numId w:val="8"/>
        </w:numPr>
        <w:ind w:left="1134"/>
      </w:pPr>
      <w:r>
        <w:t>Australian animals</w:t>
      </w:r>
    </w:p>
    <w:p w14:paraId="745FA3EB" w14:textId="79B1FB25" w:rsidR="6411E2C2" w:rsidRDefault="6411E2C2" w:rsidP="00EC66D7">
      <w:pPr>
        <w:pStyle w:val="ListBullet"/>
        <w:numPr>
          <w:ilvl w:val="0"/>
          <w:numId w:val="8"/>
        </w:numPr>
        <w:ind w:left="1134"/>
      </w:pPr>
      <w:r>
        <w:t>local street names</w:t>
      </w:r>
      <w:r w:rsidR="27759423">
        <w:t>.</w:t>
      </w:r>
    </w:p>
    <w:p w14:paraId="1F025BA8" w14:textId="77777777" w:rsidR="00974A40" w:rsidRDefault="68721A42" w:rsidP="00EC66D7">
      <w:pPr>
        <w:pStyle w:val="ListNumber"/>
      </w:pPr>
      <w:r>
        <w:t xml:space="preserve">Students </w:t>
      </w:r>
      <w:r w:rsidR="5E4FAD92">
        <w:t>select a uniform informal unit of measurement, for example, square tiles, counters, paper clips. They make 4 or 5</w:t>
      </w:r>
      <w:r w:rsidR="22B32323">
        <w:t xml:space="preserve"> </w:t>
      </w:r>
      <w:r w:rsidR="1AFE257C">
        <w:t>letter</w:t>
      </w:r>
      <w:r w:rsidR="417FDE0B">
        <w:t>s</w:t>
      </w:r>
      <w:r w:rsidR="22B32323">
        <w:t xml:space="preserve"> using their chosen criteria. They </w:t>
      </w:r>
      <w:r w:rsidR="088E8A1C">
        <w:t>estimate and</w:t>
      </w:r>
      <w:r>
        <w:t xml:space="preserve"> </w:t>
      </w:r>
      <w:r w:rsidR="71190E0A">
        <w:t>explore</w:t>
      </w:r>
      <w:r w:rsidR="787A173B">
        <w:t xml:space="preserve"> </w:t>
      </w:r>
      <w:r w:rsidR="76857944">
        <w:t xml:space="preserve">attributes </w:t>
      </w:r>
      <w:r w:rsidR="5CCF3952">
        <w:t>such as</w:t>
      </w:r>
      <w:r w:rsidR="76857944">
        <w:t xml:space="preserve"> </w:t>
      </w:r>
      <w:r w:rsidR="787A173B">
        <w:t>length, area</w:t>
      </w:r>
      <w:r w:rsidR="7D82A02D">
        <w:t xml:space="preserve"> in arrays</w:t>
      </w:r>
      <w:r w:rsidR="787A173B">
        <w:t xml:space="preserve">, corners, rows, columns and so on to decide how each element doesn’t belong. </w:t>
      </w:r>
      <w:r w:rsidR="2A000C2F">
        <w:t>Record</w:t>
      </w:r>
      <w:r w:rsidR="401D7D45">
        <w:t xml:space="preserve"> a</w:t>
      </w:r>
      <w:r w:rsidR="2A000C2F">
        <w:t xml:space="preserve"> </w:t>
      </w:r>
      <w:r w:rsidR="1BDD929D">
        <w:t>minimum of one idea</w:t>
      </w:r>
      <w:r w:rsidR="2A000C2F">
        <w:t xml:space="preserve"> for how each one doesn’t belong on a piece of </w:t>
      </w:r>
      <w:r w:rsidR="58B0DC41">
        <w:t>card</w:t>
      </w:r>
      <w:r w:rsidR="2A000C2F">
        <w:t>.</w:t>
      </w:r>
      <w:r w:rsidR="005A2B17">
        <w:t xml:space="preserve"> </w:t>
      </w:r>
    </w:p>
    <w:p w14:paraId="69EC87C5" w14:textId="4EF16D7E" w:rsidR="68721A42" w:rsidRDefault="5FE7B2AA" w:rsidP="294C5595">
      <w:pPr>
        <w:pStyle w:val="ListNumber"/>
      </w:pPr>
      <w:r>
        <w:t xml:space="preserve">Move between groups, assessing </w:t>
      </w:r>
      <w:r w:rsidR="41A18AB2">
        <w:t xml:space="preserve">students’ </w:t>
      </w:r>
      <w:r>
        <w:t>ideas and r</w:t>
      </w:r>
      <w:r w:rsidR="4E2B233F">
        <w:t>evis</w:t>
      </w:r>
      <w:r w:rsidR="0352A60D">
        <w:t>ing</w:t>
      </w:r>
      <w:r w:rsidR="4E2B233F">
        <w:t xml:space="preserve"> </w:t>
      </w:r>
      <w:r w:rsidR="690E0D66">
        <w:t>that units need to be placed end to end without gaps or overlaps.</w:t>
      </w:r>
      <w:r w:rsidR="592FC815">
        <w:t xml:space="preserve"> </w:t>
      </w:r>
      <w:r w:rsidR="23E6C691">
        <w:t>Groups</w:t>
      </w:r>
      <w:r w:rsidR="3066A293">
        <w:t xml:space="preserve"> leave their answer </w:t>
      </w:r>
      <w:r w:rsidR="2A134244">
        <w:t>card</w:t>
      </w:r>
      <w:r w:rsidR="3066A293">
        <w:t xml:space="preserve"> upside down next to their display</w:t>
      </w:r>
      <w:r w:rsidR="5668A2EE">
        <w:t xml:space="preserve"> for a </w:t>
      </w:r>
      <w:hyperlink r:id="rId11">
        <w:r w:rsidR="5668A2EE" w:rsidRPr="6920C57E">
          <w:rPr>
            <w:rStyle w:val="Hyperlink"/>
          </w:rPr>
          <w:t>gallery walk</w:t>
        </w:r>
      </w:hyperlink>
      <w:r w:rsidR="5668A2EE">
        <w:t>.</w:t>
      </w:r>
    </w:p>
    <w:p w14:paraId="51695677" w14:textId="2FF926F5" w:rsidR="47816AF1" w:rsidRDefault="47816AF1" w:rsidP="294C5595">
      <w:pPr>
        <w:pStyle w:val="ListNumber"/>
      </w:pPr>
      <w:r>
        <w:t xml:space="preserve">Give students time to </w:t>
      </w:r>
      <w:r w:rsidR="44BD3FBA">
        <w:t xml:space="preserve">move around, </w:t>
      </w:r>
      <w:r>
        <w:t>discuss several investigations</w:t>
      </w:r>
      <w:r w:rsidR="0136E6AD">
        <w:t xml:space="preserve"> and then turn the answer </w:t>
      </w:r>
      <w:r w:rsidR="4763F355">
        <w:t>card</w:t>
      </w:r>
      <w:r w:rsidR="0136E6AD">
        <w:t xml:space="preserve"> over to see if they agree.</w:t>
      </w:r>
    </w:p>
    <w:p w14:paraId="566E21BB" w14:textId="7033E9D8" w:rsidR="1533A7BC" w:rsidRDefault="1533A7BC" w:rsidP="4A83FC38">
      <w:pPr>
        <w:pStyle w:val="ListNumber"/>
      </w:pPr>
      <w:r>
        <w:t>As a class discuss what types of measurement have</w:t>
      </w:r>
      <w:r w:rsidR="27A7AFB2">
        <w:t xml:space="preserve"> been</w:t>
      </w:r>
      <w:r>
        <w:t xml:space="preserve"> used to investigate </w:t>
      </w:r>
      <w:r w:rsidR="07D920C5">
        <w:t>th</w:t>
      </w:r>
      <w:r w:rsidR="7386F571">
        <w:t>e</w:t>
      </w:r>
      <w:r>
        <w:t xml:space="preserve"> problem. The answer is area and length.</w:t>
      </w:r>
    </w:p>
    <w:p w14:paraId="767AF6CA" w14:textId="75C40755" w:rsidR="003932C3" w:rsidRDefault="00373A8A" w:rsidP="00373A8A">
      <w:r>
        <w:t>Th</w:t>
      </w:r>
      <w:r w:rsidR="41E6DF96">
        <w:t>e</w:t>
      </w:r>
      <w:r>
        <w:t xml:space="preserve"> table </w:t>
      </w:r>
      <w:r w:rsidR="65C9DF49">
        <w:t xml:space="preserve">below </w:t>
      </w:r>
      <w:r>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3467FF" w14:paraId="4E680ADB" w14:textId="77777777" w:rsidTr="7B405F72">
        <w:trPr>
          <w:cnfStyle w:val="100000000000" w:firstRow="1" w:lastRow="0" w:firstColumn="0" w:lastColumn="0" w:oddVBand="0" w:evenVBand="0" w:oddHBand="0" w:evenHBand="0" w:firstRowFirstColumn="0" w:firstRowLastColumn="0" w:lastRowFirstColumn="0" w:lastRowLastColumn="0"/>
        </w:trPr>
        <w:tc>
          <w:tcPr>
            <w:tcW w:w="4865" w:type="dxa"/>
          </w:tcPr>
          <w:p w14:paraId="665A96C5" w14:textId="77777777" w:rsidR="003467FF" w:rsidRDefault="003467FF">
            <w:r w:rsidRPr="00470C15">
              <w:t>Assessment opportunities</w:t>
            </w:r>
          </w:p>
        </w:tc>
        <w:tc>
          <w:tcPr>
            <w:tcW w:w="4865" w:type="dxa"/>
          </w:tcPr>
          <w:p w14:paraId="3C56F948" w14:textId="77777777" w:rsidR="003467FF" w:rsidRDefault="003467FF">
            <w:r w:rsidRPr="00470C15">
              <w:t>Too hard?</w:t>
            </w:r>
          </w:p>
        </w:tc>
        <w:tc>
          <w:tcPr>
            <w:tcW w:w="4866" w:type="dxa"/>
          </w:tcPr>
          <w:p w14:paraId="6FA60057" w14:textId="77777777" w:rsidR="003467FF" w:rsidRDefault="003467FF">
            <w:r w:rsidRPr="00470C15">
              <w:t>Too easy?</w:t>
            </w:r>
          </w:p>
        </w:tc>
      </w:tr>
      <w:tr w:rsidR="003467FF" w14:paraId="7944F586" w14:textId="77777777" w:rsidTr="7B405F72">
        <w:trPr>
          <w:cnfStyle w:val="000000100000" w:firstRow="0" w:lastRow="0" w:firstColumn="0" w:lastColumn="0" w:oddVBand="0" w:evenVBand="0" w:oddHBand="1" w:evenHBand="0" w:firstRowFirstColumn="0" w:firstRowLastColumn="0" w:lastRowFirstColumn="0" w:lastRowLastColumn="0"/>
        </w:trPr>
        <w:tc>
          <w:tcPr>
            <w:tcW w:w="4865" w:type="dxa"/>
          </w:tcPr>
          <w:p w14:paraId="08755A24" w14:textId="77777777" w:rsidR="003467FF" w:rsidRDefault="415E74A0">
            <w:r>
              <w:t>What to look for:</w:t>
            </w:r>
          </w:p>
          <w:p w14:paraId="470A096D" w14:textId="290296B4" w:rsidR="14E04BDC" w:rsidRDefault="60FEE352" w:rsidP="7B405F72">
            <w:pPr>
              <w:pStyle w:val="ListBullet"/>
              <w:numPr>
                <w:ilvl w:val="0"/>
                <w:numId w:val="8"/>
              </w:numPr>
            </w:pPr>
            <w:r>
              <w:t xml:space="preserve">Can students </w:t>
            </w:r>
            <w:r w:rsidR="66892C12">
              <w:t>select and</w:t>
            </w:r>
            <w:r>
              <w:t xml:space="preserve"> use uniform </w:t>
            </w:r>
            <w:r>
              <w:lastRenderedPageBreak/>
              <w:t>informal units</w:t>
            </w:r>
            <w:r w:rsidR="44D507D7">
              <w:t xml:space="preserve"> to investigate area, </w:t>
            </w:r>
            <w:proofErr w:type="gramStart"/>
            <w:r w:rsidR="44D507D7">
              <w:t>length</w:t>
            </w:r>
            <w:proofErr w:type="gramEnd"/>
            <w:r w:rsidR="44D507D7">
              <w:t xml:space="preserve"> and other attributes of </w:t>
            </w:r>
            <w:r w:rsidR="5A56EB08">
              <w:t>shapes?</w:t>
            </w:r>
            <w:r>
              <w:t xml:space="preserve"> </w:t>
            </w:r>
            <w:r w:rsidR="607C9D1B">
              <w:t>(</w:t>
            </w:r>
            <w:r w:rsidR="2EAE27BD" w:rsidRPr="7B405F72">
              <w:rPr>
                <w:b/>
                <w:bCs/>
              </w:rPr>
              <w:t>MAO-WM-01</w:t>
            </w:r>
            <w:r w:rsidR="7AA42695" w:rsidRPr="7B405F72">
              <w:rPr>
                <w:b/>
                <w:bCs/>
              </w:rPr>
              <w:t>, MA1-GM-02</w:t>
            </w:r>
            <w:r w:rsidR="0EB3888F" w:rsidRPr="7B405F72">
              <w:rPr>
                <w:b/>
                <w:bCs/>
              </w:rPr>
              <w:t>, MA1-2DS-02</w:t>
            </w:r>
            <w:r w:rsidR="607C9D1B">
              <w:t>)</w:t>
            </w:r>
          </w:p>
          <w:p w14:paraId="3CFBF89C" w14:textId="36539D78" w:rsidR="14E04BDC" w:rsidRDefault="27C3334B" w:rsidP="7B405F72">
            <w:pPr>
              <w:pStyle w:val="ListBullet"/>
              <w:numPr>
                <w:ilvl w:val="0"/>
                <w:numId w:val="8"/>
              </w:numPr>
            </w:pPr>
            <w:r>
              <w:t>Can students justify why each element in their group doesn’t belong? (</w:t>
            </w:r>
            <w:r w:rsidR="2EAE27BD" w:rsidRPr="7B405F72">
              <w:rPr>
                <w:b/>
                <w:bCs/>
              </w:rPr>
              <w:t>MAO-WM-01</w:t>
            </w:r>
            <w:r w:rsidRPr="7B405F72">
              <w:rPr>
                <w:b/>
                <w:bCs/>
              </w:rPr>
              <w:t>, MA1-GM-02, MA1-2DS-02</w:t>
            </w:r>
            <w:r>
              <w:t>)</w:t>
            </w:r>
          </w:p>
          <w:p w14:paraId="0BEEF160" w14:textId="77777777" w:rsidR="003467FF" w:rsidRDefault="415E74A0">
            <w:r>
              <w:t>What to collect:</w:t>
            </w:r>
          </w:p>
          <w:p w14:paraId="4187E1C6" w14:textId="034CD9FE" w:rsidR="003467FF" w:rsidRDefault="00EC66D7" w:rsidP="7B405F72">
            <w:pPr>
              <w:pStyle w:val="ListBullet"/>
              <w:numPr>
                <w:ilvl w:val="0"/>
                <w:numId w:val="8"/>
              </w:numPr>
            </w:pPr>
            <w:r>
              <w:t>o</w:t>
            </w:r>
            <w:r w:rsidR="58308061">
              <w:t>bservational records</w:t>
            </w:r>
            <w:r w:rsidR="607C9D1B">
              <w:t xml:space="preserve"> </w:t>
            </w:r>
            <w:r w:rsidR="28ABD079">
              <w:t>(</w:t>
            </w:r>
            <w:r w:rsidR="2EAE27BD" w:rsidRPr="7B405F72">
              <w:rPr>
                <w:b/>
                <w:bCs/>
              </w:rPr>
              <w:t>MAO-WM-01</w:t>
            </w:r>
            <w:r w:rsidR="28ABD079" w:rsidRPr="7B405F72">
              <w:rPr>
                <w:b/>
                <w:bCs/>
              </w:rPr>
              <w:t>, MA1-GM-02, MA1-2DS-02</w:t>
            </w:r>
            <w:r w:rsidR="28ABD079">
              <w:t>)</w:t>
            </w:r>
          </w:p>
          <w:p w14:paraId="68AEB10F" w14:textId="40CCE747" w:rsidR="003467FF" w:rsidRDefault="00EC66D7" w:rsidP="7B405F72">
            <w:pPr>
              <w:pStyle w:val="ListBullet"/>
              <w:numPr>
                <w:ilvl w:val="0"/>
                <w:numId w:val="8"/>
              </w:numPr>
            </w:pPr>
            <w:r>
              <w:t>p</w:t>
            </w:r>
            <w:r w:rsidR="28ABD079">
              <w:t>hotographs of gallery walk displays and work samples of answer cards</w:t>
            </w:r>
            <w:r w:rsidR="4B0C20C2">
              <w:t>.</w:t>
            </w:r>
            <w:r w:rsidR="28ABD079">
              <w:t xml:space="preserve"> (</w:t>
            </w:r>
            <w:r w:rsidR="2EAE27BD" w:rsidRPr="7B405F72">
              <w:rPr>
                <w:b/>
                <w:bCs/>
              </w:rPr>
              <w:t>MAO-WM-01</w:t>
            </w:r>
            <w:r w:rsidR="28ABD079" w:rsidRPr="7B405F72">
              <w:rPr>
                <w:b/>
                <w:bCs/>
              </w:rPr>
              <w:t>, MA1-GM-02, MA1-2DS-02)</w:t>
            </w:r>
          </w:p>
        </w:tc>
        <w:tc>
          <w:tcPr>
            <w:tcW w:w="4865" w:type="dxa"/>
          </w:tcPr>
          <w:p w14:paraId="18EFD551" w14:textId="085BDFB5" w:rsidR="003467FF" w:rsidRDefault="3AF7DE3C" w:rsidP="294C5595">
            <w:r>
              <w:lastRenderedPageBreak/>
              <w:t xml:space="preserve">Students cannot </w:t>
            </w:r>
            <w:r w:rsidR="3603065C">
              <w:t>choose or investigate letters.</w:t>
            </w:r>
          </w:p>
          <w:p w14:paraId="561FD31F" w14:textId="020A1B3F" w:rsidR="003467FF" w:rsidRDefault="3FDCC32C" w:rsidP="7B405F72">
            <w:pPr>
              <w:pStyle w:val="ListBullet"/>
              <w:numPr>
                <w:ilvl w:val="0"/>
                <w:numId w:val="8"/>
              </w:numPr>
            </w:pPr>
            <w:r>
              <w:lastRenderedPageBreak/>
              <w:t xml:space="preserve">Students make the </w:t>
            </w:r>
            <w:r w:rsidR="2A7CC2C3">
              <w:t xml:space="preserve">first letter of the </w:t>
            </w:r>
            <w:r>
              <w:t xml:space="preserve">months May, </w:t>
            </w:r>
            <w:proofErr w:type="gramStart"/>
            <w:r w:rsidR="634FE05A">
              <w:t>August</w:t>
            </w:r>
            <w:proofErr w:type="gramEnd"/>
            <w:r>
              <w:t xml:space="preserve"> and September</w:t>
            </w:r>
            <w:r w:rsidR="53D0B350">
              <w:t xml:space="preserve"> with coloured tiles.</w:t>
            </w:r>
          </w:p>
          <w:p w14:paraId="1FDAD5C7" w14:textId="4B6BBD66" w:rsidR="003467FF" w:rsidRDefault="53D0B350" w:rsidP="7B405F72">
            <w:pPr>
              <w:pStyle w:val="ListBullet"/>
              <w:numPr>
                <w:ilvl w:val="0"/>
                <w:numId w:val="8"/>
              </w:numPr>
            </w:pPr>
            <w:r>
              <w:t>They find one reason why each one doesn’t belong.</w:t>
            </w:r>
          </w:p>
        </w:tc>
        <w:tc>
          <w:tcPr>
            <w:tcW w:w="4866" w:type="dxa"/>
          </w:tcPr>
          <w:p w14:paraId="4992EC9E" w14:textId="3E8F5196" w:rsidR="003467FF" w:rsidRDefault="4DF2CE2A" w:rsidP="294C5595">
            <w:r>
              <w:lastRenderedPageBreak/>
              <w:t xml:space="preserve">Students </w:t>
            </w:r>
            <w:r w:rsidR="369125EC">
              <w:t>can</w:t>
            </w:r>
            <w:r w:rsidR="15584631">
              <w:t xml:space="preserve"> </w:t>
            </w:r>
            <w:r>
              <w:t xml:space="preserve">identify why </w:t>
            </w:r>
            <w:r w:rsidR="20B5E4A0">
              <w:t>an</w:t>
            </w:r>
            <w:r>
              <w:t xml:space="preserve"> element doesn’t belong.</w:t>
            </w:r>
          </w:p>
          <w:p w14:paraId="407759E2" w14:textId="7FCD93BB" w:rsidR="003467FF" w:rsidRDefault="1D9D7189" w:rsidP="7B405F72">
            <w:pPr>
              <w:pStyle w:val="ListBullet"/>
              <w:numPr>
                <w:ilvl w:val="0"/>
                <w:numId w:val="8"/>
              </w:numPr>
            </w:pPr>
            <w:r>
              <w:lastRenderedPageBreak/>
              <w:t>Students identify 2 ways each element doesn’t belong.</w:t>
            </w:r>
          </w:p>
          <w:p w14:paraId="3F068C66" w14:textId="62041064" w:rsidR="003467FF" w:rsidRDefault="45869BD1" w:rsidP="7B405F72">
            <w:pPr>
              <w:pStyle w:val="ListBullet"/>
              <w:numPr>
                <w:ilvl w:val="0"/>
                <w:numId w:val="8"/>
              </w:numPr>
            </w:pPr>
            <w:r>
              <w:t>Students add one more element and then discuss whether their rules still apply.</w:t>
            </w:r>
          </w:p>
        </w:tc>
      </w:tr>
    </w:tbl>
    <w:p w14:paraId="658C1907" w14:textId="2515B288" w:rsidR="00373A8A" w:rsidRDefault="00373A8A" w:rsidP="00373A8A">
      <w:pPr>
        <w:pStyle w:val="Heading3"/>
      </w:pPr>
      <w:bookmarkStart w:id="298" w:name="_Toc112318904"/>
      <w:bookmarkStart w:id="299" w:name="_Toc112320554"/>
      <w:bookmarkStart w:id="300" w:name="_Toc112320609"/>
      <w:bookmarkStart w:id="301" w:name="_Toc112320664"/>
      <w:bookmarkStart w:id="302" w:name="_Toc112320718"/>
      <w:bookmarkStart w:id="303" w:name="_Toc113887260"/>
      <w:bookmarkStart w:id="304" w:name="_Toc1413256428"/>
      <w:bookmarkStart w:id="305" w:name="_Toc1047630"/>
      <w:bookmarkStart w:id="306" w:name="_Toc1794355715"/>
      <w:bookmarkStart w:id="307" w:name="_Toc1881135013"/>
      <w:bookmarkStart w:id="308" w:name="_Toc531362066"/>
      <w:bookmarkStart w:id="309" w:name="_Toc2122676776"/>
      <w:bookmarkStart w:id="310" w:name="_Toc169752194"/>
      <w:bookmarkStart w:id="311" w:name="_Toc1346833618"/>
      <w:bookmarkStart w:id="312" w:name="_Toc959327145"/>
      <w:bookmarkStart w:id="313" w:name="_Toc1038198546"/>
      <w:bookmarkStart w:id="314" w:name="_Toc1676841648"/>
      <w:bookmarkStart w:id="315" w:name="_Toc1101662478"/>
      <w:bookmarkStart w:id="316" w:name="_Toc710031772"/>
      <w:bookmarkStart w:id="317" w:name="_Toc1660147191"/>
      <w:bookmarkStart w:id="318" w:name="_Toc259914073"/>
      <w:bookmarkStart w:id="319" w:name="_Toc1472948861"/>
      <w:bookmarkStart w:id="320" w:name="_Toc178305024"/>
      <w:bookmarkStart w:id="321" w:name="_Toc731587896"/>
      <w:bookmarkStart w:id="322" w:name="_Toc924967588"/>
      <w:bookmarkStart w:id="323" w:name="_Toc487543824"/>
      <w:bookmarkStart w:id="324" w:name="_Toc1498068031"/>
      <w:bookmarkStart w:id="325" w:name="_Toc285795855"/>
      <w:bookmarkStart w:id="326" w:name="_Toc1750662961"/>
      <w:bookmarkStart w:id="327" w:name="_Toc1419233595"/>
      <w:bookmarkStart w:id="328" w:name="_Toc209844643"/>
      <w:bookmarkStart w:id="329" w:name="_Toc87859185"/>
      <w:bookmarkStart w:id="330" w:name="_Toc225816808"/>
      <w:bookmarkStart w:id="331" w:name="_Toc667928721"/>
      <w:bookmarkStart w:id="332" w:name="_Toc1451784618"/>
      <w:bookmarkStart w:id="333" w:name="_Toc541545798"/>
      <w:bookmarkStart w:id="334" w:name="_Toc1085455748"/>
      <w:bookmarkStart w:id="335" w:name="_Toc1454393159"/>
      <w:bookmarkStart w:id="336" w:name="_Toc476239643"/>
      <w:bookmarkStart w:id="337" w:name="_Toc458245730"/>
      <w:bookmarkStart w:id="338" w:name="_Toc849544459"/>
      <w:bookmarkStart w:id="339" w:name="_Toc186867589"/>
      <w:bookmarkStart w:id="340" w:name="_Toc868183070"/>
      <w:bookmarkStart w:id="341" w:name="_Toc1746844106"/>
      <w:bookmarkStart w:id="342" w:name="_Toc1782951565"/>
      <w:bookmarkStart w:id="343" w:name="_Toc1828848520"/>
      <w:bookmarkStart w:id="344" w:name="_Toc1412259553"/>
      <w:bookmarkStart w:id="345" w:name="_Toc1542840985"/>
      <w:bookmarkStart w:id="346" w:name="_Toc129012108"/>
      <w:r>
        <w:lastRenderedPageBreak/>
        <w:t xml:space="preserve">Consolidation and meaningful practice: </w:t>
      </w:r>
      <w:r w:rsidR="563862F9">
        <w:t>Which one doesn’t belong</w:t>
      </w:r>
      <w:r>
        <w:t xml:space="preserve"> – </w:t>
      </w:r>
      <w:r w:rsidR="1CD051B9">
        <w:t>5</w:t>
      </w:r>
      <w:r>
        <w:t xml:space="preserve"> </w:t>
      </w:r>
      <w:proofErr w:type="gramStart"/>
      <w:r>
        <w:t>minutes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roofErr w:type="gramEnd"/>
    </w:p>
    <w:p w14:paraId="4AA90B6B" w14:textId="6CDC7BF5" w:rsidR="00373A8A" w:rsidRDefault="008C30C6" w:rsidP="00373A8A">
      <w:pPr>
        <w:pStyle w:val="ListNumber"/>
      </w:pPr>
      <w:r>
        <w:t>Reflect on the investigations by asking students:</w:t>
      </w:r>
    </w:p>
    <w:p w14:paraId="49FCA9C6" w14:textId="3AF5F55D" w:rsidR="008C30C6" w:rsidRDefault="008C30C6" w:rsidP="00E844EC">
      <w:pPr>
        <w:pStyle w:val="ListBullet"/>
        <w:numPr>
          <w:ilvl w:val="0"/>
          <w:numId w:val="8"/>
        </w:numPr>
        <w:ind w:left="1134"/>
      </w:pPr>
      <w:r>
        <w:t>What part of the investigation did you enjoy most? Why?</w:t>
      </w:r>
    </w:p>
    <w:p w14:paraId="69A09140" w14:textId="5D821B4A" w:rsidR="008C30C6" w:rsidRDefault="008C30C6" w:rsidP="00E844EC">
      <w:pPr>
        <w:pStyle w:val="ListBullet"/>
        <w:numPr>
          <w:ilvl w:val="0"/>
          <w:numId w:val="8"/>
        </w:numPr>
        <w:ind w:left="1134"/>
      </w:pPr>
      <w:r>
        <w:lastRenderedPageBreak/>
        <w:t>What was most challenging about creating a Which one doesn’t belong? Why?</w:t>
      </w:r>
    </w:p>
    <w:p w14:paraId="2210FC5C" w14:textId="74F3005F" w:rsidR="008C30C6" w:rsidRDefault="00C87346" w:rsidP="00E844EC">
      <w:pPr>
        <w:pStyle w:val="ListBullet"/>
        <w:ind w:left="1134"/>
      </w:pPr>
      <w:r>
        <w:t>If you did this investigation again, is there anything you would change? Why? Why not?</w:t>
      </w:r>
    </w:p>
    <w:p w14:paraId="09E26AA1" w14:textId="6D2C7E65" w:rsidR="008C209D" w:rsidRDefault="008C209D" w:rsidP="008C209D">
      <w:pPr>
        <w:pStyle w:val="Heading2"/>
      </w:pPr>
      <w:bookmarkStart w:id="347" w:name="_Toc112318905"/>
      <w:bookmarkStart w:id="348" w:name="_Toc112320555"/>
      <w:bookmarkStart w:id="349" w:name="_Toc112320610"/>
      <w:bookmarkStart w:id="350" w:name="_Toc112320665"/>
      <w:bookmarkStart w:id="351" w:name="_Toc112320719"/>
      <w:bookmarkStart w:id="352" w:name="_Toc73697739"/>
      <w:bookmarkStart w:id="353" w:name="_Toc1765584178"/>
      <w:bookmarkStart w:id="354" w:name="_Toc1545552555"/>
      <w:bookmarkStart w:id="355" w:name="_Toc1048842166"/>
      <w:bookmarkStart w:id="356" w:name="_Toc877275966"/>
      <w:bookmarkStart w:id="357" w:name="_Toc1186679733"/>
      <w:bookmarkStart w:id="358" w:name="_Toc607927955"/>
      <w:bookmarkStart w:id="359" w:name="_Toc1427030432"/>
      <w:bookmarkStart w:id="360" w:name="_Toc1459566974"/>
      <w:bookmarkStart w:id="361" w:name="_Toc803390898"/>
      <w:bookmarkStart w:id="362" w:name="_Toc1383913576"/>
      <w:bookmarkStart w:id="363" w:name="_Toc68501847"/>
      <w:bookmarkStart w:id="364" w:name="_Toc404829422"/>
      <w:bookmarkStart w:id="365" w:name="_Toc1706218555"/>
      <w:bookmarkStart w:id="366" w:name="_Toc2001018486"/>
      <w:bookmarkStart w:id="367" w:name="_Toc1989074126"/>
      <w:bookmarkStart w:id="368" w:name="_Toc2103525581"/>
      <w:bookmarkStart w:id="369" w:name="_Toc1856843824"/>
      <w:bookmarkStart w:id="370" w:name="_Toc54523381"/>
      <w:bookmarkStart w:id="371" w:name="_Toc582349434"/>
      <w:bookmarkStart w:id="372" w:name="_Toc2035660031"/>
      <w:bookmarkStart w:id="373" w:name="_Toc1690822678"/>
      <w:bookmarkStart w:id="374" w:name="_Toc305773590"/>
      <w:bookmarkStart w:id="375" w:name="_Toc1959481919"/>
      <w:bookmarkStart w:id="376" w:name="_Toc988262511"/>
      <w:bookmarkStart w:id="377" w:name="_Toc1604111415"/>
      <w:bookmarkStart w:id="378" w:name="_Toc1277859625"/>
      <w:bookmarkStart w:id="379" w:name="_Toc1781206863"/>
      <w:bookmarkStart w:id="380" w:name="_Toc918816459"/>
      <w:bookmarkStart w:id="381" w:name="_Toc1112468667"/>
      <w:bookmarkStart w:id="382" w:name="_Toc1962226800"/>
      <w:bookmarkStart w:id="383" w:name="_Toc793056146"/>
      <w:bookmarkStart w:id="384" w:name="_Toc800787473"/>
      <w:bookmarkStart w:id="385" w:name="_Toc421967158"/>
      <w:bookmarkStart w:id="386" w:name="_Toc1956892749"/>
      <w:bookmarkStart w:id="387" w:name="_Toc246937003"/>
      <w:bookmarkStart w:id="388" w:name="_Toc581085425"/>
      <w:bookmarkStart w:id="389" w:name="_Toc1038434868"/>
      <w:bookmarkStart w:id="390" w:name="_Toc1318166093"/>
      <w:bookmarkStart w:id="391" w:name="_Toc870516496"/>
      <w:bookmarkStart w:id="392" w:name="_Toc1483403315"/>
      <w:bookmarkStart w:id="393" w:name="_Toc191764213"/>
      <w:bookmarkStart w:id="394" w:name="_Toc685440615"/>
      <w:bookmarkStart w:id="395" w:name="_Toc129012109"/>
      <w:bookmarkStart w:id="396" w:name="Lesson_2"/>
      <w:r>
        <w:t xml:space="preserve">Lesson 2: </w:t>
      </w:r>
      <w:bookmarkEnd w:id="347"/>
      <w:bookmarkEnd w:id="348"/>
      <w:bookmarkEnd w:id="349"/>
      <w:bookmarkEnd w:id="350"/>
      <w:bookmarkEnd w:id="351"/>
      <w:r w:rsidR="00595908">
        <w:t xml:space="preserve">Which </w:t>
      </w:r>
      <w:r w:rsidR="0D745B9D">
        <w:t>length</w:t>
      </w:r>
      <w:r w:rsidR="00595908">
        <w:t xml:space="preserve"> would you choose?</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bookmarkEnd w:id="396"/>
    <w:p w14:paraId="4E214F5F" w14:textId="17A5961B" w:rsidR="008C209D" w:rsidRDefault="008C209D" w:rsidP="008C209D">
      <w:pPr>
        <w:pStyle w:val="Featurepink"/>
        <w:rPr>
          <w:highlight w:val="yellow"/>
        </w:rPr>
      </w:pPr>
      <w:r w:rsidRPr="66D440B5">
        <w:rPr>
          <w:b/>
          <w:bCs/>
        </w:rPr>
        <w:t>Core concept</w:t>
      </w:r>
      <w:r>
        <w:t>:</w:t>
      </w:r>
      <w:r w:rsidR="5C6AA7B1">
        <w:t xml:space="preserve"> </w:t>
      </w:r>
      <w:r w:rsidR="187177C5">
        <w:t>The size of a unit makes a difference to the number of units needed to measure length.</w:t>
      </w:r>
    </w:p>
    <w:p w14:paraId="6EEEC1C8"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6E3AB5BF" w14:textId="77777777" w:rsidTr="7B405F72">
        <w:trPr>
          <w:cnfStyle w:val="100000000000" w:firstRow="1" w:lastRow="0" w:firstColumn="0" w:lastColumn="0" w:oddVBand="0" w:evenVBand="0" w:oddHBand="0" w:evenHBand="0" w:firstRowFirstColumn="0" w:firstRowLastColumn="0" w:lastRowFirstColumn="0" w:lastRowLastColumn="0"/>
        </w:trPr>
        <w:tc>
          <w:tcPr>
            <w:tcW w:w="7298" w:type="dxa"/>
          </w:tcPr>
          <w:p w14:paraId="588D006E" w14:textId="77777777" w:rsidR="008C209D" w:rsidRDefault="008C209D">
            <w:r w:rsidRPr="00510F5F">
              <w:t>Learning intentions</w:t>
            </w:r>
          </w:p>
        </w:tc>
        <w:tc>
          <w:tcPr>
            <w:tcW w:w="7298" w:type="dxa"/>
          </w:tcPr>
          <w:p w14:paraId="34564FA8" w14:textId="77777777" w:rsidR="008C209D" w:rsidRDefault="008C209D">
            <w:r w:rsidRPr="00510F5F">
              <w:t>Success criteria</w:t>
            </w:r>
          </w:p>
        </w:tc>
      </w:tr>
      <w:tr w:rsidR="008C209D" w14:paraId="6F19B2B1" w14:textId="77777777" w:rsidTr="7B405F72">
        <w:trPr>
          <w:cnfStyle w:val="000000100000" w:firstRow="0" w:lastRow="0" w:firstColumn="0" w:lastColumn="0" w:oddVBand="0" w:evenVBand="0" w:oddHBand="1" w:evenHBand="0" w:firstRowFirstColumn="0" w:firstRowLastColumn="0" w:lastRowFirstColumn="0" w:lastRowLastColumn="0"/>
        </w:trPr>
        <w:tc>
          <w:tcPr>
            <w:tcW w:w="7298" w:type="dxa"/>
          </w:tcPr>
          <w:p w14:paraId="5D5B58CC" w14:textId="77777777" w:rsidR="008C209D" w:rsidRDefault="008C209D">
            <w:r>
              <w:t>Students are learning that:</w:t>
            </w:r>
          </w:p>
          <w:p w14:paraId="1B419316" w14:textId="64689C9C" w:rsidR="008C209D" w:rsidRDefault="55C57C52" w:rsidP="7B405F72">
            <w:pPr>
              <w:pStyle w:val="ListBullet"/>
              <w:numPr>
                <w:ilvl w:val="0"/>
                <w:numId w:val="8"/>
              </w:numPr>
            </w:pPr>
            <w:r>
              <w:t xml:space="preserve">numbers can be partitioned in different </w:t>
            </w:r>
            <w:proofErr w:type="gramStart"/>
            <w:r>
              <w:t>ways</w:t>
            </w:r>
            <w:proofErr w:type="gramEnd"/>
          </w:p>
          <w:p w14:paraId="43D18EC0" w14:textId="610180C5" w:rsidR="008C209D" w:rsidRDefault="495BDD40" w:rsidP="7B405F72">
            <w:pPr>
              <w:pStyle w:val="ListBullet"/>
              <w:numPr>
                <w:ilvl w:val="0"/>
                <w:numId w:val="8"/>
              </w:numPr>
            </w:pPr>
            <w:r>
              <w:t>length</w:t>
            </w:r>
            <w:r w:rsidR="12A57A87">
              <w:t xml:space="preserve"> can be described by </w:t>
            </w:r>
            <w:r w:rsidR="15DD266D">
              <w:t xml:space="preserve">the </w:t>
            </w:r>
            <w:r w:rsidR="12A57A87">
              <w:t xml:space="preserve">type of unit used </w:t>
            </w:r>
            <w:r w:rsidR="28FDA49D">
              <w:t xml:space="preserve">and how many are </w:t>
            </w:r>
            <w:proofErr w:type="gramStart"/>
            <w:r w:rsidR="28FDA49D">
              <w:t>needed</w:t>
            </w:r>
            <w:proofErr w:type="gramEnd"/>
          </w:p>
          <w:p w14:paraId="5426EB5A" w14:textId="4058B8F5" w:rsidR="008C209D" w:rsidRDefault="17DDD351" w:rsidP="7B405F72">
            <w:pPr>
              <w:pStyle w:val="ListBullet"/>
              <w:numPr>
                <w:ilvl w:val="0"/>
                <w:numId w:val="8"/>
              </w:numPr>
            </w:pPr>
            <w:r>
              <w:t xml:space="preserve">there is a relationship between the size of a unit and the number of units needed to measure </w:t>
            </w:r>
            <w:r w:rsidR="6D95F8D6">
              <w:t>its</w:t>
            </w:r>
            <w:r>
              <w:t xml:space="preserve"> length</w:t>
            </w:r>
            <w:r w:rsidR="4C83F255">
              <w:t>.</w:t>
            </w:r>
          </w:p>
        </w:tc>
        <w:tc>
          <w:tcPr>
            <w:tcW w:w="7298" w:type="dxa"/>
          </w:tcPr>
          <w:p w14:paraId="741FBCCD" w14:textId="77777777" w:rsidR="008C209D" w:rsidRDefault="008C209D">
            <w:r>
              <w:t>Students can:</w:t>
            </w:r>
          </w:p>
          <w:p w14:paraId="5EEF9FEE" w14:textId="6CC3165E" w:rsidR="008C209D" w:rsidRDefault="55C57C52" w:rsidP="7B405F72">
            <w:pPr>
              <w:pStyle w:val="ListBullet"/>
              <w:numPr>
                <w:ilvl w:val="0"/>
                <w:numId w:val="8"/>
              </w:numPr>
            </w:pPr>
            <w:r>
              <w:t xml:space="preserve">partition a </w:t>
            </w:r>
            <w:r w:rsidR="0F35613A">
              <w:t>three</w:t>
            </w:r>
            <w:r>
              <w:t xml:space="preserve">-digit number in different ways to explore place </w:t>
            </w:r>
            <w:proofErr w:type="gramStart"/>
            <w:r>
              <w:t>value</w:t>
            </w:r>
            <w:proofErr w:type="gramEnd"/>
          </w:p>
          <w:p w14:paraId="54CF50F0" w14:textId="0562C4FB" w:rsidR="008C209D" w:rsidRDefault="382FC9CB" w:rsidP="7B405F72">
            <w:pPr>
              <w:pStyle w:val="ListBullet"/>
              <w:numPr>
                <w:ilvl w:val="0"/>
                <w:numId w:val="8"/>
              </w:numPr>
            </w:pPr>
            <w:r>
              <w:t xml:space="preserve">use uniform informal units to measure </w:t>
            </w:r>
            <w:r w:rsidR="5E11A07F">
              <w:t>length</w:t>
            </w:r>
            <w:r w:rsidR="54F0D585">
              <w:t>;</w:t>
            </w:r>
            <w:r>
              <w:t xml:space="preserve"> placing units end to end </w:t>
            </w:r>
            <w:r w:rsidR="30F49613">
              <w:t xml:space="preserve">repeatedly </w:t>
            </w:r>
            <w:r>
              <w:t xml:space="preserve">without gaps or </w:t>
            </w:r>
            <w:proofErr w:type="gramStart"/>
            <w:r>
              <w:t>overlaps</w:t>
            </w:r>
            <w:proofErr w:type="gramEnd"/>
          </w:p>
          <w:p w14:paraId="2C7712D1" w14:textId="6EB60AD9" w:rsidR="008C209D" w:rsidRDefault="382FC9CB" w:rsidP="7B405F72">
            <w:pPr>
              <w:pStyle w:val="ListBullet"/>
              <w:numPr>
                <w:ilvl w:val="0"/>
                <w:numId w:val="8"/>
              </w:numPr>
            </w:pPr>
            <w:r>
              <w:t xml:space="preserve">describe how using different </w:t>
            </w:r>
            <w:r w:rsidR="37D5416F">
              <w:t>size</w:t>
            </w:r>
            <w:r w:rsidR="5E11A07F">
              <w:t xml:space="preserve"> </w:t>
            </w:r>
            <w:r>
              <w:t xml:space="preserve">units makes a difference to the answer when measuring </w:t>
            </w:r>
            <w:r w:rsidR="5E11A07F">
              <w:t>length</w:t>
            </w:r>
            <w:r w:rsidR="2B4DE13D">
              <w:t>.</w:t>
            </w:r>
          </w:p>
        </w:tc>
      </w:tr>
    </w:tbl>
    <w:p w14:paraId="0C7BEA4C" w14:textId="4016D537" w:rsidR="005875A8" w:rsidRDefault="005875A8" w:rsidP="005875A8">
      <w:pPr>
        <w:pStyle w:val="Heading3"/>
      </w:pPr>
      <w:bookmarkStart w:id="397" w:name="_Toc1850712181"/>
      <w:bookmarkStart w:id="398" w:name="_Toc11392154"/>
      <w:bookmarkStart w:id="399" w:name="_Toc543123129"/>
      <w:bookmarkStart w:id="400" w:name="_Toc231080132"/>
      <w:bookmarkStart w:id="401" w:name="_Toc428789648"/>
      <w:bookmarkStart w:id="402" w:name="_Toc1313289512"/>
      <w:bookmarkStart w:id="403" w:name="_Toc1507931253"/>
      <w:bookmarkStart w:id="404" w:name="_Toc1501107387"/>
      <w:bookmarkStart w:id="405" w:name="_Toc2129055436"/>
      <w:bookmarkStart w:id="406" w:name="_Toc1429062399"/>
      <w:bookmarkStart w:id="407" w:name="_Toc2032125305"/>
      <w:bookmarkStart w:id="408" w:name="_Toc1055740689"/>
      <w:bookmarkStart w:id="409" w:name="_Toc1672128257"/>
      <w:bookmarkStart w:id="410" w:name="_Toc2024433606"/>
      <w:bookmarkStart w:id="411" w:name="_Toc1141707748"/>
      <w:bookmarkStart w:id="412" w:name="_Toc433859916"/>
      <w:bookmarkStart w:id="413" w:name="_Toc277995883"/>
      <w:bookmarkStart w:id="414" w:name="_Toc1171684810"/>
      <w:bookmarkStart w:id="415" w:name="_Toc27014113"/>
      <w:bookmarkStart w:id="416" w:name="_Toc1167715569"/>
      <w:bookmarkStart w:id="417" w:name="_Toc93189294"/>
      <w:bookmarkStart w:id="418" w:name="_Toc1928353661"/>
      <w:bookmarkStart w:id="419" w:name="_Toc733800991"/>
      <w:bookmarkStart w:id="420" w:name="_Toc858926916"/>
      <w:bookmarkStart w:id="421" w:name="_Toc1421902861"/>
      <w:bookmarkStart w:id="422" w:name="_Toc452335967"/>
      <w:bookmarkStart w:id="423" w:name="_Toc894486575"/>
      <w:bookmarkStart w:id="424" w:name="_Toc269152274"/>
      <w:bookmarkStart w:id="425" w:name="_Toc1358972107"/>
      <w:bookmarkStart w:id="426" w:name="_Toc1855379566"/>
      <w:bookmarkStart w:id="427" w:name="_Toc1909493842"/>
      <w:bookmarkStart w:id="428" w:name="_Toc66917834"/>
      <w:bookmarkStart w:id="429" w:name="_Toc1872953484"/>
      <w:bookmarkStart w:id="430" w:name="_Toc89254808"/>
      <w:bookmarkStart w:id="431" w:name="_Toc1775486883"/>
      <w:bookmarkStart w:id="432" w:name="_Toc1633818564"/>
      <w:bookmarkStart w:id="433" w:name="_Toc1426825569"/>
      <w:bookmarkStart w:id="434" w:name="_Toc178090684"/>
      <w:bookmarkStart w:id="435" w:name="_Toc1940045611"/>
      <w:bookmarkStart w:id="436" w:name="_Toc810987545"/>
      <w:bookmarkStart w:id="437" w:name="_Toc450750842"/>
      <w:bookmarkStart w:id="438" w:name="_Toc2063310889"/>
      <w:bookmarkStart w:id="439" w:name="_Toc638654102"/>
      <w:bookmarkStart w:id="440" w:name="_Toc129012110"/>
      <w:bookmarkStart w:id="441" w:name="_Toc112318907"/>
      <w:bookmarkStart w:id="442" w:name="_Toc112320557"/>
      <w:bookmarkStart w:id="443" w:name="_Toc112320612"/>
      <w:bookmarkStart w:id="444" w:name="_Toc112320667"/>
      <w:bookmarkStart w:id="445" w:name="_Toc112320721"/>
      <w:r>
        <w:t xml:space="preserve">Daily number sense: Closest to 1000! – </w:t>
      </w:r>
      <w:r w:rsidR="001E2AB4">
        <w:t>20</w:t>
      </w:r>
      <w:r>
        <w:t xml:space="preserve"> minutes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8D80BD4" w14:textId="776C1DAE" w:rsidR="005875A8" w:rsidRDefault="005875A8" w:rsidP="00965A73">
      <w:pPr>
        <w:pStyle w:val="ListNumber"/>
        <w:numPr>
          <w:ilvl w:val="0"/>
          <w:numId w:val="31"/>
        </w:numPr>
      </w:pPr>
      <w:r>
        <w:t xml:space="preserve">Build student understanding of place value </w:t>
      </w:r>
      <w:r w:rsidR="001E2AB4">
        <w:t xml:space="preserve">in three-digit numbers </w:t>
      </w:r>
      <w:r>
        <w:t>by partitioning dice throws.</w:t>
      </w:r>
    </w:p>
    <w:p w14:paraId="634A698E" w14:textId="2044E7D8" w:rsidR="005875A8" w:rsidRDefault="00B838CF" w:rsidP="005875A8">
      <w:pPr>
        <w:pStyle w:val="ListNumber"/>
      </w:pPr>
      <w:r>
        <w:lastRenderedPageBreak/>
        <w:t xml:space="preserve">Revise the game Closest to 100 from </w:t>
      </w:r>
      <w:hyperlink w:anchor="Lesson_1" w:history="1">
        <w:r w:rsidRPr="00FC2514">
          <w:rPr>
            <w:rStyle w:val="Hyperlink"/>
          </w:rPr>
          <w:t>Lesson 1</w:t>
        </w:r>
      </w:hyperlink>
      <w:r w:rsidRPr="00FC2514">
        <w:t xml:space="preserve"> and</w:t>
      </w:r>
      <w:r>
        <w:t xml:space="preserve"> e</w:t>
      </w:r>
      <w:r w:rsidR="005875A8">
        <w:t>xplain that the aim of t</w:t>
      </w:r>
      <w:r w:rsidR="0065127E">
        <w:t>oday’s</w:t>
      </w:r>
      <w:r w:rsidR="005875A8">
        <w:t xml:space="preserve"> game is to </w:t>
      </w:r>
      <w:r w:rsidR="001E2AB4">
        <w:t xml:space="preserve">work together to </w:t>
      </w:r>
      <w:r w:rsidR="00764230">
        <w:t xml:space="preserve">help Student A and Student B </w:t>
      </w:r>
      <w:r w:rsidR="005875A8">
        <w:t>get as close to 100</w:t>
      </w:r>
      <w:r>
        <w:t>0</w:t>
      </w:r>
      <w:r w:rsidR="005875A8">
        <w:t xml:space="preserve"> as possible after </w:t>
      </w:r>
      <w:r w:rsidR="00636F0B">
        <w:t>3</w:t>
      </w:r>
      <w:r>
        <w:t xml:space="preserve"> </w:t>
      </w:r>
      <w:r w:rsidR="005875A8">
        <w:t>rounds.</w:t>
      </w:r>
    </w:p>
    <w:p w14:paraId="38C04680" w14:textId="03150387" w:rsidR="005875A8" w:rsidRDefault="005875A8" w:rsidP="005875A8">
      <w:pPr>
        <w:pStyle w:val="ListNumber"/>
      </w:pPr>
      <w:r>
        <w:t xml:space="preserve">Model </w:t>
      </w:r>
      <w:r w:rsidR="001E2AB4">
        <w:t>the</w:t>
      </w:r>
      <w:r>
        <w:t xml:space="preserve"> game. For example:</w:t>
      </w:r>
    </w:p>
    <w:p w14:paraId="435D7524" w14:textId="305AEDD4" w:rsidR="005875A8" w:rsidRDefault="005875A8" w:rsidP="00DD3EB3">
      <w:pPr>
        <w:pStyle w:val="ListBullet"/>
        <w:ind w:left="1134"/>
      </w:pPr>
      <w:r>
        <w:t xml:space="preserve">Round </w:t>
      </w:r>
      <w:r w:rsidR="4ACD8207">
        <w:t>o</w:t>
      </w:r>
      <w:r w:rsidR="35CB5C33">
        <w:t>ne</w:t>
      </w:r>
      <w:r>
        <w:t xml:space="preserve">: Student A throws </w:t>
      </w:r>
      <w:r w:rsidR="00767A7B">
        <w:t>three 6</w:t>
      </w:r>
      <w:r>
        <w:t>-sided dice, a 5</w:t>
      </w:r>
      <w:r w:rsidR="00430DE5">
        <w:t>,</w:t>
      </w:r>
      <w:r>
        <w:t xml:space="preserve"> a 2</w:t>
      </w:r>
      <w:r w:rsidR="00430DE5">
        <w:t xml:space="preserve"> and a </w:t>
      </w:r>
      <w:r w:rsidR="3BA7FDC2">
        <w:t>7</w:t>
      </w:r>
      <w:r>
        <w:t xml:space="preserve">. </w:t>
      </w:r>
      <w:r w:rsidR="004D50F5">
        <w:t xml:space="preserve">Students </w:t>
      </w:r>
      <w:hyperlink r:id="rId12">
        <w:r w:rsidR="2E46A334" w:rsidRPr="6920C57E">
          <w:rPr>
            <w:rStyle w:val="Hyperlink"/>
          </w:rPr>
          <w:t>turn and talk</w:t>
        </w:r>
      </w:hyperlink>
      <w:r w:rsidR="004D50F5">
        <w:t xml:space="preserve"> to d</w:t>
      </w:r>
      <w:r w:rsidR="002449F9">
        <w:t>iscuss what numbers can be made</w:t>
      </w:r>
      <w:r w:rsidR="004D50F5">
        <w:t xml:space="preserve"> and record ideas on mini whiteboards</w:t>
      </w:r>
      <w:r w:rsidR="190CF9B9">
        <w:t xml:space="preserve"> showing hundreds, tens and units</w:t>
      </w:r>
      <w:r w:rsidR="002449F9">
        <w:t>.</w:t>
      </w:r>
      <w:r w:rsidR="79572F84">
        <w:t xml:space="preserve"> </w:t>
      </w:r>
      <w:r w:rsidR="004D50F5">
        <w:t xml:space="preserve">Share ideas </w:t>
      </w:r>
      <w:r w:rsidR="61CFF39A">
        <w:t xml:space="preserve">verbally </w:t>
      </w:r>
      <w:r w:rsidR="004D50F5">
        <w:t xml:space="preserve">as a class. </w:t>
      </w:r>
      <w:r w:rsidR="002449F9">
        <w:t>Student A</w:t>
      </w:r>
      <w:r>
        <w:t xml:space="preserve"> can make </w:t>
      </w:r>
      <w:r w:rsidR="71AD18B6">
        <w:t>7</w:t>
      </w:r>
      <w:r w:rsidR="00430DE5">
        <w:t xml:space="preserve">25, </w:t>
      </w:r>
      <w:r w:rsidR="4D72CD59">
        <w:t>7</w:t>
      </w:r>
      <w:r w:rsidR="00430DE5">
        <w:t>52, 2</w:t>
      </w:r>
      <w:r w:rsidR="2A660CF8">
        <w:t>7</w:t>
      </w:r>
      <w:r w:rsidR="002449F9">
        <w:t>5, 25</w:t>
      </w:r>
      <w:r w:rsidR="4D465DCA">
        <w:t>7</w:t>
      </w:r>
      <w:r w:rsidR="002449F9">
        <w:t>, 5</w:t>
      </w:r>
      <w:r w:rsidR="0CF3B184">
        <w:t>7</w:t>
      </w:r>
      <w:r w:rsidR="002449F9">
        <w:t>2 or 52</w:t>
      </w:r>
      <w:r w:rsidR="216106BF">
        <w:t>7</w:t>
      </w:r>
      <w:r w:rsidR="002449F9">
        <w:t>.</w:t>
      </w:r>
      <w:r>
        <w:t xml:space="preserve"> </w:t>
      </w:r>
      <w:r w:rsidR="00A81417">
        <w:t xml:space="preserve">Ask students </w:t>
      </w:r>
      <w:r w:rsidR="0CF018BC">
        <w:t xml:space="preserve">which number </w:t>
      </w:r>
      <w:r w:rsidR="00A81417">
        <w:t xml:space="preserve">they would </w:t>
      </w:r>
      <w:r w:rsidR="1277CE95">
        <w:t>choose.</w:t>
      </w:r>
      <w:r w:rsidR="00A81417">
        <w:t xml:space="preserve"> </w:t>
      </w:r>
      <w:r>
        <w:t xml:space="preserve">Student B </w:t>
      </w:r>
      <w:r w:rsidR="0CC0C64B">
        <w:t>repeats the process</w:t>
      </w:r>
      <w:r>
        <w:t xml:space="preserve">. </w:t>
      </w:r>
      <w:r w:rsidR="004D50F5">
        <w:t xml:space="preserve">Students </w:t>
      </w:r>
      <w:hyperlink r:id="rId13">
        <w:r w:rsidR="004D50F5" w:rsidRPr="6920C57E">
          <w:rPr>
            <w:rStyle w:val="Hyperlink"/>
          </w:rPr>
          <w:t>turn and talk</w:t>
        </w:r>
      </w:hyperlink>
      <w:r w:rsidR="004D50F5">
        <w:t xml:space="preserve"> to discuss what numbers can be made and record ideas on mini whiteboards.</w:t>
      </w:r>
      <w:r>
        <w:t xml:space="preserve"> Ask students to </w:t>
      </w:r>
      <w:hyperlink r:id="rId14">
        <w:r w:rsidR="2EFA18CC" w:rsidRPr="6920C57E">
          <w:rPr>
            <w:rStyle w:val="Hyperlink"/>
          </w:rPr>
          <w:t>turn and talk</w:t>
        </w:r>
      </w:hyperlink>
      <w:r w:rsidR="2EFA18CC">
        <w:t xml:space="preserve"> to </w:t>
      </w:r>
      <w:r>
        <w:t>think about possibilities for the next 2 rounds and which will get them closest to 100</w:t>
      </w:r>
      <w:r w:rsidR="2F3E5EAC">
        <w:t>0</w:t>
      </w:r>
      <w:r>
        <w:t>.</w:t>
      </w:r>
    </w:p>
    <w:p w14:paraId="7363BB58" w14:textId="42A28A90" w:rsidR="005875A8" w:rsidRDefault="005875A8" w:rsidP="00DD3EB3">
      <w:pPr>
        <w:pStyle w:val="ListBullet"/>
        <w:ind w:left="1134"/>
      </w:pPr>
      <w:r>
        <w:t xml:space="preserve">Round 2: </w:t>
      </w:r>
      <w:r w:rsidR="008411E1">
        <w:t xml:space="preserve">Students </w:t>
      </w:r>
      <w:r w:rsidR="71CA412D">
        <w:t>A</w:t>
      </w:r>
      <w:r w:rsidR="008411E1">
        <w:t xml:space="preserve"> and </w:t>
      </w:r>
      <w:r w:rsidR="71CA412D">
        <w:t>B throw their dice.</w:t>
      </w:r>
      <w:r w:rsidR="62211F88">
        <w:t xml:space="preserve"> </w:t>
      </w:r>
      <w:r w:rsidR="69643AA5">
        <w:t xml:space="preserve">Students </w:t>
      </w:r>
      <w:hyperlink r:id="rId15">
        <w:r w:rsidR="69643AA5" w:rsidRPr="6920C57E">
          <w:rPr>
            <w:rStyle w:val="Hyperlink"/>
          </w:rPr>
          <w:t>turn and talk</w:t>
        </w:r>
      </w:hyperlink>
      <w:r w:rsidR="008411E1">
        <w:t xml:space="preserve"> to discuss what numbers can be made and record ideas on mini whiteboards. Share ideas as a class.</w:t>
      </w:r>
      <w:r w:rsidR="204AD03B">
        <w:t xml:space="preserve"> </w:t>
      </w:r>
      <w:r w:rsidR="3CB82105">
        <w:t>They choose their numbers</w:t>
      </w:r>
      <w:r w:rsidR="00D5A225">
        <w:t xml:space="preserve"> and add</w:t>
      </w:r>
      <w:r w:rsidR="00E338B2">
        <w:t xml:space="preserve"> it to their </w:t>
      </w:r>
      <w:r w:rsidR="1B119909">
        <w:t>t</w:t>
      </w:r>
      <w:r w:rsidR="29DF00E8">
        <w:t>urn</w:t>
      </w:r>
      <w:r w:rsidR="00D5A225">
        <w:t xml:space="preserve"> </w:t>
      </w:r>
      <w:r w:rsidR="3BC3F48B">
        <w:t>o</w:t>
      </w:r>
      <w:r w:rsidR="4BFF3146">
        <w:t>ne</w:t>
      </w:r>
      <w:r w:rsidR="00E338B2">
        <w:t xml:space="preserve"> number to </w:t>
      </w:r>
      <w:r w:rsidR="00B85772">
        <w:t>get a progressive total</w:t>
      </w:r>
      <w:r w:rsidR="3D90FAB9">
        <w:t>.</w:t>
      </w:r>
      <w:r w:rsidR="00922452">
        <w:t xml:space="preserve"> </w:t>
      </w:r>
      <w:r w:rsidR="00AE5E82">
        <w:t>Demonstrate finding the total with</w:t>
      </w:r>
      <w:r w:rsidR="00DF1B07">
        <w:t xml:space="preserve"> MAB </w:t>
      </w:r>
      <w:r w:rsidR="161778D4">
        <w:t xml:space="preserve">blocks </w:t>
      </w:r>
      <w:r w:rsidR="00DF1B07">
        <w:t xml:space="preserve">or adding hundreds, tens and then units to find the progressive total. </w:t>
      </w:r>
      <w:r w:rsidR="003E7CFE">
        <w:t>Student A and Student B record their throws and results.</w:t>
      </w:r>
    </w:p>
    <w:p w14:paraId="541713EE" w14:textId="0E031241" w:rsidR="005875A8" w:rsidRDefault="005875A8" w:rsidP="00591B5C">
      <w:pPr>
        <w:pStyle w:val="ListNumber"/>
      </w:pPr>
      <w:r>
        <w:t xml:space="preserve">Ask students to predict what dice throws </w:t>
      </w:r>
      <w:r w:rsidR="00C50FDC">
        <w:t>from</w:t>
      </w:r>
      <w:r w:rsidR="3DA93C57">
        <w:t xml:space="preserve"> the last round</w:t>
      </w:r>
      <w:r>
        <w:t xml:space="preserve"> will help </w:t>
      </w:r>
      <w:r w:rsidR="009C5CAE">
        <w:t>Student A and Student B</w:t>
      </w:r>
      <w:r>
        <w:t xml:space="preserve"> get closest to 100</w:t>
      </w:r>
      <w:r w:rsidR="001360C3">
        <w:t>0</w:t>
      </w:r>
      <w:r>
        <w:t>.</w:t>
      </w:r>
    </w:p>
    <w:p w14:paraId="528E01CB" w14:textId="1A16A073" w:rsidR="005875A8" w:rsidRDefault="1C0A939E" w:rsidP="00591B5C">
      <w:pPr>
        <w:pStyle w:val="ListNumber"/>
      </w:pPr>
      <w:r>
        <w:t>Students take their third turn</w:t>
      </w:r>
      <w:r w:rsidR="00A927A4">
        <w:t xml:space="preserve"> and determine</w:t>
      </w:r>
      <w:r w:rsidR="09DF34B6">
        <w:t xml:space="preserve"> the winner.</w:t>
      </w:r>
    </w:p>
    <w:p w14:paraId="4BCEA2EF" w14:textId="62B067A7" w:rsidR="005875A8" w:rsidRDefault="005875A8" w:rsidP="00591B5C">
      <w:pPr>
        <w:pStyle w:val="ListNumber"/>
      </w:pPr>
      <w:r>
        <w:t>Ask students if the</w:t>
      </w:r>
      <w:r w:rsidR="001E2AB4">
        <w:t>y think there</w:t>
      </w:r>
      <w:r>
        <w:t xml:space="preserve"> were any other ways of using the dice throws that would have got them closer to 100</w:t>
      </w:r>
      <w:r w:rsidR="001E2AB4">
        <w:t>0</w:t>
      </w:r>
      <w:r>
        <w:t>.</w:t>
      </w:r>
    </w:p>
    <w:p w14:paraId="514D948C" w14:textId="318C7C17" w:rsidR="005875A8" w:rsidRDefault="5D5FAEA3" w:rsidP="005875A8">
      <w:pPr>
        <w:pStyle w:val="ListNumber"/>
      </w:pPr>
      <w:r>
        <w:t>In their pairs, s</w:t>
      </w:r>
      <w:r w:rsidR="2ED539F3">
        <w:t xml:space="preserve">tudents </w:t>
      </w:r>
      <w:r w:rsidR="40143228">
        <w:t>p</w:t>
      </w:r>
      <w:r w:rsidR="001E2AB4">
        <w:t xml:space="preserve">lay </w:t>
      </w:r>
      <w:r w:rsidR="76BC81B5">
        <w:t>the</w:t>
      </w:r>
      <w:r w:rsidR="001E2AB4">
        <w:t xml:space="preserve"> game </w:t>
      </w:r>
      <w:r w:rsidR="41E973F7">
        <w:t>again</w:t>
      </w:r>
      <w:r w:rsidR="001E2AB4">
        <w:t>.</w:t>
      </w:r>
    </w:p>
    <w:p w14:paraId="2848A404" w14:textId="2784D054" w:rsidR="005875A8" w:rsidRDefault="005875A8" w:rsidP="005875A8">
      <w:r>
        <w:t>Th</w:t>
      </w:r>
      <w:r w:rsidR="4DAEA7EC">
        <w:t>e</w:t>
      </w:r>
      <w:r>
        <w:t xml:space="preserve"> table </w:t>
      </w:r>
      <w:r w:rsidR="21B3C747">
        <w:t xml:space="preserve">below </w:t>
      </w:r>
      <w:r>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5875A8" w14:paraId="59C8068D" w14:textId="77777777" w:rsidTr="00851F6A">
        <w:trPr>
          <w:cnfStyle w:val="100000000000" w:firstRow="1" w:lastRow="0" w:firstColumn="0" w:lastColumn="0" w:oddVBand="0" w:evenVBand="0" w:oddHBand="0" w:evenHBand="0" w:firstRowFirstColumn="0" w:firstRowLastColumn="0" w:lastRowFirstColumn="0" w:lastRowLastColumn="0"/>
        </w:trPr>
        <w:tc>
          <w:tcPr>
            <w:tcW w:w="4865" w:type="dxa"/>
          </w:tcPr>
          <w:p w14:paraId="05C8E92D" w14:textId="77777777" w:rsidR="005875A8" w:rsidRDefault="005875A8">
            <w:r w:rsidRPr="00470C15">
              <w:t>Assessment opportunities</w:t>
            </w:r>
          </w:p>
        </w:tc>
        <w:tc>
          <w:tcPr>
            <w:tcW w:w="4865" w:type="dxa"/>
          </w:tcPr>
          <w:p w14:paraId="07A60DE9" w14:textId="77777777" w:rsidR="005875A8" w:rsidRDefault="005875A8">
            <w:r w:rsidRPr="00470C15">
              <w:t>Too hard?</w:t>
            </w:r>
          </w:p>
        </w:tc>
        <w:tc>
          <w:tcPr>
            <w:tcW w:w="4866" w:type="dxa"/>
          </w:tcPr>
          <w:p w14:paraId="08705DB8" w14:textId="77777777" w:rsidR="005875A8" w:rsidRDefault="005875A8">
            <w:r w:rsidRPr="00470C15">
              <w:t>Too easy?</w:t>
            </w:r>
          </w:p>
        </w:tc>
      </w:tr>
      <w:tr w:rsidR="005875A8" w14:paraId="1345D6A4" w14:textId="77777777" w:rsidTr="00851F6A">
        <w:trPr>
          <w:cnfStyle w:val="000000100000" w:firstRow="0" w:lastRow="0" w:firstColumn="0" w:lastColumn="0" w:oddVBand="0" w:evenVBand="0" w:oddHBand="1" w:evenHBand="0" w:firstRowFirstColumn="0" w:firstRowLastColumn="0" w:lastRowFirstColumn="0" w:lastRowLastColumn="0"/>
        </w:trPr>
        <w:tc>
          <w:tcPr>
            <w:tcW w:w="4865" w:type="dxa"/>
          </w:tcPr>
          <w:p w14:paraId="69B03D97" w14:textId="77777777" w:rsidR="005875A8" w:rsidRDefault="005875A8">
            <w:r>
              <w:t>What to look for:</w:t>
            </w:r>
          </w:p>
          <w:p w14:paraId="7EA16BE6" w14:textId="799F38F6" w:rsidR="005875A8" w:rsidRDefault="02BC0460" w:rsidP="7B405F72">
            <w:pPr>
              <w:pStyle w:val="ListBullet"/>
              <w:numPr>
                <w:ilvl w:val="0"/>
                <w:numId w:val="8"/>
              </w:numPr>
              <w:rPr>
                <w:b/>
                <w:bCs/>
              </w:rPr>
            </w:pPr>
            <w:r>
              <w:lastRenderedPageBreak/>
              <w:t xml:space="preserve">Can students </w:t>
            </w:r>
            <w:r w:rsidR="4F3E28F6">
              <w:t>use</w:t>
            </w:r>
            <w:r>
              <w:t xml:space="preserve"> </w:t>
            </w:r>
            <w:r w:rsidR="5C6E93FF">
              <w:t>3</w:t>
            </w:r>
            <w:r>
              <w:t xml:space="preserve"> dice throws to make different totals</w:t>
            </w:r>
            <w:r w:rsidR="05C889C1">
              <w:t xml:space="preserve"> and describe them using hundreds, </w:t>
            </w:r>
            <w:proofErr w:type="gramStart"/>
            <w:r w:rsidR="05C889C1">
              <w:t>tens</w:t>
            </w:r>
            <w:proofErr w:type="gramEnd"/>
            <w:r w:rsidR="05C889C1">
              <w:t xml:space="preserve"> and units</w:t>
            </w:r>
            <w:r>
              <w:t>?</w:t>
            </w:r>
            <w:r w:rsidRPr="7B405F72">
              <w:rPr>
                <w:b/>
                <w:bCs/>
              </w:rPr>
              <w:t xml:space="preserve"> (</w:t>
            </w:r>
            <w:r w:rsidR="2EAE27BD" w:rsidRPr="7B405F72">
              <w:rPr>
                <w:b/>
                <w:bCs/>
              </w:rPr>
              <w:t>MAO-WM-01</w:t>
            </w:r>
            <w:r w:rsidRPr="7B405F72">
              <w:rPr>
                <w:b/>
                <w:bCs/>
              </w:rPr>
              <w:t>, MA1-RWN-02)</w:t>
            </w:r>
          </w:p>
          <w:p w14:paraId="59C2F07A" w14:textId="7C763CEA" w:rsidR="005875A8" w:rsidRDefault="02BC0460" w:rsidP="7B405F72">
            <w:pPr>
              <w:pStyle w:val="ListBullet"/>
              <w:numPr>
                <w:ilvl w:val="0"/>
                <w:numId w:val="8"/>
              </w:numPr>
              <w:rPr>
                <w:b/>
                <w:bCs/>
              </w:rPr>
            </w:pPr>
            <w:r>
              <w:t>Can students communicate strategies</w:t>
            </w:r>
            <w:r w:rsidR="5E5F26AC">
              <w:t xml:space="preserve"> to help Student A and Student B get closest to 1000</w:t>
            </w:r>
            <w:r>
              <w:t xml:space="preserve">? </w:t>
            </w:r>
            <w:r w:rsidRPr="7B405F72">
              <w:rPr>
                <w:b/>
                <w:bCs/>
              </w:rPr>
              <w:t>(</w:t>
            </w:r>
            <w:r w:rsidR="2EAE27BD" w:rsidRPr="7B405F72">
              <w:rPr>
                <w:b/>
                <w:bCs/>
              </w:rPr>
              <w:t>MAO-WM-01</w:t>
            </w:r>
            <w:r w:rsidRPr="7B405F72">
              <w:rPr>
                <w:b/>
                <w:bCs/>
              </w:rPr>
              <w:t>, MA1-</w:t>
            </w:r>
            <w:r w:rsidR="5E5F26AC" w:rsidRPr="7B405F72">
              <w:rPr>
                <w:b/>
                <w:bCs/>
              </w:rPr>
              <w:t>RWN</w:t>
            </w:r>
            <w:r w:rsidRPr="7B405F72">
              <w:rPr>
                <w:b/>
                <w:bCs/>
              </w:rPr>
              <w:t>-01)</w:t>
            </w:r>
          </w:p>
          <w:p w14:paraId="26906079" w14:textId="77777777" w:rsidR="005875A8" w:rsidRDefault="005875A8">
            <w:r>
              <w:t>What to collect:</w:t>
            </w:r>
          </w:p>
          <w:p w14:paraId="58DA0F1D" w14:textId="6E3D9942" w:rsidR="005875A8" w:rsidRDefault="00DD3EB3" w:rsidP="7B405F72">
            <w:pPr>
              <w:pStyle w:val="ListBullet"/>
              <w:numPr>
                <w:ilvl w:val="0"/>
                <w:numId w:val="8"/>
              </w:numPr>
              <w:rPr>
                <w:b/>
                <w:bCs/>
              </w:rPr>
            </w:pPr>
            <w:r>
              <w:t>o</w:t>
            </w:r>
            <w:r w:rsidR="02BC0460">
              <w:t xml:space="preserve">bservational records </w:t>
            </w:r>
            <w:r w:rsidR="02BC0460" w:rsidRPr="7B405F72">
              <w:rPr>
                <w:b/>
                <w:bCs/>
              </w:rPr>
              <w:t>(</w:t>
            </w:r>
            <w:r w:rsidR="2EAE27BD" w:rsidRPr="7B405F72">
              <w:rPr>
                <w:b/>
                <w:bCs/>
              </w:rPr>
              <w:t>MAO-WM-01</w:t>
            </w:r>
            <w:r w:rsidR="02BC0460" w:rsidRPr="7B405F72">
              <w:rPr>
                <w:b/>
                <w:bCs/>
              </w:rPr>
              <w:t>, MA1-RWN-02)</w:t>
            </w:r>
          </w:p>
          <w:p w14:paraId="09ED552F" w14:textId="6FC72874" w:rsidR="005875A8" w:rsidRDefault="00DD3EB3" w:rsidP="7B405F72">
            <w:pPr>
              <w:pStyle w:val="ListBullet"/>
              <w:numPr>
                <w:ilvl w:val="0"/>
                <w:numId w:val="8"/>
              </w:numPr>
              <w:rPr>
                <w:b/>
                <w:bCs/>
              </w:rPr>
            </w:pPr>
            <w:r>
              <w:t>p</w:t>
            </w:r>
            <w:r w:rsidR="3FD8D9EB">
              <w:t>hotographs</w:t>
            </w:r>
            <w:r w:rsidR="6776BD7D">
              <w:t xml:space="preserve"> of </w:t>
            </w:r>
            <w:r w:rsidR="04208B58">
              <w:t>p</w:t>
            </w:r>
            <w:r w:rsidR="249C3A22">
              <w:t>artitioning on white boards showing different solutions using dice throws.</w:t>
            </w:r>
            <w:r w:rsidR="6776BD7D">
              <w:t xml:space="preserve"> </w:t>
            </w:r>
            <w:r w:rsidR="6776BD7D" w:rsidRPr="7B405F72">
              <w:rPr>
                <w:b/>
                <w:bCs/>
              </w:rPr>
              <w:t>(</w:t>
            </w:r>
            <w:r w:rsidR="69C566D0" w:rsidRPr="7B405F72">
              <w:rPr>
                <w:b/>
                <w:bCs/>
              </w:rPr>
              <w:t>MAO-WM-01</w:t>
            </w:r>
            <w:r w:rsidR="6776BD7D" w:rsidRPr="7B405F72">
              <w:rPr>
                <w:b/>
                <w:bCs/>
              </w:rPr>
              <w:t>, MA1-RWN-02)</w:t>
            </w:r>
          </w:p>
        </w:tc>
        <w:tc>
          <w:tcPr>
            <w:tcW w:w="4865" w:type="dxa"/>
          </w:tcPr>
          <w:p w14:paraId="70E9B520" w14:textId="64851A28" w:rsidR="005875A8" w:rsidRDefault="005875A8">
            <w:r>
              <w:lastRenderedPageBreak/>
              <w:t xml:space="preserve">Students cannot </w:t>
            </w:r>
            <w:r w:rsidR="001E2AB4">
              <w:t xml:space="preserve">understand </w:t>
            </w:r>
            <w:r w:rsidR="1959CAFA">
              <w:t xml:space="preserve">the place </w:t>
            </w:r>
            <w:r w:rsidR="1959CAFA">
              <w:lastRenderedPageBreak/>
              <w:t>value of</w:t>
            </w:r>
            <w:r w:rsidR="006A57CA">
              <w:t xml:space="preserve"> a hundred </w:t>
            </w:r>
            <w:r w:rsidR="001E2AB4">
              <w:t>in three-digit numbers</w:t>
            </w:r>
            <w:r>
              <w:t>.</w:t>
            </w:r>
          </w:p>
          <w:p w14:paraId="62506F87" w14:textId="3341CA6C" w:rsidR="00E5256A" w:rsidRDefault="2C0E5032" w:rsidP="7B405F72">
            <w:pPr>
              <w:pStyle w:val="ListBullet"/>
              <w:numPr>
                <w:ilvl w:val="0"/>
                <w:numId w:val="8"/>
              </w:numPr>
            </w:pPr>
            <w:r>
              <w:t>Use</w:t>
            </w:r>
            <w:r w:rsidR="02BC0460">
              <w:t xml:space="preserve"> concrete materials to </w:t>
            </w:r>
            <w:r w:rsidR="3914D925">
              <w:t xml:space="preserve">demonstrate </w:t>
            </w:r>
            <w:r w:rsidR="0CC276FE">
              <w:t xml:space="preserve">adding </w:t>
            </w:r>
            <w:r w:rsidR="3914D925">
              <w:t xml:space="preserve">hundreds, </w:t>
            </w:r>
            <w:r w:rsidR="02BC0460">
              <w:t>tens and then units.</w:t>
            </w:r>
          </w:p>
          <w:p w14:paraId="52780C3E" w14:textId="64A83D89" w:rsidR="00E5256A" w:rsidRDefault="1ED40299" w:rsidP="7B405F72">
            <w:pPr>
              <w:pStyle w:val="ListBullet"/>
              <w:numPr>
                <w:ilvl w:val="0"/>
                <w:numId w:val="8"/>
              </w:numPr>
            </w:pPr>
            <w:r>
              <w:t xml:space="preserve">Model adding one to 99 with MAB </w:t>
            </w:r>
            <w:r w:rsidR="67FF0408">
              <w:t xml:space="preserve">blocks </w:t>
            </w:r>
            <w:r>
              <w:t xml:space="preserve">to show students how </w:t>
            </w:r>
            <w:r w:rsidR="34B202AB">
              <w:t xml:space="preserve">a </w:t>
            </w:r>
            <w:bookmarkStart w:id="446" w:name="_Int_ex6chonF"/>
            <w:proofErr w:type="gramStart"/>
            <w:r w:rsidR="34B202AB">
              <w:t>number</w:t>
            </w:r>
            <w:bookmarkEnd w:id="446"/>
            <w:proofErr w:type="gramEnd"/>
            <w:r w:rsidR="34B202AB">
              <w:t xml:space="preserve"> changes from a two-digit number to a three-digit number.</w:t>
            </w:r>
          </w:p>
        </w:tc>
        <w:tc>
          <w:tcPr>
            <w:tcW w:w="4866" w:type="dxa"/>
          </w:tcPr>
          <w:p w14:paraId="627A7B7E" w14:textId="5734AC8B" w:rsidR="005875A8" w:rsidRDefault="005875A8">
            <w:r>
              <w:lastRenderedPageBreak/>
              <w:t xml:space="preserve">Students use mathematical thinking to get </w:t>
            </w:r>
            <w:r>
              <w:lastRenderedPageBreak/>
              <w:t>close to 100</w:t>
            </w:r>
            <w:r w:rsidR="001E2AB4">
              <w:t>0</w:t>
            </w:r>
            <w:r>
              <w:t>.</w:t>
            </w:r>
          </w:p>
          <w:p w14:paraId="3E38040A" w14:textId="2F58C6E9" w:rsidR="005875A8" w:rsidRDefault="02BC0460" w:rsidP="7B405F72">
            <w:pPr>
              <w:pStyle w:val="ListBullet"/>
              <w:numPr>
                <w:ilvl w:val="0"/>
                <w:numId w:val="8"/>
              </w:numPr>
            </w:pPr>
            <w:r>
              <w:t xml:space="preserve">Students play the game </w:t>
            </w:r>
            <w:r w:rsidR="3914D925">
              <w:t>in pairs instead of as a whole class.</w:t>
            </w:r>
            <w:r w:rsidR="35CCDAEA">
              <w:t xml:space="preserve"> Some play to 500 and some play to 1000.</w:t>
            </w:r>
          </w:p>
          <w:p w14:paraId="4921083D" w14:textId="7A2FABD6" w:rsidR="005875A8" w:rsidRDefault="2619D2A8" w:rsidP="7B405F72">
            <w:pPr>
              <w:pStyle w:val="ListBullet"/>
              <w:numPr>
                <w:ilvl w:val="0"/>
                <w:numId w:val="8"/>
              </w:numPr>
            </w:pPr>
            <w:r>
              <w:t>Students play the game with 5 rounds of dice</w:t>
            </w:r>
            <w:r w:rsidR="1421AA1F">
              <w:t xml:space="preserve"> or</w:t>
            </w:r>
            <w:r>
              <w:t xml:space="preserve"> choose not to include one </w:t>
            </w:r>
            <w:r w:rsidR="7E99314F">
              <w:t xml:space="preserve">of the </w:t>
            </w:r>
            <w:r w:rsidR="1421AA1F">
              <w:t>round</w:t>
            </w:r>
            <w:r w:rsidR="347E8287">
              <w:t>s</w:t>
            </w:r>
            <w:r>
              <w:t>.</w:t>
            </w:r>
          </w:p>
        </w:tc>
      </w:tr>
    </w:tbl>
    <w:p w14:paraId="1FB1F2ED" w14:textId="4A9BB5D1" w:rsidR="008C209D" w:rsidRDefault="0D4FA0EA" w:rsidP="008C209D">
      <w:pPr>
        <w:pStyle w:val="Heading3"/>
      </w:pPr>
      <w:bookmarkStart w:id="447" w:name="_Toc112318908"/>
      <w:bookmarkStart w:id="448" w:name="_Toc112320558"/>
      <w:bookmarkStart w:id="449" w:name="_Toc112320613"/>
      <w:bookmarkStart w:id="450" w:name="_Toc112320668"/>
      <w:bookmarkStart w:id="451" w:name="_Toc112320722"/>
      <w:bookmarkStart w:id="452" w:name="_Toc938305815"/>
      <w:bookmarkStart w:id="453" w:name="_Toc414139004"/>
      <w:bookmarkStart w:id="454" w:name="_Toc2121390191"/>
      <w:bookmarkStart w:id="455" w:name="_Toc833254199"/>
      <w:bookmarkStart w:id="456" w:name="_Toc1439168638"/>
      <w:bookmarkStart w:id="457" w:name="_Toc410981263"/>
      <w:bookmarkStart w:id="458" w:name="_Toc1352765733"/>
      <w:bookmarkStart w:id="459" w:name="_Toc1791400610"/>
      <w:bookmarkStart w:id="460" w:name="_Toc161717349"/>
      <w:bookmarkStart w:id="461" w:name="_Toc664029220"/>
      <w:bookmarkStart w:id="462" w:name="_Toc266843869"/>
      <w:bookmarkStart w:id="463" w:name="_Toc2030489092"/>
      <w:bookmarkStart w:id="464" w:name="_Toc1833462720"/>
      <w:bookmarkStart w:id="465" w:name="_Toc1576887262"/>
      <w:bookmarkStart w:id="466" w:name="_Toc1000000499"/>
      <w:bookmarkStart w:id="467" w:name="_Toc1550112742"/>
      <w:bookmarkStart w:id="468" w:name="_Toc572016003"/>
      <w:bookmarkStart w:id="469" w:name="_Toc1874055654"/>
      <w:bookmarkStart w:id="470" w:name="_Toc82958344"/>
      <w:bookmarkStart w:id="471" w:name="_Toc848225587"/>
      <w:bookmarkStart w:id="472" w:name="_Toc176205234"/>
      <w:bookmarkStart w:id="473" w:name="_Toc578701657"/>
      <w:bookmarkStart w:id="474" w:name="_Toc2064500825"/>
      <w:bookmarkStart w:id="475" w:name="_Toc1684661111"/>
      <w:bookmarkStart w:id="476" w:name="_Toc2065230153"/>
      <w:bookmarkStart w:id="477" w:name="_Toc79910531"/>
      <w:bookmarkStart w:id="478" w:name="_Toc507740757"/>
      <w:bookmarkStart w:id="479" w:name="_Toc75995555"/>
      <w:bookmarkStart w:id="480" w:name="_Toc30670298"/>
      <w:bookmarkStart w:id="481" w:name="_Toc1580597163"/>
      <w:bookmarkStart w:id="482" w:name="_Toc1167857295"/>
      <w:bookmarkStart w:id="483" w:name="_Toc1976364431"/>
      <w:bookmarkStart w:id="484" w:name="_Toc402217781"/>
      <w:bookmarkStart w:id="485" w:name="_Toc472013658"/>
      <w:bookmarkStart w:id="486" w:name="_Toc1893645573"/>
      <w:bookmarkStart w:id="487" w:name="_Toc269833581"/>
      <w:bookmarkStart w:id="488" w:name="_Toc134974144"/>
      <w:bookmarkStart w:id="489" w:name="_Toc1530600471"/>
      <w:bookmarkStart w:id="490" w:name="_Toc355782324"/>
      <w:bookmarkStart w:id="491" w:name="_Toc925914391"/>
      <w:bookmarkStart w:id="492" w:name="_Toc1366276236"/>
      <w:bookmarkStart w:id="493" w:name="_Toc2046859381"/>
      <w:bookmarkStart w:id="494" w:name="_Toc427879714"/>
      <w:bookmarkStart w:id="495" w:name="_Toc129012111"/>
      <w:bookmarkEnd w:id="441"/>
      <w:bookmarkEnd w:id="442"/>
      <w:bookmarkEnd w:id="443"/>
      <w:bookmarkEnd w:id="444"/>
      <w:bookmarkEnd w:id="445"/>
      <w:r>
        <w:lastRenderedPageBreak/>
        <w:t xml:space="preserve">Which </w:t>
      </w:r>
      <w:r w:rsidR="5442B092">
        <w:t>length</w:t>
      </w:r>
      <w:r>
        <w:t xml:space="preserve"> would you choose?</w:t>
      </w:r>
      <w:r w:rsidR="4ABBFA22">
        <w:t xml:space="preserve"> </w:t>
      </w:r>
      <w:r w:rsidR="4C83F255">
        <w:t xml:space="preserve">– </w:t>
      </w:r>
      <w:r w:rsidR="2692902A">
        <w:t>40</w:t>
      </w:r>
      <w:r w:rsidR="4C83F255">
        <w:t xml:space="preserve"> minutes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F2CB173" w14:textId="491C84B0" w:rsidR="0A593383" w:rsidRDefault="0A593383" w:rsidP="6E931640">
      <w:pPr>
        <w:pStyle w:val="FeatureBox"/>
      </w:pPr>
      <w:r w:rsidRPr="7B405F72">
        <w:rPr>
          <w:rStyle w:val="Strong"/>
        </w:rPr>
        <w:t>Note:</w:t>
      </w:r>
      <w:r>
        <w:t xml:space="preserve"> </w:t>
      </w:r>
      <w:r w:rsidR="001A6400" w:rsidRPr="001A6400">
        <w:t>This activity could be completed using real money but pretend money or concrete materials with the same dimensions are suitable. The class will need approximately 50 of each type of coin to investigate this problem.</w:t>
      </w:r>
    </w:p>
    <w:p w14:paraId="124426C4" w14:textId="0C0041DF" w:rsidR="5BBBB280" w:rsidRDefault="5BBBB280" w:rsidP="6E931640">
      <w:pPr>
        <w:pStyle w:val="ListNumber"/>
      </w:pPr>
      <w:r>
        <w:t>Tell students that you have won a prize at a local fair. The prize is a choice</w:t>
      </w:r>
      <w:r w:rsidR="5C7B4A52">
        <w:t xml:space="preserve"> of lengths of coins</w:t>
      </w:r>
      <w:r>
        <w:t>:</w:t>
      </w:r>
    </w:p>
    <w:p w14:paraId="1876908B" w14:textId="79FC978E" w:rsidR="5BBBB280" w:rsidRDefault="5BBBB280" w:rsidP="006E6839">
      <w:pPr>
        <w:pStyle w:val="ListBullet"/>
        <w:numPr>
          <w:ilvl w:val="0"/>
          <w:numId w:val="8"/>
        </w:numPr>
        <w:ind w:left="1134"/>
      </w:pPr>
      <w:r>
        <w:t>half a metre of $</w:t>
      </w:r>
      <w:r w:rsidR="5200D2B7">
        <w:t>2</w:t>
      </w:r>
      <w:r>
        <w:t xml:space="preserve"> coins</w:t>
      </w:r>
    </w:p>
    <w:p w14:paraId="6F3F327B" w14:textId="54CD15DA" w:rsidR="5BBBB280" w:rsidRDefault="5BBBB280" w:rsidP="006E6839">
      <w:pPr>
        <w:pStyle w:val="ListBullet"/>
        <w:numPr>
          <w:ilvl w:val="0"/>
          <w:numId w:val="8"/>
        </w:numPr>
        <w:ind w:left="1134"/>
      </w:pPr>
      <w:r>
        <w:t xml:space="preserve">a metre of </w:t>
      </w:r>
      <w:r w:rsidR="06891B91">
        <w:t>$1</w:t>
      </w:r>
      <w:r>
        <w:t xml:space="preserve"> coins</w:t>
      </w:r>
      <w:r w:rsidR="1E939F73">
        <w:t>.</w:t>
      </w:r>
    </w:p>
    <w:p w14:paraId="0F9E718A" w14:textId="564510CA" w:rsidR="3A16A0A1" w:rsidRDefault="3A16A0A1" w:rsidP="6E931640">
      <w:pPr>
        <w:pStyle w:val="ListNumber"/>
      </w:pPr>
      <w:r>
        <w:t xml:space="preserve">Provide </w:t>
      </w:r>
      <w:r w:rsidR="6DBD417F">
        <w:t>$1 and $2 coins and a</w:t>
      </w:r>
      <w:r w:rsidR="2A2E455C">
        <w:t xml:space="preserve">sk students to </w:t>
      </w:r>
      <w:r w:rsidR="14F7B903">
        <w:t xml:space="preserve">investigate to </w:t>
      </w:r>
      <w:r w:rsidR="2A2E455C">
        <w:t>help you choose which prize</w:t>
      </w:r>
      <w:r w:rsidR="739BF0E2">
        <w:t>.</w:t>
      </w:r>
      <w:r w:rsidR="2A2E455C">
        <w:t xml:space="preserve"> </w:t>
      </w:r>
      <w:r w:rsidR="4AADA640">
        <w:t>Remind students that these units of measurement need to be laid end</w:t>
      </w:r>
      <w:r w:rsidR="001C5201">
        <w:t xml:space="preserve"> </w:t>
      </w:r>
      <w:r w:rsidR="4AADA640">
        <w:t>to end with no gaps or overlaps.</w:t>
      </w:r>
    </w:p>
    <w:p w14:paraId="4243229F" w14:textId="5B60C314" w:rsidR="0706AABA" w:rsidRDefault="0706AABA" w:rsidP="7B405F72">
      <w:pPr>
        <w:pStyle w:val="ListNumber"/>
      </w:pPr>
      <w:r>
        <w:t xml:space="preserve">Students </w:t>
      </w:r>
      <w:hyperlink r:id="rId16">
        <w:r w:rsidRPr="7B405F72">
          <w:rPr>
            <w:rStyle w:val="Hyperlink"/>
          </w:rPr>
          <w:t>turn and talk</w:t>
        </w:r>
      </w:hyperlink>
      <w:r>
        <w:t>, look at the coins, and estimate which will be the best prize to choose.</w:t>
      </w:r>
    </w:p>
    <w:p w14:paraId="3265946F" w14:textId="105F3705" w:rsidR="043737BB" w:rsidRDefault="043737BB" w:rsidP="6E931640">
      <w:pPr>
        <w:pStyle w:val="ListNumber"/>
      </w:pPr>
      <w:r>
        <w:t>As a class, s</w:t>
      </w:r>
      <w:r w:rsidR="6089658E">
        <w:t>tudents share and justify decisions.</w:t>
      </w:r>
      <w:r w:rsidR="002E516F">
        <w:t xml:space="preserve"> The best prize to choose should be the</w:t>
      </w:r>
      <w:r w:rsidR="7DA896D5">
        <w:t xml:space="preserve"> half</w:t>
      </w:r>
      <w:r w:rsidR="6216D140">
        <w:t>-</w:t>
      </w:r>
      <w:r w:rsidR="7DA896D5">
        <w:t xml:space="preserve">metre of $2 coins option because that will </w:t>
      </w:r>
      <w:r w:rsidR="1FC8BBA6">
        <w:t>give you</w:t>
      </w:r>
      <w:r w:rsidR="7DA896D5">
        <w:t xml:space="preserve"> $50 and the metre of $1 will </w:t>
      </w:r>
      <w:r w:rsidR="758E2E4D">
        <w:t>give you</w:t>
      </w:r>
      <w:r w:rsidR="7DA896D5">
        <w:t xml:space="preserve"> $40.</w:t>
      </w:r>
      <w:r w:rsidR="5450E9AC">
        <w:t xml:space="preserve"> Explain that even if a coin doesn’t completely fit in at the end, it is still part of the prize.</w:t>
      </w:r>
    </w:p>
    <w:p w14:paraId="1166F2DC" w14:textId="1FDB3B58" w:rsidR="61244D56" w:rsidRDefault="61244D56" w:rsidP="6E931640">
      <w:pPr>
        <w:pStyle w:val="ListNumber"/>
      </w:pPr>
      <w:r>
        <w:t xml:space="preserve">Ask questions to further develop </w:t>
      </w:r>
      <w:r w:rsidR="68B7E481">
        <w:t xml:space="preserve">how to </w:t>
      </w:r>
      <w:r>
        <w:t>solv</w:t>
      </w:r>
      <w:r w:rsidR="01C32AC2">
        <w:t>e</w:t>
      </w:r>
      <w:r>
        <w:t xml:space="preserve"> multiplication problems using repeated addition:</w:t>
      </w:r>
    </w:p>
    <w:p w14:paraId="11F81023" w14:textId="6DD6C5FA" w:rsidR="33B13AC9" w:rsidRDefault="3C54BC40" w:rsidP="000C0A6B">
      <w:pPr>
        <w:pStyle w:val="ListBullet"/>
        <w:numPr>
          <w:ilvl w:val="0"/>
          <w:numId w:val="8"/>
        </w:numPr>
        <w:ind w:left="1134"/>
      </w:pPr>
      <w:r>
        <w:t xml:space="preserve">How did you use addition to count the $2 coins? For example, </w:t>
      </w:r>
      <w:r w:rsidR="6C65DD34">
        <w:t>counting</w:t>
      </w:r>
      <w:r w:rsidR="0B4945D0">
        <w:t xml:space="preserve"> in twos</w:t>
      </w:r>
      <w:r>
        <w:t>, or 5 lots of 2 at a time to make 10 and so on.</w:t>
      </w:r>
    </w:p>
    <w:p w14:paraId="76574FF1" w14:textId="00C04C62" w:rsidR="33B13AC9" w:rsidRDefault="33B13AC9" w:rsidP="000C0A6B">
      <w:pPr>
        <w:pStyle w:val="ListBullet"/>
        <w:numPr>
          <w:ilvl w:val="0"/>
          <w:numId w:val="8"/>
        </w:numPr>
        <w:ind w:left="1134"/>
      </w:pPr>
      <w:r>
        <w:t>What would the prizes be if there was a metre of $2 coins and 2m of $1 coins?</w:t>
      </w:r>
    </w:p>
    <w:p w14:paraId="3E9A5FDD" w14:textId="3FCB6454" w:rsidR="3C5952F5" w:rsidRDefault="3C5952F5" w:rsidP="4A83FC38">
      <w:pPr>
        <w:pStyle w:val="ListNumber"/>
      </w:pPr>
      <w:r>
        <w:t xml:space="preserve">As a class discuss what types of </w:t>
      </w:r>
      <w:proofErr w:type="gramStart"/>
      <w:r>
        <w:t>measurement</w:t>
      </w:r>
      <w:proofErr w:type="gramEnd"/>
      <w:r>
        <w:t xml:space="preserve"> they used to investigate this problem. </w:t>
      </w:r>
      <w:r w:rsidR="00FB0B84">
        <w:t>The answer is length</w:t>
      </w:r>
      <w:r w:rsidR="00457371">
        <w:t>,</w:t>
      </w:r>
      <w:r w:rsidR="3EEB2305">
        <w:t xml:space="preserve"> </w:t>
      </w:r>
      <w:r w:rsidR="487DE80E">
        <w:t>but</w:t>
      </w:r>
      <w:r w:rsidR="3EEB2305">
        <w:t xml:space="preserve"> number</w:t>
      </w:r>
      <w:r w:rsidR="6C0CDA03">
        <w:t xml:space="preserve"> was used in this process</w:t>
      </w:r>
      <w:r w:rsidR="3EEB2305">
        <w:t>.</w:t>
      </w:r>
    </w:p>
    <w:p w14:paraId="5ADE3869" w14:textId="25AFB113" w:rsidR="008C209D" w:rsidRDefault="6ECFAC9B" w:rsidP="008C209D">
      <w:r>
        <w:lastRenderedPageBreak/>
        <w:t>Th</w:t>
      </w:r>
      <w:r w:rsidR="2FD61CE6">
        <w:t>e</w:t>
      </w:r>
      <w:r w:rsidR="008C209D">
        <w:t xml:space="preserve"> table </w:t>
      </w:r>
      <w:r w:rsidR="30056F51">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3865CAE3" w14:textId="77777777" w:rsidTr="7B405F72">
        <w:trPr>
          <w:cnfStyle w:val="100000000000" w:firstRow="1" w:lastRow="0" w:firstColumn="0" w:lastColumn="0" w:oddVBand="0" w:evenVBand="0" w:oddHBand="0" w:evenHBand="0" w:firstRowFirstColumn="0" w:firstRowLastColumn="0" w:lastRowFirstColumn="0" w:lastRowLastColumn="0"/>
        </w:trPr>
        <w:tc>
          <w:tcPr>
            <w:tcW w:w="4865" w:type="dxa"/>
          </w:tcPr>
          <w:p w14:paraId="1A270B96" w14:textId="77777777" w:rsidR="008C209D" w:rsidRDefault="008C209D">
            <w:r w:rsidRPr="00470C15">
              <w:t>Assessment opportunities</w:t>
            </w:r>
          </w:p>
        </w:tc>
        <w:tc>
          <w:tcPr>
            <w:tcW w:w="4865" w:type="dxa"/>
          </w:tcPr>
          <w:p w14:paraId="66F42699" w14:textId="77777777" w:rsidR="008C209D" w:rsidRDefault="008C209D">
            <w:r w:rsidRPr="00470C15">
              <w:t>Too hard?</w:t>
            </w:r>
          </w:p>
        </w:tc>
        <w:tc>
          <w:tcPr>
            <w:tcW w:w="4866" w:type="dxa"/>
          </w:tcPr>
          <w:p w14:paraId="3F79A2C2" w14:textId="77777777" w:rsidR="008C209D" w:rsidRDefault="008C209D">
            <w:r w:rsidRPr="00470C15">
              <w:t>Too easy?</w:t>
            </w:r>
          </w:p>
        </w:tc>
      </w:tr>
      <w:tr w:rsidR="008C209D" w14:paraId="337D96E1" w14:textId="77777777" w:rsidTr="7B405F72">
        <w:trPr>
          <w:cnfStyle w:val="000000100000" w:firstRow="0" w:lastRow="0" w:firstColumn="0" w:lastColumn="0" w:oddVBand="0" w:evenVBand="0" w:oddHBand="1" w:evenHBand="0" w:firstRowFirstColumn="0" w:firstRowLastColumn="0" w:lastRowFirstColumn="0" w:lastRowLastColumn="0"/>
        </w:trPr>
        <w:tc>
          <w:tcPr>
            <w:tcW w:w="4865" w:type="dxa"/>
          </w:tcPr>
          <w:p w14:paraId="34253B36" w14:textId="77777777" w:rsidR="008C209D" w:rsidRDefault="008C209D">
            <w:r>
              <w:t>What to look for:</w:t>
            </w:r>
          </w:p>
          <w:p w14:paraId="7CF7A577" w14:textId="0A09E7E2" w:rsidR="6C4BE628" w:rsidRDefault="6C4BE628" w:rsidP="7B405F72">
            <w:pPr>
              <w:pStyle w:val="ListBullet"/>
              <w:numPr>
                <w:ilvl w:val="0"/>
                <w:numId w:val="8"/>
              </w:numPr>
              <w:rPr>
                <w:rStyle w:val="Strong"/>
              </w:rPr>
            </w:pPr>
            <w:r>
              <w:t>Can students use uniform informal units to measure lengths, placing units end to end without gaps or overlaps?</w:t>
            </w:r>
            <w:r w:rsidR="665240DD">
              <w:t xml:space="preserve"> </w:t>
            </w:r>
            <w:r w:rsidR="665240DD" w:rsidRPr="7B405F72">
              <w:rPr>
                <w:rStyle w:val="Strong"/>
              </w:rPr>
              <w:t>(MAO-WM-01, MA1-GM-02)</w:t>
            </w:r>
          </w:p>
          <w:p w14:paraId="3C503244" w14:textId="2BA68EFF" w:rsidR="6C4BE628" w:rsidRDefault="6C4BE628" w:rsidP="7B405F72">
            <w:pPr>
              <w:pStyle w:val="ListBullet"/>
              <w:numPr>
                <w:ilvl w:val="0"/>
                <w:numId w:val="8"/>
              </w:numPr>
              <w:rPr>
                <w:rStyle w:val="Strong"/>
              </w:rPr>
            </w:pPr>
            <w:r>
              <w:t>Can students describe how using different units makes a difference to the answer when measuring lengths</w:t>
            </w:r>
            <w:r w:rsidR="009FA66C">
              <w:t>?</w:t>
            </w:r>
            <w:r>
              <w:t xml:space="preserve"> </w:t>
            </w:r>
            <w:r w:rsidR="6EF14947" w:rsidRPr="7B405F72">
              <w:rPr>
                <w:rStyle w:val="Strong"/>
              </w:rPr>
              <w:t>(MAO-WM-01, MA1-GM-02)</w:t>
            </w:r>
          </w:p>
          <w:p w14:paraId="5CEFBB43" w14:textId="687A7BBA" w:rsidR="6C4BE628" w:rsidRDefault="6C4BE628" w:rsidP="7B405F72">
            <w:pPr>
              <w:pStyle w:val="ListBullet"/>
              <w:numPr>
                <w:ilvl w:val="0"/>
                <w:numId w:val="8"/>
              </w:numPr>
            </w:pPr>
            <w:r>
              <w:t>Do students use understanding of different units of measurement to make choices about the prizes</w:t>
            </w:r>
            <w:r w:rsidR="513D479A">
              <w:t>?</w:t>
            </w:r>
            <w:r>
              <w:t xml:space="preserve"> </w:t>
            </w:r>
            <w:r w:rsidR="5FC2F7C1" w:rsidRPr="7B405F72">
              <w:rPr>
                <w:rStyle w:val="Strong"/>
              </w:rPr>
              <w:t>(MAO-WM-01, MA1-GM-02)</w:t>
            </w:r>
          </w:p>
          <w:p w14:paraId="7D0B7F8C" w14:textId="77777777" w:rsidR="008C209D" w:rsidRDefault="008C209D">
            <w:r>
              <w:t>What to collect:</w:t>
            </w:r>
          </w:p>
          <w:p w14:paraId="33EB9DF4" w14:textId="32A65519" w:rsidR="008C209D" w:rsidRDefault="0085186E" w:rsidP="7B405F72">
            <w:pPr>
              <w:pStyle w:val="ListBullet"/>
              <w:numPr>
                <w:ilvl w:val="0"/>
                <w:numId w:val="8"/>
              </w:numPr>
              <w:rPr>
                <w:rStyle w:val="Strong"/>
              </w:rPr>
            </w:pPr>
            <w:r>
              <w:t>o</w:t>
            </w:r>
            <w:r w:rsidR="0CCAE6D7">
              <w:t>bservational records</w:t>
            </w:r>
            <w:r w:rsidR="328597EF" w:rsidRPr="7B405F72">
              <w:rPr>
                <w:rStyle w:val="Strong"/>
              </w:rPr>
              <w:t xml:space="preserve"> (MAO-WM-01, MA1-GM-02)</w:t>
            </w:r>
          </w:p>
          <w:p w14:paraId="3D291F56" w14:textId="6D809B79" w:rsidR="008C209D" w:rsidRDefault="0085186E" w:rsidP="7B405F72">
            <w:pPr>
              <w:pStyle w:val="ListBullet"/>
              <w:numPr>
                <w:ilvl w:val="0"/>
                <w:numId w:val="8"/>
              </w:numPr>
            </w:pPr>
            <w:r>
              <w:lastRenderedPageBreak/>
              <w:t>p</w:t>
            </w:r>
            <w:r w:rsidR="30AA727B">
              <w:t>hotographs of accurate measurement with coins end to end showing no gaps or overlap</w:t>
            </w:r>
            <w:r w:rsidR="568BEDB0">
              <w:t>.</w:t>
            </w:r>
            <w:r w:rsidR="42756AB3">
              <w:t xml:space="preserve"> </w:t>
            </w:r>
            <w:r w:rsidR="42756AB3" w:rsidRPr="7B405F72">
              <w:rPr>
                <w:rStyle w:val="Strong"/>
              </w:rPr>
              <w:t>(MAO-WM-01, MA1-GM-02)</w:t>
            </w:r>
          </w:p>
        </w:tc>
        <w:tc>
          <w:tcPr>
            <w:tcW w:w="4865" w:type="dxa"/>
          </w:tcPr>
          <w:p w14:paraId="67B54F59" w14:textId="5B65BC3C" w:rsidR="008C209D" w:rsidRDefault="0BEC87D7" w:rsidP="28E726C0">
            <w:r>
              <w:lastRenderedPageBreak/>
              <w:t>Students cannot work out the total of money in each line.</w:t>
            </w:r>
          </w:p>
          <w:p w14:paraId="4789F099" w14:textId="1C4281D4" w:rsidR="008C209D" w:rsidRDefault="05566B4C" w:rsidP="28E726C0">
            <w:pPr>
              <w:pStyle w:val="ListBullet"/>
              <w:numPr>
                <w:ilvl w:val="0"/>
                <w:numId w:val="8"/>
              </w:numPr>
            </w:pPr>
            <w:r>
              <w:t>Model counting on in ones and twos, pointing to each coin in turn</w:t>
            </w:r>
            <w:r w:rsidR="00110A9F">
              <w:t>.</w:t>
            </w:r>
          </w:p>
          <w:p w14:paraId="54B256C6" w14:textId="1C0DE3EF" w:rsidR="008C209D" w:rsidRDefault="142170B8" w:rsidP="4305671B">
            <w:pPr>
              <w:pStyle w:val="ListBullet"/>
              <w:numPr>
                <w:ilvl w:val="0"/>
                <w:numId w:val="8"/>
              </w:numPr>
            </w:pPr>
            <w:r>
              <w:t xml:space="preserve">Students take 2 counters for each $2 coin and then count </w:t>
            </w:r>
            <w:r w:rsidR="203B4504">
              <w:t xml:space="preserve">them </w:t>
            </w:r>
            <w:r>
              <w:t>to find a total.</w:t>
            </w:r>
          </w:p>
        </w:tc>
        <w:tc>
          <w:tcPr>
            <w:tcW w:w="4866" w:type="dxa"/>
          </w:tcPr>
          <w:p w14:paraId="1902B93C" w14:textId="39A54E11" w:rsidR="069BC115" w:rsidRDefault="069BC115" w:rsidP="28E726C0">
            <w:r>
              <w:t xml:space="preserve">Students work out the best </w:t>
            </w:r>
            <w:r w:rsidR="429B83CC">
              <w:t>length</w:t>
            </w:r>
            <w:r>
              <w:t xml:space="preserve"> option.</w:t>
            </w:r>
          </w:p>
          <w:p w14:paraId="70364E30" w14:textId="4B59A728" w:rsidR="201169AA" w:rsidRDefault="142170B8" w:rsidP="4305671B">
            <w:pPr>
              <w:pStyle w:val="ListBullet"/>
              <w:numPr>
                <w:ilvl w:val="0"/>
                <w:numId w:val="8"/>
              </w:numPr>
            </w:pPr>
            <w:r>
              <w:t>Students work out how to find the</w:t>
            </w:r>
            <w:r w:rsidR="4C2504F9">
              <w:t xml:space="preserve"> totals</w:t>
            </w:r>
            <w:r>
              <w:t xml:space="preserve"> </w:t>
            </w:r>
            <w:r w:rsidR="28E6FD74">
              <w:t>i</w:t>
            </w:r>
            <w:r w:rsidR="5F65DC95">
              <w:t xml:space="preserve">f </w:t>
            </w:r>
            <w:r w:rsidR="494AA7A7">
              <w:t>they</w:t>
            </w:r>
            <w:r w:rsidR="5F65DC95">
              <w:t xml:space="preserve"> only had </w:t>
            </w:r>
            <w:r w:rsidR="2097FF91">
              <w:t>enough $1 and $2 coins to make</w:t>
            </w:r>
            <w:r w:rsidR="5F65DC95">
              <w:t xml:space="preserve"> </w:t>
            </w:r>
            <w:r w:rsidR="4A546749">
              <w:t xml:space="preserve">a </w:t>
            </w:r>
            <w:r w:rsidR="5F65DC95">
              <w:t>quarter of a metr</w:t>
            </w:r>
            <w:r w:rsidR="6F4135F0">
              <w:t>e.</w:t>
            </w:r>
          </w:p>
          <w:p w14:paraId="28CBF4DD" w14:textId="2F600AFA" w:rsidR="008C209D" w:rsidRDefault="757152D6" w:rsidP="4305671B">
            <w:pPr>
              <w:pStyle w:val="ListBullet"/>
              <w:numPr>
                <w:ilvl w:val="0"/>
                <w:numId w:val="8"/>
              </w:numPr>
            </w:pPr>
            <w:r>
              <w:t>Students work out how many 50c coins they would need to have more money than the best prize.</w:t>
            </w:r>
          </w:p>
        </w:tc>
      </w:tr>
    </w:tbl>
    <w:p w14:paraId="74121259" w14:textId="2285FCC5" w:rsidR="008C209D" w:rsidRDefault="008C209D" w:rsidP="008C209D">
      <w:pPr>
        <w:pStyle w:val="Heading3"/>
      </w:pPr>
      <w:bookmarkStart w:id="496" w:name="_Toc112318909"/>
      <w:bookmarkStart w:id="497" w:name="_Toc112320559"/>
      <w:bookmarkStart w:id="498" w:name="_Toc112320614"/>
      <w:bookmarkStart w:id="499" w:name="_Toc112320669"/>
      <w:bookmarkStart w:id="500" w:name="_Toc112320723"/>
      <w:bookmarkStart w:id="501" w:name="_Toc422202989"/>
      <w:bookmarkStart w:id="502" w:name="_Toc1393763154"/>
      <w:bookmarkStart w:id="503" w:name="_Toc1133623705"/>
      <w:bookmarkStart w:id="504" w:name="_Toc1724116601"/>
      <w:bookmarkStart w:id="505" w:name="_Toc1097310570"/>
      <w:bookmarkStart w:id="506" w:name="_Toc616983060"/>
      <w:bookmarkStart w:id="507" w:name="_Toc92898679"/>
      <w:bookmarkStart w:id="508" w:name="_Toc965656964"/>
      <w:bookmarkStart w:id="509" w:name="_Toc420560133"/>
      <w:bookmarkStart w:id="510" w:name="_Toc1165837806"/>
      <w:bookmarkStart w:id="511" w:name="_Toc741366319"/>
      <w:bookmarkStart w:id="512" w:name="_Toc1394168662"/>
      <w:bookmarkStart w:id="513" w:name="_Toc1064972696"/>
      <w:bookmarkStart w:id="514" w:name="_Toc1228544395"/>
      <w:bookmarkStart w:id="515" w:name="_Toc1516259467"/>
      <w:bookmarkStart w:id="516" w:name="_Toc938412278"/>
      <w:bookmarkStart w:id="517" w:name="_Toc1708497857"/>
      <w:bookmarkStart w:id="518" w:name="_Toc1133392777"/>
      <w:bookmarkStart w:id="519" w:name="_Toc559982572"/>
      <w:bookmarkStart w:id="520" w:name="_Toc2046696061"/>
      <w:bookmarkStart w:id="521" w:name="_Toc517089901"/>
      <w:bookmarkStart w:id="522" w:name="_Toc1232063213"/>
      <w:bookmarkStart w:id="523" w:name="_Toc328819496"/>
      <w:bookmarkStart w:id="524" w:name="_Toc243324513"/>
      <w:bookmarkStart w:id="525" w:name="_Toc895777224"/>
      <w:bookmarkStart w:id="526" w:name="_Toc2019819639"/>
      <w:bookmarkStart w:id="527" w:name="_Toc624158027"/>
      <w:bookmarkStart w:id="528" w:name="_Toc340929978"/>
      <w:bookmarkStart w:id="529" w:name="_Toc1546305103"/>
      <w:bookmarkStart w:id="530" w:name="_Toc514615291"/>
      <w:bookmarkStart w:id="531" w:name="_Toc1105637926"/>
      <w:bookmarkStart w:id="532" w:name="_Toc19821629"/>
      <w:bookmarkStart w:id="533" w:name="_Toc1829977058"/>
      <w:bookmarkStart w:id="534" w:name="_Toc1180319037"/>
      <w:bookmarkStart w:id="535" w:name="_Toc456345643"/>
      <w:bookmarkStart w:id="536" w:name="_Toc962656520"/>
      <w:bookmarkStart w:id="537" w:name="_Toc1424483426"/>
      <w:bookmarkStart w:id="538" w:name="_Toc1104832354"/>
      <w:bookmarkStart w:id="539" w:name="_Toc1238820434"/>
      <w:bookmarkStart w:id="540" w:name="_Toc929960280"/>
      <w:bookmarkStart w:id="541" w:name="_Toc701568591"/>
      <w:bookmarkStart w:id="542" w:name="_Toc1709586988"/>
      <w:bookmarkStart w:id="543" w:name="_Toc1651576222"/>
      <w:bookmarkStart w:id="544" w:name="_Toc129012112"/>
      <w:r>
        <w:t xml:space="preserve">Consolidation and meaningful practice: </w:t>
      </w:r>
      <w:r w:rsidR="751EDB50">
        <w:t>Counting in twos</w:t>
      </w:r>
      <w:r w:rsidR="2F53FD1F">
        <w:t xml:space="preserve"> – </w:t>
      </w:r>
      <w:r w:rsidR="1C548D1B">
        <w:t>5</w:t>
      </w:r>
      <w:r>
        <w:t xml:space="preserve"> </w:t>
      </w:r>
      <w:proofErr w:type="gramStart"/>
      <w:r>
        <w:t>minutes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roofErr w:type="gramEnd"/>
    </w:p>
    <w:p w14:paraId="466209B9" w14:textId="571A200A" w:rsidR="1F8D7E8B" w:rsidRDefault="1F8D7E8B" w:rsidP="28E726C0">
      <w:pPr>
        <w:pStyle w:val="ListNumber"/>
      </w:pPr>
      <w:r>
        <w:t>Ask students how much money they would have if they had:</w:t>
      </w:r>
    </w:p>
    <w:p w14:paraId="411C5A1B" w14:textId="78D4D044" w:rsidR="008C209D" w:rsidRDefault="000077BA" w:rsidP="00707293">
      <w:pPr>
        <w:pStyle w:val="ListBullet"/>
        <w:numPr>
          <w:ilvl w:val="0"/>
          <w:numId w:val="8"/>
        </w:numPr>
        <w:ind w:left="1134"/>
      </w:pPr>
      <w:r>
        <w:t>three</w:t>
      </w:r>
      <w:r w:rsidR="1F8D7E8B">
        <w:t xml:space="preserve"> $2 coins</w:t>
      </w:r>
    </w:p>
    <w:p w14:paraId="33487786" w14:textId="1746B42C" w:rsidR="1F8D7E8B" w:rsidRDefault="000077BA" w:rsidP="00707293">
      <w:pPr>
        <w:pStyle w:val="ListBullet"/>
        <w:numPr>
          <w:ilvl w:val="0"/>
          <w:numId w:val="8"/>
        </w:numPr>
        <w:ind w:left="1134"/>
      </w:pPr>
      <w:r>
        <w:t>ten</w:t>
      </w:r>
      <w:r w:rsidR="1F8D7E8B">
        <w:t xml:space="preserve"> $2 coins</w:t>
      </w:r>
    </w:p>
    <w:p w14:paraId="77360503" w14:textId="0E7AAC04" w:rsidR="1F8D7E8B" w:rsidRDefault="000077BA" w:rsidP="00707293">
      <w:pPr>
        <w:pStyle w:val="ListBullet"/>
        <w:numPr>
          <w:ilvl w:val="0"/>
          <w:numId w:val="8"/>
        </w:numPr>
        <w:ind w:left="1134"/>
      </w:pPr>
      <w:r>
        <w:t>six</w:t>
      </w:r>
      <w:r w:rsidR="1F8D7E8B">
        <w:t xml:space="preserve"> $2 coins</w:t>
      </w:r>
    </w:p>
    <w:p w14:paraId="524E2E68" w14:textId="2E15678E" w:rsidR="1F8D7E8B" w:rsidRDefault="000077BA" w:rsidP="00707293">
      <w:pPr>
        <w:pStyle w:val="ListBullet"/>
        <w:numPr>
          <w:ilvl w:val="0"/>
          <w:numId w:val="8"/>
        </w:numPr>
        <w:ind w:left="1134"/>
      </w:pPr>
      <w:r>
        <w:t>five</w:t>
      </w:r>
      <w:r w:rsidR="1F8D7E8B">
        <w:t xml:space="preserve"> $2 coins and </w:t>
      </w:r>
      <w:r>
        <w:t>three</w:t>
      </w:r>
      <w:r w:rsidR="1F8D7E8B">
        <w:t xml:space="preserve"> $1 coins</w:t>
      </w:r>
    </w:p>
    <w:p w14:paraId="7E3C954C" w14:textId="57EF550F" w:rsidR="1F8D7E8B" w:rsidRDefault="000077BA" w:rsidP="00707293">
      <w:pPr>
        <w:pStyle w:val="ListBullet"/>
        <w:numPr>
          <w:ilvl w:val="0"/>
          <w:numId w:val="8"/>
        </w:numPr>
        <w:ind w:left="1134"/>
      </w:pPr>
      <w:r>
        <w:t>ten</w:t>
      </w:r>
      <w:r w:rsidR="1F8D7E8B">
        <w:t xml:space="preserve"> $2 coins and </w:t>
      </w:r>
      <w:r>
        <w:t>ten</w:t>
      </w:r>
      <w:r w:rsidR="1F8D7E8B">
        <w:t xml:space="preserve"> $1 coins</w:t>
      </w:r>
    </w:p>
    <w:p w14:paraId="6A4C0117" w14:textId="6FCE31F1" w:rsidR="1F8D7E8B" w:rsidRDefault="1F8D7E8B" w:rsidP="00707293">
      <w:pPr>
        <w:pStyle w:val="ListBullet"/>
        <w:numPr>
          <w:ilvl w:val="0"/>
          <w:numId w:val="8"/>
        </w:numPr>
        <w:ind w:left="1134"/>
      </w:pPr>
      <w:r>
        <w:t>two 50</w:t>
      </w:r>
      <w:r w:rsidR="004A2688">
        <w:t xml:space="preserve"> </w:t>
      </w:r>
      <w:r>
        <w:t>c</w:t>
      </w:r>
      <w:r w:rsidR="004A2688">
        <w:t>ent</w:t>
      </w:r>
      <w:r>
        <w:t xml:space="preserve"> coins</w:t>
      </w:r>
    </w:p>
    <w:p w14:paraId="24B85AEB" w14:textId="2BE5CC2F" w:rsidR="1F8D7E8B" w:rsidRDefault="1F8D7E8B" w:rsidP="00707293">
      <w:pPr>
        <w:pStyle w:val="ListBullet"/>
        <w:numPr>
          <w:ilvl w:val="0"/>
          <w:numId w:val="8"/>
        </w:numPr>
        <w:ind w:left="1134"/>
      </w:pPr>
      <w:r>
        <w:t>ten 50</w:t>
      </w:r>
      <w:r w:rsidR="004A2688">
        <w:t xml:space="preserve"> </w:t>
      </w:r>
      <w:r>
        <w:t>c</w:t>
      </w:r>
      <w:r w:rsidR="004A2688">
        <w:t>ent</w:t>
      </w:r>
      <w:r>
        <w:t xml:space="preserve"> coins</w:t>
      </w:r>
      <w:r w:rsidR="6199CF7C">
        <w:t>.</w:t>
      </w:r>
    </w:p>
    <w:p w14:paraId="0A54E9A0" w14:textId="77777777" w:rsidR="00457371" w:rsidRDefault="00457371" w:rsidP="008C209D">
      <w:pPr>
        <w:pStyle w:val="Heading2"/>
      </w:pPr>
      <w:bookmarkStart w:id="545" w:name="_Toc112318910"/>
      <w:bookmarkStart w:id="546" w:name="_Toc112320560"/>
      <w:bookmarkStart w:id="547" w:name="_Toc112320615"/>
      <w:bookmarkStart w:id="548" w:name="_Toc112320670"/>
      <w:bookmarkStart w:id="549" w:name="_Toc112320724"/>
      <w:bookmarkStart w:id="550" w:name="_Toc1572132187"/>
      <w:bookmarkStart w:id="551" w:name="_Toc1993732275"/>
      <w:bookmarkStart w:id="552" w:name="_Toc1956574971"/>
      <w:bookmarkStart w:id="553" w:name="_Toc1817626376"/>
      <w:bookmarkStart w:id="554" w:name="_Toc675118173"/>
      <w:bookmarkStart w:id="555" w:name="_Toc856155952"/>
      <w:bookmarkStart w:id="556" w:name="_Toc754779424"/>
      <w:bookmarkStart w:id="557" w:name="_Toc1658039080"/>
      <w:bookmarkStart w:id="558" w:name="_Toc1681042512"/>
      <w:bookmarkStart w:id="559" w:name="_Toc2008574214"/>
      <w:bookmarkStart w:id="560" w:name="_Toc1940686772"/>
      <w:bookmarkStart w:id="561" w:name="_Toc480854913"/>
      <w:bookmarkStart w:id="562" w:name="_Toc1920895714"/>
      <w:bookmarkStart w:id="563" w:name="_Toc1552732788"/>
      <w:bookmarkStart w:id="564" w:name="_Toc1724619328"/>
      <w:bookmarkStart w:id="565" w:name="_Toc869464885"/>
      <w:bookmarkStart w:id="566" w:name="_Toc1243773310"/>
      <w:bookmarkStart w:id="567" w:name="_Toc333692867"/>
      <w:bookmarkStart w:id="568" w:name="_Toc390735094"/>
      <w:bookmarkStart w:id="569" w:name="_Toc535968843"/>
      <w:bookmarkStart w:id="570" w:name="_Toc861671346"/>
      <w:bookmarkStart w:id="571" w:name="_Toc923528672"/>
      <w:bookmarkStart w:id="572" w:name="_Toc1356869874"/>
      <w:bookmarkStart w:id="573" w:name="_Toc1092374391"/>
      <w:bookmarkStart w:id="574" w:name="_Toc1659706194"/>
      <w:bookmarkStart w:id="575" w:name="_Toc521805189"/>
      <w:bookmarkStart w:id="576" w:name="_Toc1059446811"/>
      <w:bookmarkStart w:id="577" w:name="_Toc400472352"/>
      <w:bookmarkStart w:id="578" w:name="_Toc1582332411"/>
      <w:bookmarkStart w:id="579" w:name="_Toc1274234973"/>
      <w:bookmarkStart w:id="580" w:name="_Toc96823550"/>
      <w:bookmarkStart w:id="581" w:name="_Toc797002164"/>
      <w:bookmarkStart w:id="582" w:name="_Toc2021981429"/>
      <w:bookmarkStart w:id="583" w:name="_Toc246800753"/>
      <w:bookmarkStart w:id="584" w:name="_Toc847785606"/>
      <w:bookmarkStart w:id="585" w:name="_Toc115700946"/>
      <w:bookmarkStart w:id="586" w:name="_Toc966278396"/>
      <w:bookmarkStart w:id="587" w:name="_Toc1741683780"/>
      <w:bookmarkStart w:id="588" w:name="_Toc2009204122"/>
      <w:bookmarkStart w:id="589" w:name="_Toc414958733"/>
      <w:bookmarkStart w:id="590" w:name="_Toc1789375988"/>
      <w:bookmarkStart w:id="591" w:name="_Toc1370642644"/>
      <w:bookmarkStart w:id="592" w:name="_Toc153659358"/>
      <w:bookmarkStart w:id="593" w:name="Lesson_3"/>
      <w:r>
        <w:br w:type="page"/>
      </w:r>
    </w:p>
    <w:p w14:paraId="605D026D" w14:textId="56F183AA" w:rsidR="008C209D" w:rsidRDefault="008C209D" w:rsidP="008C209D">
      <w:pPr>
        <w:pStyle w:val="Heading2"/>
      </w:pPr>
      <w:bookmarkStart w:id="594" w:name="_Toc129012113"/>
      <w:r>
        <w:lastRenderedPageBreak/>
        <w:t xml:space="preserve">Lesson 3: </w:t>
      </w:r>
      <w:r w:rsidR="5E2607A6">
        <w:t>Larger and smaller</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4"/>
    </w:p>
    <w:bookmarkEnd w:id="593"/>
    <w:p w14:paraId="6B32F2A7" w14:textId="004FE249" w:rsidR="008C209D" w:rsidRDefault="008C209D" w:rsidP="008C209D">
      <w:pPr>
        <w:pStyle w:val="Featurepink"/>
      </w:pPr>
      <w:r w:rsidRPr="4C703B9F">
        <w:rPr>
          <w:b/>
          <w:bCs/>
        </w:rPr>
        <w:t>Core concept</w:t>
      </w:r>
      <w:r>
        <w:t>:</w:t>
      </w:r>
      <w:r w:rsidR="59111861">
        <w:t xml:space="preserve"> Consistent units of measurement are needed for comparison</w:t>
      </w:r>
      <w:r w:rsidR="65359CA5">
        <w:t>.</w:t>
      </w:r>
    </w:p>
    <w:p w14:paraId="1C93CF74"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245ED76A" w14:textId="77777777" w:rsidTr="7B405F72">
        <w:trPr>
          <w:cnfStyle w:val="100000000000" w:firstRow="1" w:lastRow="0" w:firstColumn="0" w:lastColumn="0" w:oddVBand="0" w:evenVBand="0" w:oddHBand="0" w:evenHBand="0" w:firstRowFirstColumn="0" w:firstRowLastColumn="0" w:lastRowFirstColumn="0" w:lastRowLastColumn="0"/>
        </w:trPr>
        <w:tc>
          <w:tcPr>
            <w:tcW w:w="7298" w:type="dxa"/>
          </w:tcPr>
          <w:p w14:paraId="6D8A666F" w14:textId="77777777" w:rsidR="008C209D" w:rsidRDefault="008C209D">
            <w:r w:rsidRPr="00510F5F">
              <w:t>Learning intentions</w:t>
            </w:r>
          </w:p>
        </w:tc>
        <w:tc>
          <w:tcPr>
            <w:tcW w:w="7298" w:type="dxa"/>
          </w:tcPr>
          <w:p w14:paraId="7188B399" w14:textId="77777777" w:rsidR="008C209D" w:rsidRDefault="008C209D">
            <w:r w:rsidRPr="00510F5F">
              <w:t>Success criteria</w:t>
            </w:r>
          </w:p>
        </w:tc>
      </w:tr>
      <w:tr w:rsidR="008C209D" w14:paraId="5E01FE41" w14:textId="77777777" w:rsidTr="7B405F72">
        <w:trPr>
          <w:cnfStyle w:val="000000100000" w:firstRow="0" w:lastRow="0" w:firstColumn="0" w:lastColumn="0" w:oddVBand="0" w:evenVBand="0" w:oddHBand="1" w:evenHBand="0" w:firstRowFirstColumn="0" w:firstRowLastColumn="0" w:lastRowFirstColumn="0" w:lastRowLastColumn="0"/>
        </w:trPr>
        <w:tc>
          <w:tcPr>
            <w:tcW w:w="7298" w:type="dxa"/>
          </w:tcPr>
          <w:p w14:paraId="657AC776" w14:textId="77777777" w:rsidR="008C209D" w:rsidRDefault="008C209D">
            <w:r>
              <w:t>Students are learning that:</w:t>
            </w:r>
          </w:p>
          <w:p w14:paraId="60A0E1C6" w14:textId="5DC08F52" w:rsidR="29C03C02" w:rsidRDefault="7CAC251F" w:rsidP="3B2DA197">
            <w:pPr>
              <w:pStyle w:val="ListBullet"/>
              <w:numPr>
                <w:ilvl w:val="0"/>
                <w:numId w:val="8"/>
              </w:numPr>
            </w:pPr>
            <w:r>
              <w:t xml:space="preserve">numbers can be partitioned in different </w:t>
            </w:r>
            <w:proofErr w:type="gramStart"/>
            <w:r>
              <w:t>ways</w:t>
            </w:r>
            <w:proofErr w:type="gramEnd"/>
          </w:p>
          <w:p w14:paraId="0A193401" w14:textId="1673E29D" w:rsidR="008C209D" w:rsidRDefault="6C1C9432" w:rsidP="008C209D">
            <w:pPr>
              <w:pStyle w:val="ListBullet"/>
              <w:numPr>
                <w:ilvl w:val="0"/>
                <w:numId w:val="8"/>
              </w:numPr>
            </w:pPr>
            <w:r>
              <w:t xml:space="preserve">units of measurement can be selected to estimate, measure, record and compare areas and </w:t>
            </w:r>
            <w:proofErr w:type="gramStart"/>
            <w:r>
              <w:t>lengths</w:t>
            </w:r>
            <w:proofErr w:type="gramEnd"/>
          </w:p>
          <w:p w14:paraId="38F98D5A" w14:textId="67E9F679" w:rsidR="008C209D" w:rsidRDefault="49C00D3C" w:rsidP="008C209D">
            <w:pPr>
              <w:pStyle w:val="ListBullet"/>
              <w:numPr>
                <w:ilvl w:val="0"/>
                <w:numId w:val="8"/>
              </w:numPr>
            </w:pPr>
            <w:r>
              <w:t>t</w:t>
            </w:r>
            <w:r w:rsidR="6BD6F016">
              <w:t>he length of an object remains constant when rearranged.</w:t>
            </w:r>
          </w:p>
        </w:tc>
        <w:tc>
          <w:tcPr>
            <w:tcW w:w="7298" w:type="dxa"/>
          </w:tcPr>
          <w:p w14:paraId="58B09321" w14:textId="77777777" w:rsidR="008C209D" w:rsidRDefault="008C209D">
            <w:r>
              <w:t>Students can:</w:t>
            </w:r>
          </w:p>
          <w:p w14:paraId="4CE9B4A5" w14:textId="6EF08DC4" w:rsidR="1901AB63" w:rsidRDefault="2A680AD9" w:rsidP="01F678FB">
            <w:pPr>
              <w:pStyle w:val="ListBullet"/>
              <w:numPr>
                <w:ilvl w:val="0"/>
                <w:numId w:val="8"/>
              </w:numPr>
            </w:pPr>
            <w:r>
              <w:t xml:space="preserve">partition a </w:t>
            </w:r>
            <w:r w:rsidR="0759AA15">
              <w:t>three</w:t>
            </w:r>
            <w:r>
              <w:t xml:space="preserve">-digit number in different ways to explore place </w:t>
            </w:r>
            <w:proofErr w:type="gramStart"/>
            <w:r>
              <w:t>value</w:t>
            </w:r>
            <w:proofErr w:type="gramEnd"/>
          </w:p>
          <w:p w14:paraId="4CBB27F0" w14:textId="0767FAC2" w:rsidR="0AD9A75D" w:rsidRDefault="5915B3AF" w:rsidP="63B49546">
            <w:pPr>
              <w:pStyle w:val="ListBullet"/>
              <w:numPr>
                <w:ilvl w:val="0"/>
                <w:numId w:val="8"/>
              </w:numPr>
            </w:pPr>
            <w:r>
              <w:t xml:space="preserve">recognise a piece of string is still the same length even when </w:t>
            </w:r>
            <w:proofErr w:type="gramStart"/>
            <w:r>
              <w:t>rearranged</w:t>
            </w:r>
            <w:proofErr w:type="gramEnd"/>
          </w:p>
          <w:p w14:paraId="722BE895" w14:textId="0DA49AAF" w:rsidR="69D4646D" w:rsidRDefault="73B1FB81" w:rsidP="2E291179">
            <w:pPr>
              <w:pStyle w:val="ListBullet"/>
              <w:numPr>
                <w:ilvl w:val="0"/>
                <w:numId w:val="8"/>
              </w:numPr>
            </w:pPr>
            <w:r>
              <w:t>sele</w:t>
            </w:r>
            <w:r w:rsidR="29CF324D">
              <w:t>ct</w:t>
            </w:r>
            <w:r>
              <w:t xml:space="preserve"> </w:t>
            </w:r>
            <w:r w:rsidR="0F733F69">
              <w:t xml:space="preserve">and justify </w:t>
            </w:r>
            <w:r>
              <w:t>appropriate units of measurement to</w:t>
            </w:r>
            <w:r w:rsidR="486A64FF">
              <w:t xml:space="preserve"> make a </w:t>
            </w:r>
            <w:proofErr w:type="gramStart"/>
            <w:r w:rsidR="486A64FF">
              <w:t>ruler</w:t>
            </w:r>
            <w:proofErr w:type="gramEnd"/>
          </w:p>
          <w:p w14:paraId="59FD1B02" w14:textId="05F1A320" w:rsidR="008C209D" w:rsidRDefault="73B1FB81" w:rsidP="008C209D">
            <w:pPr>
              <w:pStyle w:val="ListBullet"/>
              <w:numPr>
                <w:ilvl w:val="0"/>
                <w:numId w:val="8"/>
              </w:numPr>
            </w:pPr>
            <w:r>
              <w:t>record and compare lengths and areas using numerals and words</w:t>
            </w:r>
            <w:r w:rsidR="534D18DA">
              <w:t>.</w:t>
            </w:r>
          </w:p>
        </w:tc>
      </w:tr>
    </w:tbl>
    <w:p w14:paraId="5D671963" w14:textId="1FEBE83C" w:rsidR="008C209D" w:rsidRDefault="008C209D" w:rsidP="008C209D">
      <w:pPr>
        <w:pStyle w:val="Heading3"/>
      </w:pPr>
      <w:bookmarkStart w:id="595" w:name="_Toc112318912"/>
      <w:bookmarkStart w:id="596" w:name="_Toc112320562"/>
      <w:bookmarkStart w:id="597" w:name="_Toc112320617"/>
      <w:bookmarkStart w:id="598" w:name="_Toc112320672"/>
      <w:bookmarkStart w:id="599" w:name="_Toc112320726"/>
      <w:bookmarkStart w:id="600" w:name="_Toc112542734"/>
      <w:bookmarkStart w:id="601" w:name="_Toc1588861003"/>
      <w:bookmarkStart w:id="602" w:name="_Toc1260962042"/>
      <w:bookmarkStart w:id="603" w:name="_Toc1628044912"/>
      <w:bookmarkStart w:id="604" w:name="_Toc1096880487"/>
      <w:bookmarkStart w:id="605" w:name="_Toc2145371861"/>
      <w:bookmarkStart w:id="606" w:name="_Toc1527068434"/>
      <w:bookmarkStart w:id="607" w:name="_Toc755677809"/>
      <w:bookmarkStart w:id="608" w:name="_Toc189231374"/>
      <w:bookmarkStart w:id="609" w:name="_Toc1952730118"/>
      <w:bookmarkStart w:id="610" w:name="_Toc1105053256"/>
      <w:bookmarkStart w:id="611" w:name="_Toc416765199"/>
      <w:bookmarkStart w:id="612" w:name="_Toc850756798"/>
      <w:bookmarkStart w:id="613" w:name="_Toc1622871220"/>
      <w:bookmarkStart w:id="614" w:name="_Toc1653732205"/>
      <w:bookmarkStart w:id="615" w:name="_Toc1124961587"/>
      <w:bookmarkStart w:id="616" w:name="_Toc291193000"/>
      <w:bookmarkStart w:id="617" w:name="_Toc1319804560"/>
      <w:bookmarkStart w:id="618" w:name="_Toc1036271788"/>
      <w:bookmarkStart w:id="619" w:name="_Toc1752354070"/>
      <w:bookmarkStart w:id="620" w:name="_Toc291623776"/>
      <w:bookmarkStart w:id="621" w:name="_Toc409136319"/>
      <w:bookmarkStart w:id="622" w:name="_Toc523037053"/>
      <w:bookmarkStart w:id="623" w:name="_Toc742166397"/>
      <w:bookmarkStart w:id="624" w:name="_Toc1935534842"/>
      <w:bookmarkStart w:id="625" w:name="_Toc1305028298"/>
      <w:bookmarkStart w:id="626" w:name="_Toc496012942"/>
      <w:bookmarkStart w:id="627" w:name="_Toc1164009001"/>
      <w:bookmarkStart w:id="628" w:name="_Toc329845126"/>
      <w:bookmarkStart w:id="629" w:name="_Toc1051485817"/>
      <w:bookmarkStart w:id="630" w:name="_Toc635132606"/>
      <w:bookmarkStart w:id="631" w:name="_Toc1406694406"/>
      <w:bookmarkStart w:id="632" w:name="_Toc818122870"/>
      <w:bookmarkStart w:id="633" w:name="_Toc305926003"/>
      <w:bookmarkStart w:id="634" w:name="_Toc1022759200"/>
      <w:bookmarkStart w:id="635" w:name="_Toc162269945"/>
      <w:bookmarkStart w:id="636" w:name="_Toc2101890727"/>
      <w:bookmarkStart w:id="637" w:name="_Toc1130981562"/>
      <w:bookmarkStart w:id="638" w:name="_Toc712327384"/>
      <w:bookmarkStart w:id="639" w:name="_Toc195074597"/>
      <w:bookmarkStart w:id="640" w:name="_Toc1880070804"/>
      <w:bookmarkStart w:id="641" w:name="_Toc1463462591"/>
      <w:bookmarkStart w:id="642" w:name="_Toc1112870869"/>
      <w:bookmarkStart w:id="643" w:name="_Toc129012114"/>
      <w:r>
        <w:t xml:space="preserve">Daily number sense: </w:t>
      </w:r>
      <w:r w:rsidR="009804DB">
        <w:t>Throw 3 dice</w:t>
      </w:r>
      <w:r>
        <w:t xml:space="preserve"> – </w:t>
      </w:r>
      <w:r w:rsidR="009804DB">
        <w:t>15</w:t>
      </w:r>
      <w:r>
        <w:t xml:space="preserve"> </w:t>
      </w:r>
      <w:proofErr w:type="gramStart"/>
      <w:r>
        <w:t>minutes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roofErr w:type="gramEnd"/>
    </w:p>
    <w:p w14:paraId="62FB77C8" w14:textId="77777777" w:rsidR="0085381B" w:rsidRDefault="4C83F255" w:rsidP="00591B5C">
      <w:pPr>
        <w:pStyle w:val="ListNumber"/>
        <w:numPr>
          <w:ilvl w:val="0"/>
          <w:numId w:val="32"/>
        </w:numPr>
      </w:pPr>
      <w:r>
        <w:t xml:space="preserve">Build </w:t>
      </w:r>
      <w:r w:rsidRPr="00591B5C">
        <w:t>student</w:t>
      </w:r>
      <w:r>
        <w:t xml:space="preserve"> understanding of </w:t>
      </w:r>
      <w:r w:rsidR="20968628">
        <w:t xml:space="preserve">place value </w:t>
      </w:r>
      <w:r w:rsidR="0AF45871">
        <w:t>of</w:t>
      </w:r>
      <w:r w:rsidR="4C25642D">
        <w:t xml:space="preserve"> </w:t>
      </w:r>
      <w:r w:rsidR="20968628">
        <w:t>in three-digit numbers</w:t>
      </w:r>
      <w:r>
        <w:t xml:space="preserve"> by </w:t>
      </w:r>
      <w:r w:rsidR="47A17135">
        <w:t>partitioning dice throws.</w:t>
      </w:r>
    </w:p>
    <w:p w14:paraId="5E3BAF98" w14:textId="77777777" w:rsidR="0085381B" w:rsidRDefault="4558F1D3" w:rsidP="00591B5C">
      <w:pPr>
        <w:pStyle w:val="ListNumber"/>
      </w:pPr>
      <w:r w:rsidRPr="00591B5C">
        <w:t>Students</w:t>
      </w:r>
      <w:r>
        <w:t xml:space="preserve"> write answers </w:t>
      </w:r>
      <w:r w:rsidR="203134EA">
        <w:t>to</w:t>
      </w:r>
      <w:r>
        <w:t xml:space="preserve"> questions</w:t>
      </w:r>
      <w:r w:rsidR="2021C5F6">
        <w:t xml:space="preserve"> </w:t>
      </w:r>
      <w:r>
        <w:t>on mini whiteboards.</w:t>
      </w:r>
    </w:p>
    <w:p w14:paraId="29B6AEF6" w14:textId="0F47536D" w:rsidR="0085381B" w:rsidRPr="00591B5C" w:rsidRDefault="5D1879E8" w:rsidP="00591B5C">
      <w:pPr>
        <w:pStyle w:val="ListNumber"/>
      </w:pPr>
      <w:r w:rsidRPr="00591B5C">
        <w:lastRenderedPageBreak/>
        <w:t xml:space="preserve">Throw </w:t>
      </w:r>
      <w:r w:rsidR="00767A7B">
        <w:t>three</w:t>
      </w:r>
      <w:r w:rsidRPr="00591B5C">
        <w:t xml:space="preserve"> </w:t>
      </w:r>
      <w:r w:rsidR="00767A7B">
        <w:t>6</w:t>
      </w:r>
      <w:r w:rsidRPr="00591B5C">
        <w:t xml:space="preserve">-sided dice </w:t>
      </w:r>
      <w:r w:rsidR="7897FC42" w:rsidRPr="00591B5C">
        <w:t xml:space="preserve">and ask students to show you </w:t>
      </w:r>
      <w:r w:rsidR="5C82F27B" w:rsidRPr="00591B5C">
        <w:t>all</w:t>
      </w:r>
      <w:r w:rsidR="7897FC42" w:rsidRPr="00591B5C">
        <w:t xml:space="preserve"> the three-digit numbers that could be made. Ask which is the </w:t>
      </w:r>
      <w:r w:rsidR="37532DA6" w:rsidRPr="00591B5C">
        <w:t>largest</w:t>
      </w:r>
      <w:r w:rsidR="7897FC42" w:rsidRPr="00591B5C">
        <w:t xml:space="preserve"> number and which is the smallest number</w:t>
      </w:r>
      <w:r w:rsidR="3A21B680" w:rsidRPr="00591B5C">
        <w:t xml:space="preserve">. Ask them to say </w:t>
      </w:r>
      <w:r w:rsidR="7023A464" w:rsidRPr="00591B5C">
        <w:t>all</w:t>
      </w:r>
      <w:r w:rsidR="3A21B680" w:rsidRPr="00591B5C">
        <w:t xml:space="preserve"> the numbers in order from smallest to </w:t>
      </w:r>
      <w:r w:rsidR="0E370A59" w:rsidRPr="00591B5C">
        <w:t>largest</w:t>
      </w:r>
      <w:r w:rsidR="3A21B680" w:rsidRPr="00591B5C">
        <w:t>.</w:t>
      </w:r>
    </w:p>
    <w:p w14:paraId="642F25D1" w14:textId="3E5845F4" w:rsidR="009F6589" w:rsidRDefault="4558F1D3" w:rsidP="00591B5C">
      <w:pPr>
        <w:pStyle w:val="ListNumber"/>
      </w:pPr>
      <w:r w:rsidRPr="00591B5C">
        <w:t>Using</w:t>
      </w:r>
      <w:r>
        <w:t xml:space="preserve"> </w:t>
      </w:r>
      <w:r w:rsidR="00DE6DF3">
        <w:t>6</w:t>
      </w:r>
      <w:r>
        <w:t>-sided dice what 3 throws would get you:</w:t>
      </w:r>
    </w:p>
    <w:p w14:paraId="630E63FA" w14:textId="78FBC3BD" w:rsidR="009F6589" w:rsidRDefault="4558F1D3" w:rsidP="00524DF0">
      <w:pPr>
        <w:pStyle w:val="ListBullet"/>
        <w:numPr>
          <w:ilvl w:val="0"/>
          <w:numId w:val="8"/>
        </w:numPr>
        <w:ind w:left="1134"/>
      </w:pPr>
      <w:r>
        <w:t>the smallest number possible? 111</w:t>
      </w:r>
    </w:p>
    <w:p w14:paraId="50801199" w14:textId="7481CE1F" w:rsidR="009F6589" w:rsidRDefault="4558F1D3" w:rsidP="00524DF0">
      <w:pPr>
        <w:pStyle w:val="ListBullet"/>
        <w:numPr>
          <w:ilvl w:val="0"/>
          <w:numId w:val="8"/>
        </w:numPr>
        <w:ind w:left="1134"/>
      </w:pPr>
      <w:r>
        <w:t>the biggest number possible? 666</w:t>
      </w:r>
    </w:p>
    <w:p w14:paraId="09DC55AC" w14:textId="2B751340" w:rsidR="009F6589" w:rsidRDefault="4558F1D3" w:rsidP="00524DF0">
      <w:pPr>
        <w:pStyle w:val="ListBullet"/>
        <w:numPr>
          <w:ilvl w:val="0"/>
          <w:numId w:val="8"/>
        </w:numPr>
        <w:ind w:left="1134"/>
      </w:pPr>
      <w:r>
        <w:t>the number closest to 500? 511</w:t>
      </w:r>
      <w:r w:rsidR="1FB43326">
        <w:t>.</w:t>
      </w:r>
    </w:p>
    <w:p w14:paraId="0BB950CA" w14:textId="5B8074CF" w:rsidR="009F6589" w:rsidRDefault="4558F1D3" w:rsidP="0085381B">
      <w:pPr>
        <w:pStyle w:val="ListNumber"/>
        <w:numPr>
          <w:ilvl w:val="0"/>
          <w:numId w:val="23"/>
        </w:numPr>
      </w:pPr>
      <w:r>
        <w:t xml:space="preserve">Using </w:t>
      </w:r>
      <w:r w:rsidR="00DE6DF3">
        <w:t>6</w:t>
      </w:r>
      <w:r>
        <w:t>-sided dice what 3 different throws would get you:</w:t>
      </w:r>
    </w:p>
    <w:p w14:paraId="7783CB6C" w14:textId="7271951B" w:rsidR="00CD78D8" w:rsidRDefault="4558F1D3" w:rsidP="00851317">
      <w:pPr>
        <w:pStyle w:val="ListBullet"/>
        <w:numPr>
          <w:ilvl w:val="0"/>
          <w:numId w:val="8"/>
        </w:numPr>
        <w:ind w:left="1134"/>
      </w:pPr>
      <w:r>
        <w:t>the smallest number possible? 1</w:t>
      </w:r>
      <w:r w:rsidR="3A21B680">
        <w:t>23</w:t>
      </w:r>
    </w:p>
    <w:p w14:paraId="19494B28" w14:textId="356D871A" w:rsidR="00CD78D8" w:rsidRDefault="4558F1D3" w:rsidP="00851317">
      <w:pPr>
        <w:pStyle w:val="ListBullet"/>
        <w:numPr>
          <w:ilvl w:val="0"/>
          <w:numId w:val="8"/>
        </w:numPr>
        <w:ind w:left="1134"/>
      </w:pPr>
      <w:r>
        <w:t>the biggest number possible? 6</w:t>
      </w:r>
      <w:r w:rsidR="3A21B680">
        <w:t>54</w:t>
      </w:r>
    </w:p>
    <w:p w14:paraId="33B75A10" w14:textId="20EBD975" w:rsidR="00CD78D8" w:rsidRDefault="4558F1D3" w:rsidP="00851317">
      <w:pPr>
        <w:pStyle w:val="ListBullet"/>
        <w:numPr>
          <w:ilvl w:val="0"/>
          <w:numId w:val="8"/>
        </w:numPr>
        <w:ind w:left="1134"/>
      </w:pPr>
      <w:r>
        <w:t>the number closest to 500? 512</w:t>
      </w:r>
      <w:r w:rsidR="11E57EAF">
        <w:t>.</w:t>
      </w:r>
    </w:p>
    <w:p w14:paraId="054FE22B" w14:textId="7B56BDEA" w:rsidR="00F61227" w:rsidRDefault="3ED38602" w:rsidP="00F61227">
      <w:pPr>
        <w:pStyle w:val="ListNumber"/>
      </w:pPr>
      <w:r>
        <w:t>Throw 3 dice and ask students to write the numbers before and after on their mini whiteboards and hold them up.</w:t>
      </w:r>
    </w:p>
    <w:p w14:paraId="1DEE6A51" w14:textId="77777777" w:rsidR="00F614E1" w:rsidRDefault="1FBA49A8" w:rsidP="00F61227">
      <w:pPr>
        <w:pStyle w:val="ListNumber"/>
      </w:pPr>
      <w:r>
        <w:t>Throw 3 dice and ask students to write:</w:t>
      </w:r>
    </w:p>
    <w:p w14:paraId="60AC0D52" w14:textId="66C15831" w:rsidR="00F614E1" w:rsidRDefault="1FBA49A8" w:rsidP="00851317">
      <w:pPr>
        <w:pStyle w:val="ListBullet"/>
        <w:numPr>
          <w:ilvl w:val="0"/>
          <w:numId w:val="8"/>
        </w:numPr>
        <w:ind w:left="1134"/>
      </w:pPr>
      <w:r>
        <w:t>the next multiple of 10</w:t>
      </w:r>
    </w:p>
    <w:p w14:paraId="72BC8881" w14:textId="1ED19530" w:rsidR="00F614E1" w:rsidRDefault="2980A53F" w:rsidP="00851317">
      <w:pPr>
        <w:pStyle w:val="ListBullet"/>
        <w:numPr>
          <w:ilvl w:val="0"/>
          <w:numId w:val="8"/>
        </w:numPr>
        <w:ind w:left="1134"/>
      </w:pPr>
      <w:r>
        <w:t xml:space="preserve">the next </w:t>
      </w:r>
      <w:r w:rsidR="19B3B007">
        <w:t xml:space="preserve">multiple of </w:t>
      </w:r>
      <w:r>
        <w:t>100</w:t>
      </w:r>
      <w:r w:rsidR="29C62DB4">
        <w:t>.</w:t>
      </w:r>
    </w:p>
    <w:p w14:paraId="0174FBA1" w14:textId="0A9127E8" w:rsidR="008C209D" w:rsidRDefault="6ECFAC9B" w:rsidP="008C209D">
      <w:r>
        <w:t>Th</w:t>
      </w:r>
      <w:r w:rsidR="10ACADA1">
        <w:t>e</w:t>
      </w:r>
      <w:r w:rsidR="008C209D">
        <w:t xml:space="preserve"> table </w:t>
      </w:r>
      <w:r w:rsidR="3A93D51A">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31B2B904" w14:textId="77777777" w:rsidTr="7B405F72">
        <w:trPr>
          <w:cnfStyle w:val="100000000000" w:firstRow="1" w:lastRow="0" w:firstColumn="0" w:lastColumn="0" w:oddVBand="0" w:evenVBand="0" w:oddHBand="0" w:evenHBand="0" w:firstRowFirstColumn="0" w:firstRowLastColumn="0" w:lastRowFirstColumn="0" w:lastRowLastColumn="0"/>
        </w:trPr>
        <w:tc>
          <w:tcPr>
            <w:tcW w:w="4865" w:type="dxa"/>
          </w:tcPr>
          <w:p w14:paraId="7FE5FB05" w14:textId="77777777" w:rsidR="008C209D" w:rsidRDefault="008C209D">
            <w:r w:rsidRPr="00470C15">
              <w:t>Assessment opportunities</w:t>
            </w:r>
          </w:p>
        </w:tc>
        <w:tc>
          <w:tcPr>
            <w:tcW w:w="4865" w:type="dxa"/>
          </w:tcPr>
          <w:p w14:paraId="34DBDD1D" w14:textId="77777777" w:rsidR="008C209D" w:rsidRDefault="008C209D">
            <w:r w:rsidRPr="00470C15">
              <w:t>Too hard?</w:t>
            </w:r>
          </w:p>
        </w:tc>
        <w:tc>
          <w:tcPr>
            <w:tcW w:w="4866" w:type="dxa"/>
          </w:tcPr>
          <w:p w14:paraId="71BE6EEF" w14:textId="77777777" w:rsidR="008C209D" w:rsidRDefault="008C209D">
            <w:r w:rsidRPr="00470C15">
              <w:t>Too easy?</w:t>
            </w:r>
          </w:p>
        </w:tc>
      </w:tr>
      <w:tr w:rsidR="008C209D" w14:paraId="2BC17419" w14:textId="77777777" w:rsidTr="7B405F72">
        <w:trPr>
          <w:cnfStyle w:val="000000100000" w:firstRow="0" w:lastRow="0" w:firstColumn="0" w:lastColumn="0" w:oddVBand="0" w:evenVBand="0" w:oddHBand="1" w:evenHBand="0" w:firstRowFirstColumn="0" w:firstRowLastColumn="0" w:lastRowFirstColumn="0" w:lastRowLastColumn="0"/>
        </w:trPr>
        <w:tc>
          <w:tcPr>
            <w:tcW w:w="4865" w:type="dxa"/>
          </w:tcPr>
          <w:p w14:paraId="3070A166" w14:textId="77777777" w:rsidR="008C209D" w:rsidRDefault="008C209D">
            <w:r>
              <w:t>What to look for:</w:t>
            </w:r>
          </w:p>
          <w:p w14:paraId="76E1D765" w14:textId="6B291D02" w:rsidR="008C209D" w:rsidRDefault="4F3E28F6" w:rsidP="7B405F72">
            <w:pPr>
              <w:pStyle w:val="ListBullet"/>
              <w:numPr>
                <w:ilvl w:val="0"/>
                <w:numId w:val="8"/>
              </w:numPr>
              <w:rPr>
                <w:b/>
                <w:bCs/>
              </w:rPr>
            </w:pPr>
            <w:r>
              <w:lastRenderedPageBreak/>
              <w:t xml:space="preserve">Can students use 3 dice throws to make different totals and describe them using hundreds, </w:t>
            </w:r>
            <w:proofErr w:type="gramStart"/>
            <w:r>
              <w:t>tens</w:t>
            </w:r>
            <w:proofErr w:type="gramEnd"/>
            <w:r>
              <w:t xml:space="preserve"> and units?</w:t>
            </w:r>
            <w:r w:rsidRPr="7B405F72">
              <w:rPr>
                <w:b/>
                <w:bCs/>
              </w:rPr>
              <w:t xml:space="preserve"> (</w:t>
            </w:r>
            <w:r w:rsidR="2EAE27BD" w:rsidRPr="7B405F72">
              <w:rPr>
                <w:b/>
                <w:bCs/>
              </w:rPr>
              <w:t>MAO-WM-01</w:t>
            </w:r>
            <w:r w:rsidRPr="7B405F72">
              <w:rPr>
                <w:b/>
                <w:bCs/>
              </w:rPr>
              <w:t>, MA1-RWN-02)</w:t>
            </w:r>
          </w:p>
          <w:p w14:paraId="12611F76" w14:textId="5CFB3B5A" w:rsidR="008C209D" w:rsidRDefault="4F3E28F6" w:rsidP="7B405F72">
            <w:pPr>
              <w:pStyle w:val="ListBullet"/>
              <w:numPr>
                <w:ilvl w:val="0"/>
                <w:numId w:val="8"/>
              </w:numPr>
              <w:rPr>
                <w:rStyle w:val="Strong"/>
              </w:rPr>
            </w:pPr>
            <w:r>
              <w:t>Can students find all the possible totals</w:t>
            </w:r>
            <w:r w:rsidR="1F1DC380">
              <w:t xml:space="preserve"> and order them from smallest to largest</w:t>
            </w:r>
            <w:r w:rsidR="1F1DC380" w:rsidRPr="005A456A">
              <w:t>?</w:t>
            </w:r>
            <w:r w:rsidR="1F1DC380" w:rsidRPr="7B405F72">
              <w:rPr>
                <w:rStyle w:val="Strong"/>
              </w:rPr>
              <w:t xml:space="preserve"> </w:t>
            </w:r>
            <w:r w:rsidR="081B6CCB" w:rsidRPr="7B405F72">
              <w:rPr>
                <w:rStyle w:val="Strong"/>
              </w:rPr>
              <w:t>(</w:t>
            </w:r>
            <w:r w:rsidR="2EAE27BD" w:rsidRPr="7B405F72">
              <w:rPr>
                <w:rStyle w:val="Strong"/>
              </w:rPr>
              <w:t>MAO-WM-01</w:t>
            </w:r>
            <w:r w:rsidR="081B6CCB" w:rsidRPr="7B405F72">
              <w:rPr>
                <w:rStyle w:val="Strong"/>
              </w:rPr>
              <w:t>, MA1-RWN-02)</w:t>
            </w:r>
          </w:p>
          <w:p w14:paraId="6BECA2D0" w14:textId="627B57CE" w:rsidR="008C209D" w:rsidRDefault="1F1DC380" w:rsidP="7B405F72">
            <w:pPr>
              <w:pStyle w:val="ListBullet"/>
              <w:numPr>
                <w:ilvl w:val="0"/>
                <w:numId w:val="8"/>
              </w:numPr>
              <w:rPr>
                <w:b/>
                <w:bCs/>
              </w:rPr>
            </w:pPr>
            <w:r>
              <w:t>Can students use partitioning to solve place value problems</w:t>
            </w:r>
            <w:r w:rsidR="1645CCE6">
              <w:t xml:space="preserve">? </w:t>
            </w:r>
            <w:r w:rsidR="1645CCE6" w:rsidRPr="7B405F72">
              <w:rPr>
                <w:rStyle w:val="Strong"/>
              </w:rPr>
              <w:t>(</w:t>
            </w:r>
            <w:r w:rsidR="2EAE27BD" w:rsidRPr="7B405F72">
              <w:rPr>
                <w:rStyle w:val="Strong"/>
              </w:rPr>
              <w:t>MAO-WM-01</w:t>
            </w:r>
            <w:r w:rsidR="1645CCE6" w:rsidRPr="7B405F72">
              <w:rPr>
                <w:rStyle w:val="Strong"/>
              </w:rPr>
              <w:t>, MA1-RWN-02)</w:t>
            </w:r>
          </w:p>
          <w:p w14:paraId="702F00D1" w14:textId="77777777" w:rsidR="008C209D" w:rsidRDefault="008C209D">
            <w:r>
              <w:t>What to collect:</w:t>
            </w:r>
          </w:p>
          <w:p w14:paraId="6BCFDDD4" w14:textId="2CA5917E" w:rsidR="00B04834" w:rsidRDefault="005506D4" w:rsidP="7B405F72">
            <w:pPr>
              <w:pStyle w:val="ListBullet"/>
              <w:numPr>
                <w:ilvl w:val="0"/>
                <w:numId w:val="8"/>
              </w:numPr>
              <w:rPr>
                <w:rStyle w:val="Strong"/>
              </w:rPr>
            </w:pPr>
            <w:r>
              <w:t>o</w:t>
            </w:r>
            <w:r w:rsidR="2E005FCC">
              <w:t>bservational records</w:t>
            </w:r>
            <w:r w:rsidR="4C83F255">
              <w:t xml:space="preserve"> </w:t>
            </w:r>
            <w:r w:rsidR="0621FBC8" w:rsidRPr="7B405F72">
              <w:rPr>
                <w:rStyle w:val="Strong"/>
              </w:rPr>
              <w:t>(</w:t>
            </w:r>
            <w:r w:rsidR="2EAE27BD" w:rsidRPr="7B405F72">
              <w:rPr>
                <w:rStyle w:val="Strong"/>
              </w:rPr>
              <w:t>MAO-WM-01</w:t>
            </w:r>
            <w:r w:rsidR="0621FBC8" w:rsidRPr="7B405F72">
              <w:rPr>
                <w:rStyle w:val="Strong"/>
              </w:rPr>
              <w:t>, MA1-RWN-02)</w:t>
            </w:r>
          </w:p>
          <w:p w14:paraId="563F4A7C" w14:textId="3A297F2E" w:rsidR="00B04834" w:rsidRDefault="009027CE" w:rsidP="7B405F72">
            <w:pPr>
              <w:pStyle w:val="ListBullet"/>
              <w:numPr>
                <w:ilvl w:val="0"/>
                <w:numId w:val="8"/>
              </w:numPr>
            </w:pPr>
            <w:r>
              <w:t>p</w:t>
            </w:r>
            <w:r w:rsidR="2E005FCC">
              <w:t>hotographs of white board responses</w:t>
            </w:r>
            <w:r w:rsidR="0621FBC8">
              <w:t xml:space="preserve"> </w:t>
            </w:r>
            <w:r w:rsidR="0621FBC8" w:rsidRPr="7B405F72">
              <w:rPr>
                <w:rStyle w:val="Strong"/>
              </w:rPr>
              <w:t>(</w:t>
            </w:r>
            <w:r w:rsidR="2EAE27BD" w:rsidRPr="7B405F72">
              <w:rPr>
                <w:rStyle w:val="Strong"/>
              </w:rPr>
              <w:t>MAO-WM-01</w:t>
            </w:r>
            <w:r w:rsidR="0621FBC8" w:rsidRPr="7B405F72">
              <w:rPr>
                <w:rStyle w:val="Strong"/>
              </w:rPr>
              <w:t>, MA1-RWN-02)</w:t>
            </w:r>
          </w:p>
        </w:tc>
        <w:tc>
          <w:tcPr>
            <w:tcW w:w="4865" w:type="dxa"/>
          </w:tcPr>
          <w:p w14:paraId="28C691C0" w14:textId="7131F2A5" w:rsidR="006A57CA" w:rsidRDefault="006A57CA" w:rsidP="006A57CA">
            <w:r>
              <w:lastRenderedPageBreak/>
              <w:t xml:space="preserve">Students cannot understand </w:t>
            </w:r>
            <w:r w:rsidR="6212F47D">
              <w:t>the</w:t>
            </w:r>
            <w:r w:rsidR="783F57EA">
              <w:t xml:space="preserve"> </w:t>
            </w:r>
            <w:r w:rsidR="065C104D">
              <w:t xml:space="preserve">place </w:t>
            </w:r>
            <w:r w:rsidR="065C104D">
              <w:lastRenderedPageBreak/>
              <w:t>v</w:t>
            </w:r>
            <w:r w:rsidR="26C04040">
              <w:t>alue of</w:t>
            </w:r>
            <w:r>
              <w:t xml:space="preserve"> a hundred in three-digit numbers.</w:t>
            </w:r>
          </w:p>
          <w:p w14:paraId="2949D189" w14:textId="4478C832" w:rsidR="008C209D" w:rsidRDefault="15DEDB99" w:rsidP="7B405F72">
            <w:pPr>
              <w:pStyle w:val="ListBullet"/>
              <w:numPr>
                <w:ilvl w:val="0"/>
                <w:numId w:val="8"/>
              </w:numPr>
            </w:pPr>
            <w:r>
              <w:t>Use</w:t>
            </w:r>
            <w:r w:rsidR="34B202AB">
              <w:t xml:space="preserve"> concrete materials to demonstrate hundreds, tens and then units.</w:t>
            </w:r>
            <w:r w:rsidR="7B9925E9">
              <w:t xml:space="preserve"> Count them into a </w:t>
            </w:r>
            <w:r w:rsidR="0019254E">
              <w:t>place value chart</w:t>
            </w:r>
            <w:r w:rsidR="2A200107">
              <w:t>.</w:t>
            </w:r>
          </w:p>
          <w:p w14:paraId="4FE82334" w14:textId="50B0A4AC" w:rsidR="008C209D" w:rsidRDefault="34B202AB" w:rsidP="7B405F72">
            <w:pPr>
              <w:pStyle w:val="ListBullet"/>
              <w:numPr>
                <w:ilvl w:val="0"/>
                <w:numId w:val="8"/>
              </w:numPr>
            </w:pPr>
            <w:r>
              <w:t xml:space="preserve">Model adding one to 99 with MAB to show students how a </w:t>
            </w:r>
            <w:bookmarkStart w:id="644" w:name="_Int_LOFNqUel"/>
            <w:proofErr w:type="gramStart"/>
            <w:r>
              <w:t>number</w:t>
            </w:r>
            <w:bookmarkEnd w:id="644"/>
            <w:proofErr w:type="gramEnd"/>
            <w:r>
              <w:t xml:space="preserve"> changes from a two-digit number to a three-digit number.</w:t>
            </w:r>
          </w:p>
        </w:tc>
        <w:tc>
          <w:tcPr>
            <w:tcW w:w="4866" w:type="dxa"/>
          </w:tcPr>
          <w:p w14:paraId="179B6878" w14:textId="7F440D5C" w:rsidR="008C209D" w:rsidRDefault="009804DB">
            <w:r>
              <w:lastRenderedPageBreak/>
              <w:t xml:space="preserve">Students </w:t>
            </w:r>
            <w:r w:rsidR="6F905952">
              <w:t>use</w:t>
            </w:r>
            <w:r>
              <w:t xml:space="preserve"> three-digit numbers</w:t>
            </w:r>
            <w:r w:rsidR="3E729F93">
              <w:t xml:space="preserve"> to answer </w:t>
            </w:r>
            <w:r w:rsidR="3E729F93">
              <w:lastRenderedPageBreak/>
              <w:t>given questions</w:t>
            </w:r>
            <w:r>
              <w:t>.</w:t>
            </w:r>
          </w:p>
          <w:p w14:paraId="45D90101" w14:textId="299346F6" w:rsidR="001F45C8" w:rsidRDefault="19B3B007" w:rsidP="008C209D">
            <w:pPr>
              <w:pStyle w:val="ListBullet"/>
              <w:numPr>
                <w:ilvl w:val="0"/>
                <w:numId w:val="8"/>
              </w:numPr>
            </w:pPr>
            <w:r>
              <w:t xml:space="preserve">Students throw 3 dice and write the </w:t>
            </w:r>
            <w:r w:rsidR="3A21B680">
              <w:t xml:space="preserve">next multiple of 10 and the next multiple of 100. Then write the </w:t>
            </w:r>
            <w:r>
              <w:t>closest multiple of 10 and the closest multiple of 100</w:t>
            </w:r>
            <w:r w:rsidR="3A21B680">
              <w:t>.</w:t>
            </w:r>
            <w:r w:rsidR="1C4FEB0D">
              <w:t xml:space="preserve"> </w:t>
            </w:r>
            <w:r w:rsidR="0053B4A7">
              <w:t>Repeat 3 times. Discuss answers.</w:t>
            </w:r>
          </w:p>
          <w:p w14:paraId="3BAE60B9" w14:textId="6A0E1ADD" w:rsidR="008C209D" w:rsidRDefault="629C8CA8" w:rsidP="008879ED">
            <w:pPr>
              <w:pStyle w:val="ListBullet"/>
              <w:numPr>
                <w:ilvl w:val="0"/>
                <w:numId w:val="8"/>
              </w:numPr>
            </w:pPr>
            <w:r>
              <w:t xml:space="preserve">Students create their own questions using </w:t>
            </w:r>
            <w:r w:rsidR="00DE6DF3">
              <w:t>three 6</w:t>
            </w:r>
            <w:r>
              <w:t>-sided dice.</w:t>
            </w:r>
          </w:p>
        </w:tc>
      </w:tr>
    </w:tbl>
    <w:p w14:paraId="378FA339" w14:textId="1112A4EE" w:rsidR="008C209D" w:rsidRDefault="00B62EB0" w:rsidP="008C209D">
      <w:pPr>
        <w:pStyle w:val="Heading3"/>
      </w:pPr>
      <w:bookmarkStart w:id="645" w:name="_How_big_is"/>
      <w:bookmarkStart w:id="646" w:name="_Toc112318913"/>
      <w:bookmarkStart w:id="647" w:name="_Toc112320563"/>
      <w:bookmarkStart w:id="648" w:name="_Toc112320618"/>
      <w:bookmarkStart w:id="649" w:name="_Toc112320673"/>
      <w:bookmarkStart w:id="650" w:name="_Toc112320727"/>
      <w:bookmarkStart w:id="651" w:name="_Toc2042612502"/>
      <w:bookmarkStart w:id="652" w:name="_Toc812048591"/>
      <w:bookmarkStart w:id="653" w:name="_Toc1266976098"/>
      <w:bookmarkStart w:id="654" w:name="_Toc638926829"/>
      <w:bookmarkStart w:id="655" w:name="_Toc1813614819"/>
      <w:bookmarkStart w:id="656" w:name="_Toc128246977"/>
      <w:bookmarkStart w:id="657" w:name="_Toc760819789"/>
      <w:bookmarkStart w:id="658" w:name="_Toc500286770"/>
      <w:bookmarkStart w:id="659" w:name="_Toc1888308213"/>
      <w:bookmarkStart w:id="660" w:name="_Toc997942619"/>
      <w:bookmarkStart w:id="661" w:name="_Toc1631668086"/>
      <w:bookmarkStart w:id="662" w:name="_Toc2129066953"/>
      <w:bookmarkStart w:id="663" w:name="_Toc1674660978"/>
      <w:bookmarkStart w:id="664" w:name="_Toc675822784"/>
      <w:bookmarkStart w:id="665" w:name="_Toc441768181"/>
      <w:bookmarkStart w:id="666" w:name="_Toc1127624350"/>
      <w:bookmarkStart w:id="667" w:name="_Toc1828466411"/>
      <w:bookmarkStart w:id="668" w:name="_Toc1556749741"/>
      <w:bookmarkStart w:id="669" w:name="_Toc575784794"/>
      <w:bookmarkStart w:id="670" w:name="_Toc1789357763"/>
      <w:bookmarkStart w:id="671" w:name="_Toc1230061856"/>
      <w:bookmarkStart w:id="672" w:name="_Toc685373603"/>
      <w:bookmarkStart w:id="673" w:name="_Toc1500397821"/>
      <w:bookmarkStart w:id="674" w:name="_Toc955205694"/>
      <w:bookmarkStart w:id="675" w:name="_Toc1342093957"/>
      <w:bookmarkStart w:id="676" w:name="_Toc540544869"/>
      <w:bookmarkStart w:id="677" w:name="_Toc506014599"/>
      <w:bookmarkStart w:id="678" w:name="_Toc1559767234"/>
      <w:bookmarkStart w:id="679" w:name="_Toc923162530"/>
      <w:bookmarkStart w:id="680" w:name="_Toc1196588885"/>
      <w:bookmarkStart w:id="681" w:name="_Toc1232962328"/>
      <w:bookmarkStart w:id="682" w:name="_Toc1208580058"/>
      <w:bookmarkStart w:id="683" w:name="_Toc1299585015"/>
      <w:bookmarkStart w:id="684" w:name="_Toc1242021937"/>
      <w:bookmarkStart w:id="685" w:name="_Toc1924947881"/>
      <w:bookmarkStart w:id="686" w:name="_Toc1453017035"/>
      <w:bookmarkStart w:id="687" w:name="_Toc1825436870"/>
      <w:bookmarkStart w:id="688" w:name="_Toc1273817902"/>
      <w:bookmarkStart w:id="689" w:name="_Toc1641327669"/>
      <w:bookmarkStart w:id="690" w:name="_Toc1727906970"/>
      <w:bookmarkStart w:id="691" w:name="_Toc432539183"/>
      <w:bookmarkStart w:id="692" w:name="_Toc1296708667"/>
      <w:bookmarkStart w:id="693" w:name="_Toc436812248"/>
      <w:bookmarkStart w:id="694" w:name="_Toc129012115"/>
      <w:bookmarkEnd w:id="645"/>
      <w:r>
        <w:lastRenderedPageBreak/>
        <w:t>How big is that?</w:t>
      </w:r>
      <w:r w:rsidR="008C209D">
        <w:t xml:space="preserve"> – </w:t>
      </w:r>
      <w:r w:rsidR="00B056E5">
        <w:t xml:space="preserve">50 </w:t>
      </w:r>
      <w:r w:rsidR="008C209D">
        <w:t>minutes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49BD827F" w14:textId="765B2DF0" w:rsidR="001B2ADA" w:rsidRDefault="001B2ADA" w:rsidP="001B2ADA">
      <w:pPr>
        <w:pStyle w:val="FeatureBox"/>
      </w:pPr>
      <w:r w:rsidRPr="00457371">
        <w:rPr>
          <w:b/>
          <w:bCs/>
        </w:rPr>
        <w:t>Note</w:t>
      </w:r>
      <w:r>
        <w:t xml:space="preserve">: The animals shown in </w:t>
      </w:r>
      <w:hyperlink w:anchor="Resource_2" w:history="1">
        <w:r w:rsidRPr="005219E9">
          <w:rPr>
            <w:rStyle w:val="Hyperlink"/>
          </w:rPr>
          <w:t xml:space="preserve">Resource </w:t>
        </w:r>
        <w:r w:rsidR="63E9E4C9" w:rsidRPr="005219E9">
          <w:rPr>
            <w:rStyle w:val="Hyperlink"/>
          </w:rPr>
          <w:t>2</w:t>
        </w:r>
        <w:r w:rsidR="6977151B" w:rsidRPr="005219E9">
          <w:rPr>
            <w:rStyle w:val="Hyperlink"/>
          </w:rPr>
          <w:t>:</w:t>
        </w:r>
        <w:r w:rsidRPr="005219E9">
          <w:rPr>
            <w:rStyle w:val="Hyperlink"/>
          </w:rPr>
          <w:t xml:space="preserve"> Animals everywhere</w:t>
        </w:r>
      </w:hyperlink>
      <w:r>
        <w:t xml:space="preserve"> are from </w:t>
      </w:r>
      <w:r w:rsidR="187D40F3">
        <w:t>paintings and carvings</w:t>
      </w:r>
      <w:r w:rsidR="6977151B">
        <w:t xml:space="preserve"> </w:t>
      </w:r>
      <w:r>
        <w:t xml:space="preserve">around the world. </w:t>
      </w:r>
      <w:r w:rsidR="00E955A7">
        <w:t>Consider using re</w:t>
      </w:r>
      <w:r>
        <w:t xml:space="preserve">presentations of animals </w:t>
      </w:r>
      <w:r w:rsidR="00E955A7">
        <w:t xml:space="preserve">from </w:t>
      </w:r>
      <w:r>
        <w:t>your community</w:t>
      </w:r>
      <w:r w:rsidR="00E955A7">
        <w:t xml:space="preserve"> if they are available.</w:t>
      </w:r>
    </w:p>
    <w:p w14:paraId="1C7587C4" w14:textId="39E86785" w:rsidR="008C209D" w:rsidRPr="005219E9" w:rsidRDefault="0AC996C2" w:rsidP="008C209D">
      <w:pPr>
        <w:pStyle w:val="ListNumber"/>
      </w:pPr>
      <w:r>
        <w:t xml:space="preserve">Display </w:t>
      </w:r>
      <w:hyperlink w:anchor="Resource_2">
        <w:r w:rsidR="7D6EB5EC" w:rsidRPr="6920C57E">
          <w:rPr>
            <w:rStyle w:val="Hyperlink"/>
          </w:rPr>
          <w:t xml:space="preserve">Resource </w:t>
        </w:r>
        <w:r w:rsidR="32C2D667" w:rsidRPr="6920C57E">
          <w:rPr>
            <w:rStyle w:val="Hyperlink"/>
          </w:rPr>
          <w:t>2</w:t>
        </w:r>
        <w:r w:rsidR="7D6EB5EC" w:rsidRPr="6920C57E">
          <w:rPr>
            <w:rStyle w:val="Hyperlink"/>
          </w:rPr>
          <w:t xml:space="preserve">: </w:t>
        </w:r>
        <w:r w:rsidR="201E8BC3" w:rsidRPr="6920C57E">
          <w:rPr>
            <w:rStyle w:val="Hyperlink"/>
          </w:rPr>
          <w:t>Animals everywhere</w:t>
        </w:r>
      </w:hyperlink>
      <w:r w:rsidR="455B4EF6">
        <w:t>.</w:t>
      </w:r>
      <w:r w:rsidR="5CA27EF5">
        <w:t xml:space="preserve"> </w:t>
      </w:r>
      <w:r w:rsidR="6F6FCC57">
        <w:t>Explain that</w:t>
      </w:r>
      <w:r w:rsidR="11F4CD08">
        <w:t>,</w:t>
      </w:r>
      <w:r w:rsidR="6F6FCC57">
        <w:t xml:space="preserve"> in the past, many groups of people drew or carved animals</w:t>
      </w:r>
      <w:r w:rsidR="5CA27EF5">
        <w:t xml:space="preserve"> because animals were very important to them. Ask students if they can think of any reasons why. Explain that people need animals </w:t>
      </w:r>
      <w:r w:rsidR="4535EBE0">
        <w:t>to survive</w:t>
      </w:r>
      <w:r w:rsidR="00E955A7">
        <w:t xml:space="preserve"> by</w:t>
      </w:r>
      <w:r w:rsidR="4535EBE0">
        <w:t xml:space="preserve"> us</w:t>
      </w:r>
      <w:r w:rsidR="1BA96F98">
        <w:t>ing</w:t>
      </w:r>
      <w:r w:rsidR="4535EBE0">
        <w:t xml:space="preserve"> them </w:t>
      </w:r>
      <w:r w:rsidR="5CA27EF5">
        <w:t>for</w:t>
      </w:r>
      <w:r w:rsidR="4535EBE0">
        <w:t xml:space="preserve"> </w:t>
      </w:r>
      <w:r w:rsidR="5CA27EF5">
        <w:t xml:space="preserve">food, </w:t>
      </w:r>
      <w:r w:rsidR="4535EBE0">
        <w:t>clothing</w:t>
      </w:r>
      <w:r w:rsidR="58981D5D">
        <w:t xml:space="preserve"> and</w:t>
      </w:r>
      <w:r w:rsidR="4535EBE0">
        <w:t xml:space="preserve"> making tools</w:t>
      </w:r>
      <w:r w:rsidR="2CE19496">
        <w:t xml:space="preserve">. Animals </w:t>
      </w:r>
      <w:r w:rsidR="0034579A">
        <w:t>are</w:t>
      </w:r>
      <w:r w:rsidR="2CE19496">
        <w:t xml:space="preserve"> so precious that </w:t>
      </w:r>
      <w:r w:rsidR="185B636C">
        <w:t>people</w:t>
      </w:r>
      <w:r w:rsidR="2CE19496">
        <w:t xml:space="preserve"> </w:t>
      </w:r>
      <w:r w:rsidR="55DEA915">
        <w:t>painted and carved them in many places.</w:t>
      </w:r>
      <w:r w:rsidR="638AB2F0">
        <w:t xml:space="preserve"> Often the </w:t>
      </w:r>
      <w:r w:rsidR="4FBDA20E">
        <w:t>paintings and carvings were bigger than life size to show how important animals were.</w:t>
      </w:r>
      <w:r w:rsidR="6FFB0837">
        <w:t xml:space="preserve"> </w:t>
      </w:r>
      <w:r w:rsidR="00425DDD">
        <w:t>T</w:t>
      </w:r>
      <w:r w:rsidR="5D0BD9AF">
        <w:t>he</w:t>
      </w:r>
      <w:r w:rsidR="2F4C1A8F">
        <w:t xml:space="preserve"> paintings</w:t>
      </w:r>
      <w:r w:rsidR="5D0BD9AF">
        <w:t xml:space="preserve"> </w:t>
      </w:r>
      <w:r w:rsidR="6FFB0837">
        <w:t>d</w:t>
      </w:r>
      <w:r w:rsidR="5D0BD9AF">
        <w:t>o</w:t>
      </w:r>
      <w:r w:rsidR="6FFB0837">
        <w:t xml:space="preserve"> not include lots of detail </w:t>
      </w:r>
      <w:r w:rsidR="5D0BD9AF">
        <w:t>and are usually flat or two-dimensional</w:t>
      </w:r>
      <w:r w:rsidR="557ACDB7">
        <w:t>,</w:t>
      </w:r>
      <w:r w:rsidR="5D0BD9AF">
        <w:t xml:space="preserve"> </w:t>
      </w:r>
      <w:r w:rsidR="6FFB0837">
        <w:t xml:space="preserve">but </w:t>
      </w:r>
      <w:r w:rsidR="68803A7A">
        <w:t>it is still obvious</w:t>
      </w:r>
      <w:r w:rsidR="6FFB0837">
        <w:t xml:space="preserve"> exactly what </w:t>
      </w:r>
      <w:r w:rsidR="5D0BD9AF">
        <w:t>animals they are</w:t>
      </w:r>
      <w:r w:rsidR="6FFB0837">
        <w:t>.</w:t>
      </w:r>
    </w:p>
    <w:p w14:paraId="50A6C047" w14:textId="340CF8E2" w:rsidR="00F83829" w:rsidRPr="005219E9" w:rsidRDefault="20EBEE0E" w:rsidP="008C209D">
      <w:pPr>
        <w:pStyle w:val="ListNumber"/>
      </w:pPr>
      <w:r>
        <w:t>T</w:t>
      </w:r>
      <w:r w:rsidR="638AB2F0">
        <w:t xml:space="preserve">ake students outside and </w:t>
      </w:r>
      <w:r w:rsidR="00CA7BE1">
        <w:t xml:space="preserve">help them to </w:t>
      </w:r>
      <w:r>
        <w:t>draw a</w:t>
      </w:r>
      <w:r w:rsidR="009161ED">
        <w:t xml:space="preserve"> simple </w:t>
      </w:r>
      <w:r w:rsidR="6FFB0837">
        <w:t>outline of a</w:t>
      </w:r>
      <w:r w:rsidR="00C35462">
        <w:t>n</w:t>
      </w:r>
      <w:r w:rsidR="000669BF">
        <w:t xml:space="preserve"> </w:t>
      </w:r>
      <w:r>
        <w:t xml:space="preserve">animal </w:t>
      </w:r>
      <w:r w:rsidR="00AF3C20">
        <w:t xml:space="preserve">with chalk. </w:t>
      </w:r>
      <w:r w:rsidR="00A61E04">
        <w:t>Ask the class to decide on one</w:t>
      </w:r>
      <w:r w:rsidR="00AF4BEB">
        <w:t xml:space="preserve"> special </w:t>
      </w:r>
      <w:r w:rsidR="00A61E04">
        <w:t>animal</w:t>
      </w:r>
      <w:r w:rsidR="00AF4BEB">
        <w:t>, d</w:t>
      </w:r>
      <w:r w:rsidR="00F02F91">
        <w:t xml:space="preserve">raw </w:t>
      </w:r>
      <w:r w:rsidR="00AF4BEB">
        <w:t xml:space="preserve">it and </w:t>
      </w:r>
      <w:r w:rsidR="6B697469">
        <w:t>measure it in different ways</w:t>
      </w:r>
      <w:r w:rsidR="2DCB77C6">
        <w:t xml:space="preserve">. </w:t>
      </w:r>
      <w:r w:rsidR="00AF4BEB">
        <w:t>Draw</w:t>
      </w:r>
      <w:r w:rsidR="2DCB77C6">
        <w:t xml:space="preserve"> it bigger than life-size</w:t>
      </w:r>
      <w:r w:rsidR="64776A63">
        <w:t xml:space="preserve"> and include an outline that makes it recognisable</w:t>
      </w:r>
      <w:r w:rsidR="7845F4A5">
        <w:t xml:space="preserve"> but not </w:t>
      </w:r>
      <w:r w:rsidR="15C70B56">
        <w:t xml:space="preserve">with </w:t>
      </w:r>
      <w:r w:rsidR="7845F4A5">
        <w:t>lots of extra detail</w:t>
      </w:r>
      <w:r w:rsidR="2DCB77C6">
        <w:t>.</w:t>
      </w:r>
    </w:p>
    <w:p w14:paraId="26FD00C9" w14:textId="25452A5C" w:rsidR="00F83829" w:rsidRPr="005219E9" w:rsidRDefault="00FC3A3C" w:rsidP="008C209D">
      <w:pPr>
        <w:pStyle w:val="ListNumber"/>
      </w:pPr>
      <w:r>
        <w:t>The class</w:t>
      </w:r>
      <w:r w:rsidR="1AEBABDE">
        <w:t xml:space="preserve"> measure</w:t>
      </w:r>
      <w:r>
        <w:t>s</w:t>
      </w:r>
      <w:r w:rsidR="1AEBABDE">
        <w:t xml:space="preserve"> a piece of string that goes all the way around the animal.</w:t>
      </w:r>
      <w:r w:rsidR="210ED216">
        <w:t xml:space="preserve"> Us</w:t>
      </w:r>
      <w:r w:rsidR="00BF6170">
        <w:t>e t</w:t>
      </w:r>
      <w:r w:rsidR="210ED216">
        <w:t>he string</w:t>
      </w:r>
      <w:r w:rsidR="00BF6170">
        <w:t xml:space="preserve"> to </w:t>
      </w:r>
      <w:r w:rsidR="210ED216">
        <w:t xml:space="preserve">make a fun blobby shape </w:t>
      </w:r>
      <w:r w:rsidR="00BF6170">
        <w:t>beside</w:t>
      </w:r>
      <w:r w:rsidR="210ED216">
        <w:t xml:space="preserve"> the chalk animal</w:t>
      </w:r>
      <w:r w:rsidR="00BF6170">
        <w:t xml:space="preserve"> and d</w:t>
      </w:r>
      <w:r w:rsidR="1F59D05F">
        <w:t>iscuss whether the length of string is still the same.</w:t>
      </w:r>
    </w:p>
    <w:p w14:paraId="009CA265" w14:textId="7B38B29B" w:rsidR="00505694" w:rsidRPr="005219E9" w:rsidRDefault="1A99D1A9" w:rsidP="7B405F72">
      <w:pPr>
        <w:pStyle w:val="ListNumber"/>
      </w:pPr>
      <w:r>
        <w:t>Ask students how they could measure the length around the animal</w:t>
      </w:r>
      <w:r w:rsidR="5A28E800">
        <w:t xml:space="preserve"> using uniform informal units.</w:t>
      </w:r>
    </w:p>
    <w:p w14:paraId="75AC4F4C" w14:textId="4928E137" w:rsidR="00505694" w:rsidRPr="00C945CF" w:rsidRDefault="708072DA" w:rsidP="4305671B">
      <w:pPr>
        <w:pStyle w:val="FeatureBox"/>
      </w:pPr>
      <w:r w:rsidRPr="00C945CF">
        <w:rPr>
          <w:rStyle w:val="Strong"/>
        </w:rPr>
        <w:t>Note:</w:t>
      </w:r>
      <w:r w:rsidRPr="00C945CF">
        <w:t xml:space="preserve"> </w:t>
      </w:r>
      <w:r w:rsidR="74122EAF" w:rsidRPr="00C945CF">
        <w:t xml:space="preserve">Revise how in Unit 3, students made their own ruler </w:t>
      </w:r>
      <w:r w:rsidR="3A4F6C8E" w:rsidRPr="00C945CF">
        <w:t>with uniform informal units to avoid using too many single units.</w:t>
      </w:r>
    </w:p>
    <w:p w14:paraId="119C1CC0" w14:textId="180F666F" w:rsidR="4CC369C1" w:rsidRPr="00C945CF" w:rsidRDefault="621A87BD" w:rsidP="7B405F72">
      <w:pPr>
        <w:pStyle w:val="ListNumber"/>
      </w:pPr>
      <w:r>
        <w:t xml:space="preserve">Show students </w:t>
      </w:r>
      <w:r w:rsidR="272EE670">
        <w:t xml:space="preserve">a straight ruler </w:t>
      </w:r>
      <w:r>
        <w:t xml:space="preserve">and discuss whether this </w:t>
      </w:r>
      <w:r w:rsidR="76357561">
        <w:t>would be useful</w:t>
      </w:r>
      <w:r w:rsidR="7FB3D219">
        <w:t xml:space="preserve"> to measure th</w:t>
      </w:r>
      <w:r w:rsidR="00BF6170">
        <w:t>e</w:t>
      </w:r>
      <w:r w:rsidR="7FB3D219">
        <w:t xml:space="preserve"> animal</w:t>
      </w:r>
      <w:r>
        <w:t>. Students should point out that as animals have curves, this ruler won’t work.</w:t>
      </w:r>
    </w:p>
    <w:p w14:paraId="3A564768" w14:textId="792A536B" w:rsidR="204C4EBA" w:rsidRDefault="688C5113" w:rsidP="7B405F72">
      <w:pPr>
        <w:pStyle w:val="ListNumber"/>
      </w:pPr>
      <w:r>
        <w:lastRenderedPageBreak/>
        <w:t xml:space="preserve">Provide flexible concrete materials </w:t>
      </w:r>
      <w:r w:rsidR="1FF5A54D">
        <w:t xml:space="preserve">to make a ruler </w:t>
      </w:r>
      <w:r>
        <w:t>such as string and pipe cleaners</w:t>
      </w:r>
      <w:r w:rsidR="0E2F439D">
        <w:t>.</w:t>
      </w:r>
      <w:r w:rsidR="023305C0">
        <w:t xml:space="preserve"> </w:t>
      </w:r>
      <w:r w:rsidR="73ACA17F">
        <w:t>S</w:t>
      </w:r>
      <w:r w:rsidR="22DB6B71">
        <w:t xml:space="preserve">tudents </w:t>
      </w:r>
      <w:r w:rsidR="023305C0">
        <w:t xml:space="preserve">handle materials and </w:t>
      </w:r>
      <w:r w:rsidR="2FA98A2E">
        <w:t>talk about why they are appropriate.</w:t>
      </w:r>
      <w:r w:rsidR="74DDB4C6">
        <w:t xml:space="preserve"> </w:t>
      </w:r>
      <w:r w:rsidR="4C919C80">
        <w:t>Students then choose a uniform informal unit of measure</w:t>
      </w:r>
      <w:r w:rsidR="55FAC041">
        <w:t xml:space="preserve"> to mark their ruler,</w:t>
      </w:r>
      <w:r w:rsidR="74DDB4C6">
        <w:t xml:space="preserve"> </w:t>
      </w:r>
      <w:r w:rsidR="4C919C80">
        <w:t>such as paperclips, blocks</w:t>
      </w:r>
      <w:r w:rsidR="0065687D">
        <w:t xml:space="preserve"> or</w:t>
      </w:r>
      <w:r w:rsidR="4C919C80">
        <w:t xml:space="preserve"> </w:t>
      </w:r>
      <w:r w:rsidR="634A4197">
        <w:t>counters</w:t>
      </w:r>
      <w:r w:rsidR="41077323">
        <w:t xml:space="preserve"> and justify their choice to a partner</w:t>
      </w:r>
      <w:r w:rsidR="634A4197">
        <w:t>.</w:t>
      </w:r>
      <w:r w:rsidR="27D08CB7">
        <w:t xml:space="preserve"> See</w:t>
      </w:r>
      <w:r w:rsidR="634A4197">
        <w:t xml:space="preserve"> </w:t>
      </w:r>
      <w:r>
        <w:fldChar w:fldCharType="begin"/>
      </w:r>
      <w:r>
        <w:instrText xml:space="preserve"> REF _Ref122352523 \h </w:instrText>
      </w:r>
      <w:r>
        <w:fldChar w:fldCharType="separate"/>
      </w:r>
      <w:r w:rsidR="002C5DA1">
        <w:t xml:space="preserve">Figure </w:t>
      </w:r>
      <w:r w:rsidR="002C5DA1" w:rsidRPr="6920C57E">
        <w:rPr>
          <w:noProof/>
        </w:rPr>
        <w:t>1</w:t>
      </w:r>
      <w:r>
        <w:fldChar w:fldCharType="end"/>
      </w:r>
      <w:r w:rsidR="002C5DA1">
        <w:t xml:space="preserve"> </w:t>
      </w:r>
      <w:r w:rsidR="003E7E71">
        <w:t>for an example of using uniform informal units to make a ruler</w:t>
      </w:r>
      <w:r w:rsidR="00422CC1">
        <w:t>.</w:t>
      </w:r>
    </w:p>
    <w:p w14:paraId="3BA34CDF" w14:textId="6500DAF4" w:rsidR="00782267" w:rsidRDefault="00782267" w:rsidP="00782267">
      <w:pPr>
        <w:pStyle w:val="Caption"/>
      </w:pPr>
      <w:bookmarkStart w:id="695" w:name="_Ref122352523"/>
      <w:bookmarkStart w:id="696" w:name="_Ref122352352"/>
      <w:r>
        <w:t xml:space="preserve">Figure </w:t>
      </w:r>
      <w:r>
        <w:fldChar w:fldCharType="begin"/>
      </w:r>
      <w:r>
        <w:instrText>SEQ Figure \* ARABIC</w:instrText>
      </w:r>
      <w:r>
        <w:fldChar w:fldCharType="separate"/>
      </w:r>
      <w:r w:rsidR="003A5650">
        <w:rPr>
          <w:noProof/>
        </w:rPr>
        <w:t>1</w:t>
      </w:r>
      <w:r>
        <w:fldChar w:fldCharType="end"/>
      </w:r>
      <w:bookmarkEnd w:id="695"/>
      <w:r>
        <w:t xml:space="preserve"> </w:t>
      </w:r>
      <w:r w:rsidR="0007224A">
        <w:t>–</w:t>
      </w:r>
      <w:r>
        <w:t xml:space="preserve"> </w:t>
      </w:r>
      <w:r w:rsidR="00397CCD">
        <w:t>S</w:t>
      </w:r>
      <w:r>
        <w:t xml:space="preserve">tudent ruler showing uniform informal units </w:t>
      </w:r>
      <w:proofErr w:type="gramStart"/>
      <w:r>
        <w:t>used</w:t>
      </w:r>
      <w:bookmarkEnd w:id="696"/>
      <w:proofErr w:type="gramEnd"/>
    </w:p>
    <w:p w14:paraId="37016C24" w14:textId="11E4F942" w:rsidR="008C209D" w:rsidRDefault="5E5D4617" w:rsidP="0065687D">
      <w:pPr>
        <w:pStyle w:val="ListParagraph"/>
        <w:ind w:left="0"/>
        <w:jc w:val="both"/>
      </w:pPr>
      <w:r>
        <w:rPr>
          <w:noProof/>
        </w:rPr>
        <w:drawing>
          <wp:inline distT="0" distB="0" distL="0" distR="0" wp14:anchorId="669CDCEA" wp14:editId="030E2D75">
            <wp:extent cx="7682400" cy="1702800"/>
            <wp:effectExtent l="0" t="0" r="0" b="0"/>
            <wp:docPr id="1668353287" name="Picture 5" descr="A student ruler using paper clips as units of meas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7682400" cy="1702800"/>
                    </a:xfrm>
                    <a:prstGeom prst="rect">
                      <a:avLst/>
                    </a:prstGeom>
                  </pic:spPr>
                </pic:pic>
              </a:graphicData>
            </a:graphic>
          </wp:inline>
        </w:drawing>
      </w:r>
    </w:p>
    <w:p w14:paraId="12D8D6AA" w14:textId="21DD716D" w:rsidR="008C209D" w:rsidRDefault="118CAEFB" w:rsidP="008C209D">
      <w:pPr>
        <w:pStyle w:val="ListNumber"/>
      </w:pPr>
      <w:r>
        <w:t>As</w:t>
      </w:r>
      <w:r w:rsidR="008813F4">
        <w:t>k</w:t>
      </w:r>
      <w:r>
        <w:t xml:space="preserve"> </w:t>
      </w:r>
      <w:r w:rsidR="74DDB4C6">
        <w:t xml:space="preserve">students </w:t>
      </w:r>
      <w:r w:rsidR="008813F4">
        <w:t>to</w:t>
      </w:r>
      <w:r w:rsidR="00E66EC8">
        <w:t xml:space="preserve"> </w:t>
      </w:r>
      <w:r w:rsidR="008813F4">
        <w:t>measure a</w:t>
      </w:r>
      <w:r w:rsidR="00E66EC8">
        <w:t xml:space="preserve">n object and </w:t>
      </w:r>
      <w:r w:rsidR="404620CA">
        <w:t xml:space="preserve">compare the length </w:t>
      </w:r>
      <w:r w:rsidR="721109DD">
        <w:t xml:space="preserve">with </w:t>
      </w:r>
      <w:r>
        <w:t>a partner</w:t>
      </w:r>
      <w:r w:rsidR="000D239E">
        <w:t>.</w:t>
      </w:r>
      <w:r w:rsidR="000D239E" w:rsidRPr="000D239E">
        <w:t xml:space="preserve"> </w:t>
      </w:r>
      <w:r w:rsidR="000D239E">
        <w:t>Students record their measurement</w:t>
      </w:r>
      <w:r w:rsidR="00E66EC8">
        <w:t>. A</w:t>
      </w:r>
      <w:r w:rsidR="404620CA">
        <w:t>sk what they will need to rem</w:t>
      </w:r>
      <w:r w:rsidR="77A03D7F">
        <w:t>ember about their choice of unit. Discuss how they need to choose the same unit</w:t>
      </w:r>
      <w:r w:rsidR="27C40115">
        <w:t xml:space="preserve"> </w:t>
      </w:r>
      <w:r>
        <w:t xml:space="preserve">to make their ruler with </w:t>
      </w:r>
      <w:r w:rsidR="27C40115">
        <w:t>and why</w:t>
      </w:r>
      <w:r w:rsidR="77A03D7F">
        <w:t xml:space="preserve">. </w:t>
      </w:r>
      <w:r>
        <w:t>Students</w:t>
      </w:r>
      <w:r w:rsidR="634A4197">
        <w:t xml:space="preserve"> make a ruler of the</w:t>
      </w:r>
      <w:r w:rsidR="6B2F9AA2">
        <w:t xml:space="preserve">ir chosen length making sure to </w:t>
      </w:r>
      <w:r w:rsidR="14DB91D1">
        <w:t>place units end to end wit</w:t>
      </w:r>
      <w:r w:rsidR="5E41D7F5">
        <w:t>hout gaps or overlaps.</w:t>
      </w:r>
      <w:r w:rsidR="20901CED">
        <w:t xml:space="preserve"> </w:t>
      </w:r>
      <w:r>
        <w:t xml:space="preserve">Discuss </w:t>
      </w:r>
      <w:r w:rsidR="121897B8">
        <w:t>why</w:t>
      </w:r>
      <w:r>
        <w:t xml:space="preserve"> one ruler could be 10 units long and another </w:t>
      </w:r>
      <w:r w:rsidR="5F8DB9A0">
        <w:t>ruler could be 20 units long</w:t>
      </w:r>
      <w:r w:rsidR="431B941A">
        <w:t>,</w:t>
      </w:r>
      <w:r w:rsidR="5F8DB9A0">
        <w:t xml:space="preserve"> </w:t>
      </w:r>
      <w:r w:rsidR="121897B8">
        <w:t>but the people who use them can still compare their animal lengths</w:t>
      </w:r>
      <w:r w:rsidR="3C7F1F61">
        <w:t xml:space="preserve"> if they both use the same uniform informal unit</w:t>
      </w:r>
      <w:r w:rsidR="121897B8">
        <w:t>.</w:t>
      </w:r>
    </w:p>
    <w:p w14:paraId="35FDAB72" w14:textId="2761DB63" w:rsidR="7E781FD1" w:rsidRDefault="5D25587B" w:rsidP="1F1FA525">
      <w:pPr>
        <w:pStyle w:val="ListNumber"/>
      </w:pPr>
      <w:r>
        <w:t xml:space="preserve">Move between groups </w:t>
      </w:r>
      <w:r w:rsidR="5B609A47">
        <w:t xml:space="preserve">to support students using their rulers end to end and </w:t>
      </w:r>
      <w:r w:rsidR="1ABFDC9F">
        <w:t xml:space="preserve">think about how to record their counting as it moves into larger numbers. </w:t>
      </w:r>
      <w:r w:rsidR="6F7A48BD">
        <w:t>If a ruler is made of 10 units, s</w:t>
      </w:r>
      <w:r w:rsidR="1ABFDC9F">
        <w:t>ome students may choose to count</w:t>
      </w:r>
      <w:r w:rsidR="6F7A48BD">
        <w:t xml:space="preserve"> </w:t>
      </w:r>
      <w:r w:rsidR="1ABFDC9F">
        <w:t xml:space="preserve">in tens while others might make a tally mark each </w:t>
      </w:r>
      <w:proofErr w:type="gramStart"/>
      <w:r w:rsidR="798DC6F7">
        <w:t>time</w:t>
      </w:r>
      <w:proofErr w:type="gramEnd"/>
      <w:r w:rsidR="798DC6F7">
        <w:t xml:space="preserve"> they use a ruler length</w:t>
      </w:r>
      <w:r w:rsidR="6F7A48BD">
        <w:t xml:space="preserve">. </w:t>
      </w:r>
      <w:r w:rsidR="27C40115">
        <w:t xml:space="preserve">Students who chose the same informal unit to make their ruler can compare their </w:t>
      </w:r>
      <w:r w:rsidR="000D239E">
        <w:t>object</w:t>
      </w:r>
      <w:r w:rsidR="27C40115">
        <w:t xml:space="preserve"> lengths.</w:t>
      </w:r>
      <w:r w:rsidR="5764FB82">
        <w:t xml:space="preserve"> </w:t>
      </w:r>
      <w:r w:rsidR="15B9ACB7">
        <w:t xml:space="preserve">Students </w:t>
      </w:r>
      <w:r w:rsidR="38FAB7B9">
        <w:t>c</w:t>
      </w:r>
      <w:r w:rsidR="7E781FD1">
        <w:t xml:space="preserve">heck </w:t>
      </w:r>
      <w:r w:rsidR="34AC7D08">
        <w:t xml:space="preserve">their </w:t>
      </w:r>
      <w:r w:rsidR="7E781FD1">
        <w:t xml:space="preserve">measurement </w:t>
      </w:r>
      <w:r w:rsidR="5BCAC937">
        <w:t>by placing</w:t>
      </w:r>
      <w:r w:rsidR="7E781FD1">
        <w:t xml:space="preserve"> paperclips or blocks all the way around the </w:t>
      </w:r>
      <w:r w:rsidR="000D239E">
        <w:t>object</w:t>
      </w:r>
      <w:r w:rsidR="7E781FD1">
        <w:t xml:space="preserve"> to </w:t>
      </w:r>
      <w:r w:rsidR="3D244DA4">
        <w:t>see</w:t>
      </w:r>
      <w:r w:rsidR="7E781FD1">
        <w:t xml:space="preserve"> whether their ruler is accurate.</w:t>
      </w:r>
    </w:p>
    <w:p w14:paraId="2CDBF4CA" w14:textId="05906B77" w:rsidR="00BD15DD" w:rsidRDefault="28DA5A34" w:rsidP="00BD15DD">
      <w:pPr>
        <w:pStyle w:val="ListNumber"/>
      </w:pPr>
      <w:r>
        <w:lastRenderedPageBreak/>
        <w:t>Ask students how they could measure the space inside the</w:t>
      </w:r>
      <w:r w:rsidR="00083109">
        <w:t xml:space="preserve"> class</w:t>
      </w:r>
      <w:r>
        <w:t xml:space="preserve"> </w:t>
      </w:r>
      <w:r w:rsidR="4A26AE48">
        <w:t xml:space="preserve">animal using uniform informal units. </w:t>
      </w:r>
      <w:r w:rsidR="00083109">
        <w:t>Help the class</w:t>
      </w:r>
      <w:r w:rsidR="61C7AC52">
        <w:t xml:space="preserve"> to choose a</w:t>
      </w:r>
      <w:r w:rsidR="45093ADB">
        <w:t>n appropriate</w:t>
      </w:r>
      <w:r w:rsidR="61C7AC52">
        <w:t xml:space="preserve"> </w:t>
      </w:r>
      <w:r w:rsidR="45093ADB">
        <w:t xml:space="preserve">consistent </w:t>
      </w:r>
      <w:r w:rsidR="61C7AC52">
        <w:t>unit of measurement</w:t>
      </w:r>
      <w:r w:rsidR="2E4A3B9D">
        <w:t xml:space="preserve"> and estimate</w:t>
      </w:r>
      <w:r w:rsidR="45093ADB">
        <w:t xml:space="preserve"> how many</w:t>
      </w:r>
      <w:r w:rsidR="61C7AC52">
        <w:t xml:space="preserve"> counting units and part units</w:t>
      </w:r>
      <w:r w:rsidR="71524BB9">
        <w:t xml:space="preserve"> t</w:t>
      </w:r>
      <w:r w:rsidR="78EAD0B9">
        <w:t xml:space="preserve">here </w:t>
      </w:r>
      <w:r w:rsidR="3E156B36">
        <w:t>would be</w:t>
      </w:r>
      <w:r w:rsidR="3A00E405">
        <w:t>.</w:t>
      </w:r>
      <w:r w:rsidR="61C7AC52">
        <w:t xml:space="preserve"> Support students to record their counting</w:t>
      </w:r>
      <w:r w:rsidR="1DFFD840">
        <w:t xml:space="preserve"> as it moves into larger numbers, for example by using a tally mark for each </w:t>
      </w:r>
      <w:r w:rsidR="7EA058C5">
        <w:t>10</w:t>
      </w:r>
      <w:r w:rsidR="1DFFD840">
        <w:t xml:space="preserve"> units</w:t>
      </w:r>
      <w:r w:rsidR="71524BB9">
        <w:t xml:space="preserve"> used.</w:t>
      </w:r>
    </w:p>
    <w:p w14:paraId="7FB1E0D9" w14:textId="7875D43E" w:rsidR="002E3CC5" w:rsidRDefault="798DC6F7" w:rsidP="00BD15DD">
      <w:pPr>
        <w:pStyle w:val="ListNumber"/>
      </w:pPr>
      <w:r>
        <w:t>As a class, ask students</w:t>
      </w:r>
      <w:r w:rsidR="4E06D0B6">
        <w:t>:</w:t>
      </w:r>
    </w:p>
    <w:p w14:paraId="2DB5BCE6" w14:textId="0B8BD93A" w:rsidR="00402330" w:rsidRDefault="0F8DD28D" w:rsidP="00032A76">
      <w:pPr>
        <w:pStyle w:val="ListBullet"/>
        <w:numPr>
          <w:ilvl w:val="0"/>
          <w:numId w:val="8"/>
        </w:numPr>
        <w:ind w:left="1134"/>
      </w:pPr>
      <w:r>
        <w:t>Wh</w:t>
      </w:r>
      <w:r w:rsidR="00F2213C">
        <w:t xml:space="preserve">at was the </w:t>
      </w:r>
      <w:r>
        <w:t>area</w:t>
      </w:r>
      <w:r w:rsidR="00F2213C">
        <w:t xml:space="preserve"> of the animal</w:t>
      </w:r>
      <w:r>
        <w:t>?</w:t>
      </w:r>
    </w:p>
    <w:p w14:paraId="5F2745B7" w14:textId="65E04255" w:rsidR="00402330" w:rsidRDefault="00DA072A" w:rsidP="00032A76">
      <w:pPr>
        <w:pStyle w:val="ListBullet"/>
        <w:numPr>
          <w:ilvl w:val="0"/>
          <w:numId w:val="8"/>
        </w:numPr>
        <w:ind w:left="1134"/>
      </w:pPr>
      <w:r>
        <w:t>What was the l</w:t>
      </w:r>
      <w:r w:rsidR="0F8DD28D">
        <w:t>ength all the way around?</w:t>
      </w:r>
    </w:p>
    <w:p w14:paraId="5E14E4D4" w14:textId="4222CA31" w:rsidR="00402330" w:rsidRDefault="4E06D0B6" w:rsidP="00032A76">
      <w:pPr>
        <w:pStyle w:val="ListBullet"/>
        <w:numPr>
          <w:ilvl w:val="0"/>
          <w:numId w:val="8"/>
        </w:numPr>
        <w:ind w:left="1134"/>
      </w:pPr>
      <w:r>
        <w:t>What went well?</w:t>
      </w:r>
    </w:p>
    <w:p w14:paraId="56BD7478" w14:textId="55DEB5E4" w:rsidR="00402330" w:rsidRDefault="4E06D0B6" w:rsidP="00032A76">
      <w:pPr>
        <w:pStyle w:val="ListBullet"/>
        <w:numPr>
          <w:ilvl w:val="0"/>
          <w:numId w:val="8"/>
        </w:numPr>
        <w:ind w:left="1134"/>
      </w:pPr>
      <w:r>
        <w:t>What were the challenges?</w:t>
      </w:r>
    </w:p>
    <w:p w14:paraId="64DE2228" w14:textId="0C4D8BB5" w:rsidR="00402330" w:rsidRDefault="4E06D0B6" w:rsidP="00032A76">
      <w:pPr>
        <w:pStyle w:val="ListBullet"/>
        <w:numPr>
          <w:ilvl w:val="0"/>
          <w:numId w:val="8"/>
        </w:numPr>
        <w:ind w:left="1134"/>
      </w:pPr>
      <w:r>
        <w:t>Would you change anything if you did this activity again?</w:t>
      </w:r>
    </w:p>
    <w:p w14:paraId="212414D9" w14:textId="5E53B419" w:rsidR="00402330" w:rsidRDefault="4E06D0B6" w:rsidP="00032A76">
      <w:pPr>
        <w:pStyle w:val="ListBullet"/>
        <w:numPr>
          <w:ilvl w:val="0"/>
          <w:numId w:val="8"/>
        </w:numPr>
        <w:ind w:left="1134"/>
      </w:pPr>
      <w:r>
        <w:t xml:space="preserve">How could you </w:t>
      </w:r>
      <w:r w:rsidR="65426A77">
        <w:t xml:space="preserve">halve </w:t>
      </w:r>
      <w:r>
        <w:t xml:space="preserve">the number of uniform informal units </w:t>
      </w:r>
      <w:r w:rsidR="65426A77">
        <w:t xml:space="preserve">needed to measure the area of </w:t>
      </w:r>
      <w:r w:rsidR="00DA072A">
        <w:t>the</w:t>
      </w:r>
      <w:r w:rsidR="65426A77">
        <w:t xml:space="preserve"> animal?</w:t>
      </w:r>
    </w:p>
    <w:p w14:paraId="4400E78A" w14:textId="06387DC2" w:rsidR="725E6DE9" w:rsidRDefault="725E6DE9" w:rsidP="4A83FC38">
      <w:pPr>
        <w:pStyle w:val="ListNumber"/>
      </w:pPr>
      <w:r>
        <w:t xml:space="preserve">As a class discuss what types of </w:t>
      </w:r>
      <w:proofErr w:type="gramStart"/>
      <w:r>
        <w:t>measurement</w:t>
      </w:r>
      <w:proofErr w:type="gramEnd"/>
      <w:r>
        <w:t xml:space="preserve"> they have used to investigate this problem. The answer is area and length.</w:t>
      </w:r>
    </w:p>
    <w:p w14:paraId="23AFEFCE" w14:textId="76EC0564" w:rsidR="008C209D" w:rsidRDefault="6ECFAC9B" w:rsidP="008C209D">
      <w:r>
        <w:t>Th</w:t>
      </w:r>
      <w:r w:rsidR="16B0B66A">
        <w:t>e</w:t>
      </w:r>
      <w:r w:rsidR="008C209D">
        <w:t xml:space="preserve"> table </w:t>
      </w:r>
      <w:r w:rsidR="420FBA73">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446BD031" w14:textId="77777777" w:rsidTr="1F1FA525">
        <w:trPr>
          <w:cnfStyle w:val="100000000000" w:firstRow="1" w:lastRow="0" w:firstColumn="0" w:lastColumn="0" w:oddVBand="0" w:evenVBand="0" w:oddHBand="0" w:evenHBand="0" w:firstRowFirstColumn="0" w:firstRowLastColumn="0" w:lastRowFirstColumn="0" w:lastRowLastColumn="0"/>
        </w:trPr>
        <w:tc>
          <w:tcPr>
            <w:tcW w:w="4865" w:type="dxa"/>
          </w:tcPr>
          <w:p w14:paraId="2F8F8695" w14:textId="77777777" w:rsidR="008C209D" w:rsidRDefault="008C209D">
            <w:r w:rsidRPr="00470C15">
              <w:t>Assessment opportunities</w:t>
            </w:r>
          </w:p>
        </w:tc>
        <w:tc>
          <w:tcPr>
            <w:tcW w:w="4865" w:type="dxa"/>
          </w:tcPr>
          <w:p w14:paraId="302AC651" w14:textId="77777777" w:rsidR="008C209D" w:rsidRDefault="008C209D">
            <w:r w:rsidRPr="00470C15">
              <w:t>Too hard?</w:t>
            </w:r>
          </w:p>
        </w:tc>
        <w:tc>
          <w:tcPr>
            <w:tcW w:w="4866" w:type="dxa"/>
          </w:tcPr>
          <w:p w14:paraId="7406D023" w14:textId="77777777" w:rsidR="008C209D" w:rsidRDefault="008C209D">
            <w:r w:rsidRPr="00470C15">
              <w:t>Too easy?</w:t>
            </w:r>
          </w:p>
        </w:tc>
      </w:tr>
      <w:tr w:rsidR="008C209D" w14:paraId="233C7B97" w14:textId="77777777" w:rsidTr="1F1FA525">
        <w:trPr>
          <w:cnfStyle w:val="000000100000" w:firstRow="0" w:lastRow="0" w:firstColumn="0" w:lastColumn="0" w:oddVBand="0" w:evenVBand="0" w:oddHBand="1" w:evenHBand="0" w:firstRowFirstColumn="0" w:firstRowLastColumn="0" w:lastRowFirstColumn="0" w:lastRowLastColumn="0"/>
        </w:trPr>
        <w:tc>
          <w:tcPr>
            <w:tcW w:w="4865" w:type="dxa"/>
          </w:tcPr>
          <w:p w14:paraId="771EBCD7" w14:textId="77777777" w:rsidR="008C209D" w:rsidRDefault="4C83F255">
            <w:r>
              <w:t>What to look for:</w:t>
            </w:r>
          </w:p>
          <w:p w14:paraId="713F8A86" w14:textId="2D44FA4C" w:rsidR="008C209D" w:rsidRDefault="6282E445" w:rsidP="008C209D">
            <w:pPr>
              <w:pStyle w:val="ListBullet"/>
              <w:numPr>
                <w:ilvl w:val="0"/>
                <w:numId w:val="8"/>
              </w:numPr>
            </w:pPr>
            <w:r>
              <w:t xml:space="preserve">Do students choose </w:t>
            </w:r>
            <w:r w:rsidR="5A57D6F9">
              <w:t>an appropriate informal unit of measurement</w:t>
            </w:r>
            <w:r w:rsidR="5D25587B">
              <w:t xml:space="preserve"> to make a ruler?</w:t>
            </w:r>
            <w:r w:rsidR="4C83F255">
              <w:t xml:space="preserve"> </w:t>
            </w:r>
            <w:r w:rsidR="4C83F255" w:rsidRPr="1F1FA525">
              <w:rPr>
                <w:rStyle w:val="Strong"/>
              </w:rPr>
              <w:t>(</w:t>
            </w:r>
            <w:r w:rsidR="4CD9A05A" w:rsidRPr="1F1FA525">
              <w:rPr>
                <w:rStyle w:val="Strong"/>
              </w:rPr>
              <w:t>MA</w:t>
            </w:r>
            <w:r w:rsidR="5D93F5DF" w:rsidRPr="1F1FA525">
              <w:rPr>
                <w:rStyle w:val="Strong"/>
              </w:rPr>
              <w:t>O</w:t>
            </w:r>
            <w:r w:rsidR="4CD9A05A" w:rsidRPr="1F1FA525">
              <w:rPr>
                <w:rStyle w:val="Strong"/>
              </w:rPr>
              <w:t>-WM-01, MA1-GM-02)</w:t>
            </w:r>
          </w:p>
          <w:p w14:paraId="76AB3537" w14:textId="2DC1E81E" w:rsidR="67C4CA2E" w:rsidRDefault="57038418" w:rsidP="6E931640">
            <w:pPr>
              <w:pStyle w:val="ListBullet"/>
              <w:numPr>
                <w:ilvl w:val="0"/>
                <w:numId w:val="8"/>
              </w:numPr>
            </w:pPr>
            <w:r>
              <w:t xml:space="preserve">Do students select appropriate units </w:t>
            </w:r>
            <w:r>
              <w:lastRenderedPageBreak/>
              <w:t xml:space="preserve">of measurement to estimate </w:t>
            </w:r>
            <w:r w:rsidR="7A40C230">
              <w:t>and measure</w:t>
            </w:r>
            <w:r>
              <w:t xml:space="preserve"> lengths and areas</w:t>
            </w:r>
            <w:r w:rsidR="6094DE29">
              <w:t>, identifying any parts left over</w:t>
            </w:r>
            <w:r w:rsidR="16BD9025">
              <w:t>?</w:t>
            </w:r>
            <w:r w:rsidR="5EF7D568">
              <w:t xml:space="preserve"> </w:t>
            </w:r>
            <w:r w:rsidR="69EEE13E" w:rsidRPr="1F1FA525">
              <w:rPr>
                <w:rStyle w:val="Strong"/>
              </w:rPr>
              <w:t>(MAO-WM-01, MA1</w:t>
            </w:r>
            <w:r w:rsidR="3F9A923D" w:rsidRPr="1F1FA525">
              <w:rPr>
                <w:rStyle w:val="Strong"/>
              </w:rPr>
              <w:t>-2DS-02)</w:t>
            </w:r>
          </w:p>
          <w:p w14:paraId="30F46A79" w14:textId="07F8A02E" w:rsidR="67C4CA2E" w:rsidRDefault="57038418" w:rsidP="0009563C">
            <w:pPr>
              <w:pStyle w:val="ListBullet"/>
            </w:pPr>
            <w:r>
              <w:t>Can students justify choice of units of measurement for area and length?</w:t>
            </w:r>
            <w:r w:rsidR="0A498B28">
              <w:t xml:space="preserve"> </w:t>
            </w:r>
            <w:r w:rsidR="0A498B28" w:rsidRPr="1F1FA525">
              <w:rPr>
                <w:rStyle w:val="Strong"/>
              </w:rPr>
              <w:t>(WMO-WM-01, MA1-GM-02</w:t>
            </w:r>
            <w:r w:rsidR="41163428" w:rsidRPr="1F1FA525">
              <w:rPr>
                <w:rStyle w:val="Strong"/>
              </w:rPr>
              <w:t>, MA1-2DS-02</w:t>
            </w:r>
            <w:r w:rsidR="0A498B28" w:rsidRPr="1F1FA525">
              <w:rPr>
                <w:rStyle w:val="Strong"/>
              </w:rPr>
              <w:t>)</w:t>
            </w:r>
          </w:p>
          <w:p w14:paraId="56932C6B" w14:textId="29F506AC" w:rsidR="67C4CA2E" w:rsidRDefault="57038418" w:rsidP="0009563C">
            <w:pPr>
              <w:pStyle w:val="ListBullet"/>
              <w:rPr>
                <w:rStyle w:val="Strong"/>
              </w:rPr>
            </w:pPr>
            <w:r>
              <w:t xml:space="preserve">Can students record and compare lengths and areas using </w:t>
            </w:r>
            <w:r w:rsidR="4879F141">
              <w:t xml:space="preserve">drawings, </w:t>
            </w:r>
            <w:proofErr w:type="gramStart"/>
            <w:r>
              <w:t>numerals</w:t>
            </w:r>
            <w:proofErr w:type="gramEnd"/>
            <w:r>
              <w:t xml:space="preserve"> and words?</w:t>
            </w:r>
            <w:r w:rsidR="46A41721">
              <w:t xml:space="preserve"> </w:t>
            </w:r>
            <w:r w:rsidR="46A41721" w:rsidRPr="1F1FA525">
              <w:rPr>
                <w:rStyle w:val="Strong"/>
              </w:rPr>
              <w:t>(MAO-WM-01, MA1-GM-01</w:t>
            </w:r>
            <w:r w:rsidR="7927DCA9" w:rsidRPr="1F1FA525">
              <w:rPr>
                <w:rStyle w:val="Strong"/>
              </w:rPr>
              <w:t>, MA1-2DS-02</w:t>
            </w:r>
            <w:r w:rsidR="46A41721" w:rsidRPr="1F1FA525">
              <w:rPr>
                <w:rStyle w:val="Strong"/>
              </w:rPr>
              <w:t>)</w:t>
            </w:r>
          </w:p>
          <w:p w14:paraId="469E08EA" w14:textId="16A68024" w:rsidR="37099D84" w:rsidRDefault="025237C2" w:rsidP="66D440B5">
            <w:pPr>
              <w:pStyle w:val="ListBullet"/>
              <w:numPr>
                <w:ilvl w:val="0"/>
                <w:numId w:val="8"/>
              </w:numPr>
            </w:pPr>
            <w:r>
              <w:t xml:space="preserve">Do students understand why </w:t>
            </w:r>
            <w:r w:rsidR="4C8133DC">
              <w:t xml:space="preserve">the length all the way around the animal does not change when rearranged into a different shape? </w:t>
            </w:r>
            <w:r w:rsidR="4C8133DC" w:rsidRPr="1F1FA525">
              <w:rPr>
                <w:rStyle w:val="Strong"/>
              </w:rPr>
              <w:t>(MA1-GM-01)</w:t>
            </w:r>
          </w:p>
          <w:p w14:paraId="2DB231CA" w14:textId="77777777" w:rsidR="008C209D" w:rsidRDefault="008C209D">
            <w:r>
              <w:t>What to collect:</w:t>
            </w:r>
          </w:p>
          <w:p w14:paraId="44484EBF" w14:textId="2F033944" w:rsidR="008C209D" w:rsidRDefault="009244E7" w:rsidP="008C209D">
            <w:pPr>
              <w:pStyle w:val="ListBullet"/>
              <w:numPr>
                <w:ilvl w:val="0"/>
                <w:numId w:val="8"/>
              </w:numPr>
            </w:pPr>
            <w:r>
              <w:t>o</w:t>
            </w:r>
            <w:r w:rsidR="7DDC6915">
              <w:t>bservational records of students choosing units and measuring</w:t>
            </w:r>
            <w:r w:rsidR="4C83F255">
              <w:t xml:space="preserve"> </w:t>
            </w:r>
            <w:r w:rsidR="55C6F572" w:rsidRPr="1F1FA525">
              <w:rPr>
                <w:rStyle w:val="Strong"/>
              </w:rPr>
              <w:t>(MAO-</w:t>
            </w:r>
            <w:r w:rsidR="55C6F572" w:rsidRPr="1F1FA525">
              <w:rPr>
                <w:rStyle w:val="Strong"/>
              </w:rPr>
              <w:lastRenderedPageBreak/>
              <w:t>WM-01, MA1-GM-02, MA1-2DS-02)</w:t>
            </w:r>
          </w:p>
          <w:p w14:paraId="282CD6A5" w14:textId="4ABEC26C" w:rsidR="008C209D" w:rsidRDefault="009742D4" w:rsidP="008C209D">
            <w:pPr>
              <w:pStyle w:val="ListBullet"/>
              <w:numPr>
                <w:ilvl w:val="0"/>
                <w:numId w:val="8"/>
              </w:numPr>
            </w:pPr>
            <w:r>
              <w:t>w</w:t>
            </w:r>
            <w:r w:rsidR="55C6F572">
              <w:t xml:space="preserve">ork samples of recording using words, </w:t>
            </w:r>
            <w:proofErr w:type="gramStart"/>
            <w:r w:rsidR="55C6F572">
              <w:t>pictures</w:t>
            </w:r>
            <w:proofErr w:type="gramEnd"/>
            <w:r w:rsidR="55C6F572">
              <w:t xml:space="preserve"> and numbers. </w:t>
            </w:r>
            <w:r w:rsidR="55C6F572" w:rsidRPr="1F1FA525">
              <w:rPr>
                <w:rStyle w:val="Strong"/>
              </w:rPr>
              <w:t>(MAO-WM-01, MA1-GM-02, MA1-2DS-02)</w:t>
            </w:r>
          </w:p>
        </w:tc>
        <w:tc>
          <w:tcPr>
            <w:tcW w:w="4865" w:type="dxa"/>
          </w:tcPr>
          <w:p w14:paraId="1F4FC00F" w14:textId="11325B14" w:rsidR="5AD77939" w:rsidRDefault="5AD77939" w:rsidP="6E931640">
            <w:r>
              <w:lastRenderedPageBreak/>
              <w:t>Students cannot measure</w:t>
            </w:r>
            <w:r w:rsidR="49448557">
              <w:t xml:space="preserve"> the length and</w:t>
            </w:r>
            <w:r w:rsidR="35016CE8">
              <w:t>/or</w:t>
            </w:r>
            <w:r w:rsidR="49448557">
              <w:t xml:space="preserve"> area of</w:t>
            </w:r>
            <w:r>
              <w:t xml:space="preserve"> the animal.</w:t>
            </w:r>
          </w:p>
          <w:p w14:paraId="7F182BE1" w14:textId="6AF250B0" w:rsidR="5019E465" w:rsidRDefault="55F23CCD" w:rsidP="6E931640">
            <w:pPr>
              <w:pStyle w:val="ListBullet"/>
              <w:numPr>
                <w:ilvl w:val="0"/>
                <w:numId w:val="8"/>
              </w:numPr>
            </w:pPr>
            <w:r>
              <w:t>Model placing units end to end with students to make a flexible ruler.</w:t>
            </w:r>
          </w:p>
          <w:p w14:paraId="50E66E70" w14:textId="5C0795C4" w:rsidR="5019E465" w:rsidRDefault="55F23CCD" w:rsidP="6E931640">
            <w:pPr>
              <w:pStyle w:val="ListBullet"/>
              <w:numPr>
                <w:ilvl w:val="0"/>
                <w:numId w:val="8"/>
              </w:numPr>
            </w:pPr>
            <w:r>
              <w:t xml:space="preserve">Model using the ruler to measure </w:t>
            </w:r>
            <w:r w:rsidR="4269405E">
              <w:lastRenderedPageBreak/>
              <w:t>halfway</w:t>
            </w:r>
            <w:r>
              <w:t xml:space="preserve"> a</w:t>
            </w:r>
            <w:r w:rsidR="616467DA">
              <w:t>long</w:t>
            </w:r>
            <w:r>
              <w:t xml:space="preserve"> the </w:t>
            </w:r>
            <w:r w:rsidR="616467DA">
              <w:t>string</w:t>
            </w:r>
            <w:r w:rsidR="2902BB0B">
              <w:t>.</w:t>
            </w:r>
            <w:r w:rsidR="1326155B">
              <w:t xml:space="preserve"> </w:t>
            </w:r>
            <w:r w:rsidR="71AA5769">
              <w:t>Student</w:t>
            </w:r>
            <w:r w:rsidR="30EE2F7E">
              <w:t>s</w:t>
            </w:r>
            <w:r w:rsidR="71AA5769">
              <w:t xml:space="preserve"> continue</w:t>
            </w:r>
            <w:r w:rsidR="3123F918">
              <w:t xml:space="preserve"> measurement.</w:t>
            </w:r>
          </w:p>
          <w:p w14:paraId="06B9CDF7" w14:textId="337365E6" w:rsidR="008C209D" w:rsidRDefault="3123F918" w:rsidP="0007224A">
            <w:pPr>
              <w:pStyle w:val="ListBullet"/>
              <w:numPr>
                <w:ilvl w:val="0"/>
                <w:numId w:val="8"/>
              </w:numPr>
            </w:pPr>
            <w:r>
              <w:t>Model using an appropriate uniform informal unit</w:t>
            </w:r>
            <w:r w:rsidR="5D266511">
              <w:t xml:space="preserve"> </w:t>
            </w:r>
            <w:r w:rsidR="73101A39">
              <w:t>to measure</w:t>
            </w:r>
            <w:r w:rsidR="5D266511">
              <w:t xml:space="preserve"> part of the animal</w:t>
            </w:r>
            <w:r>
              <w:t>, identifying left-over parts.</w:t>
            </w:r>
            <w:r w:rsidR="33E1D69F">
              <w:t xml:space="preserve"> </w:t>
            </w:r>
            <w:r w:rsidR="251C3D6C">
              <w:t>Student</w:t>
            </w:r>
            <w:r w:rsidR="718CCD1A">
              <w:t>s</w:t>
            </w:r>
            <w:r w:rsidR="251C3D6C">
              <w:t xml:space="preserve"> continue measur</w:t>
            </w:r>
            <w:r w:rsidR="7F0EE997">
              <w:t>ing</w:t>
            </w:r>
            <w:r w:rsidR="251C3D6C">
              <w:t>.</w:t>
            </w:r>
          </w:p>
        </w:tc>
        <w:tc>
          <w:tcPr>
            <w:tcW w:w="4866" w:type="dxa"/>
          </w:tcPr>
          <w:p w14:paraId="7AF9E721" w14:textId="57C4DEE6" w:rsidR="008C209D" w:rsidRDefault="6D171105" w:rsidP="6E931640">
            <w:r>
              <w:lastRenderedPageBreak/>
              <w:t xml:space="preserve">Students </w:t>
            </w:r>
            <w:r w:rsidR="44A9BFA6">
              <w:t>find the length and area of the animal.</w:t>
            </w:r>
          </w:p>
          <w:p w14:paraId="2037901C" w14:textId="695FF2FD" w:rsidR="008C209D" w:rsidRDefault="0339E3A5" w:rsidP="6E931640">
            <w:pPr>
              <w:pStyle w:val="ListBullet"/>
              <w:numPr>
                <w:ilvl w:val="0"/>
                <w:numId w:val="8"/>
              </w:numPr>
            </w:pPr>
            <w:r>
              <w:t xml:space="preserve">Students </w:t>
            </w:r>
            <w:r w:rsidR="00F143AC">
              <w:t xml:space="preserve">draw a new animal and measure the </w:t>
            </w:r>
            <w:r>
              <w:t>distance all the way around</w:t>
            </w:r>
            <w:r w:rsidR="000D59B7">
              <w:t xml:space="preserve"> with their flexible ruler</w:t>
            </w:r>
            <w:r>
              <w:t>.</w:t>
            </w:r>
          </w:p>
          <w:p w14:paraId="37E9E680" w14:textId="736ECEF9" w:rsidR="008C209D" w:rsidRDefault="0339E3A5" w:rsidP="008C209D">
            <w:pPr>
              <w:pStyle w:val="ListBullet"/>
              <w:numPr>
                <w:ilvl w:val="0"/>
                <w:numId w:val="8"/>
              </w:numPr>
            </w:pPr>
            <w:r>
              <w:lastRenderedPageBreak/>
              <w:t xml:space="preserve">Students </w:t>
            </w:r>
            <w:r w:rsidR="0051438F">
              <w:t>use string to measure the outline of the animal and compare this to the class animal.</w:t>
            </w:r>
          </w:p>
        </w:tc>
      </w:tr>
    </w:tbl>
    <w:p w14:paraId="5C469EC6" w14:textId="522DD93D" w:rsidR="008C209D" w:rsidRDefault="008C209D" w:rsidP="008C209D">
      <w:pPr>
        <w:pStyle w:val="Heading2"/>
      </w:pPr>
      <w:bookmarkStart w:id="697" w:name="_Toc112318915"/>
      <w:bookmarkStart w:id="698" w:name="_Toc112320565"/>
      <w:bookmarkStart w:id="699" w:name="_Toc112320620"/>
      <w:bookmarkStart w:id="700" w:name="_Toc112320675"/>
      <w:bookmarkStart w:id="701" w:name="_Toc112320729"/>
      <w:bookmarkStart w:id="702" w:name="_Toc540240938"/>
      <w:bookmarkStart w:id="703" w:name="_Toc1151654162"/>
      <w:bookmarkStart w:id="704" w:name="_Toc767691449"/>
      <w:bookmarkStart w:id="705" w:name="_Toc1651954950"/>
      <w:bookmarkStart w:id="706" w:name="_Toc1235903548"/>
      <w:bookmarkStart w:id="707" w:name="_Toc39834814"/>
      <w:bookmarkStart w:id="708" w:name="_Toc859812725"/>
      <w:bookmarkStart w:id="709" w:name="_Toc1683556819"/>
      <w:bookmarkStart w:id="710" w:name="_Toc1220753202"/>
      <w:bookmarkStart w:id="711" w:name="_Toc1851499933"/>
      <w:bookmarkStart w:id="712" w:name="_Toc385386680"/>
      <w:bookmarkStart w:id="713" w:name="_Toc1307824734"/>
      <w:bookmarkStart w:id="714" w:name="_Toc864141000"/>
      <w:bookmarkStart w:id="715" w:name="_Toc1328095025"/>
      <w:bookmarkStart w:id="716" w:name="_Toc1324392025"/>
      <w:bookmarkStart w:id="717" w:name="_Toc685654657"/>
      <w:bookmarkStart w:id="718" w:name="_Toc525068221"/>
      <w:bookmarkStart w:id="719" w:name="_Toc1113099564"/>
      <w:bookmarkStart w:id="720" w:name="_Toc836893039"/>
      <w:bookmarkStart w:id="721" w:name="_Toc1375749565"/>
      <w:bookmarkStart w:id="722" w:name="_Toc1112308669"/>
      <w:bookmarkStart w:id="723" w:name="_Toc404008209"/>
      <w:bookmarkStart w:id="724" w:name="_Toc232032683"/>
      <w:bookmarkStart w:id="725" w:name="_Toc1174899290"/>
      <w:bookmarkStart w:id="726" w:name="_Toc690831611"/>
      <w:bookmarkStart w:id="727" w:name="_Toc830915930"/>
      <w:bookmarkStart w:id="728" w:name="_Toc1671250628"/>
      <w:bookmarkStart w:id="729" w:name="_Toc1722761489"/>
      <w:bookmarkStart w:id="730" w:name="_Toc1920546815"/>
      <w:bookmarkStart w:id="731" w:name="_Toc735482941"/>
      <w:bookmarkStart w:id="732" w:name="_Toc138839997"/>
      <w:bookmarkStart w:id="733" w:name="_Toc1088250166"/>
      <w:bookmarkStart w:id="734" w:name="_Toc1631379899"/>
      <w:bookmarkStart w:id="735" w:name="_Toc1617704702"/>
      <w:bookmarkStart w:id="736" w:name="_Toc1946729766"/>
      <w:bookmarkStart w:id="737" w:name="_Toc1090978353"/>
      <w:bookmarkStart w:id="738" w:name="_Toc508638986"/>
      <w:bookmarkStart w:id="739" w:name="_Toc865591772"/>
      <w:bookmarkStart w:id="740" w:name="_Toc1564772130"/>
      <w:bookmarkStart w:id="741" w:name="_Toc2122631517"/>
      <w:bookmarkStart w:id="742" w:name="_Toc317861324"/>
      <w:bookmarkStart w:id="743" w:name="_Toc121642679"/>
      <w:bookmarkStart w:id="744" w:name="_Toc19298109"/>
      <w:bookmarkStart w:id="745" w:name="_Toc129012116"/>
      <w:bookmarkStart w:id="746" w:name="Lesson_4"/>
      <w:r>
        <w:lastRenderedPageBreak/>
        <w:t xml:space="preserve">Lesson 4: </w:t>
      </w:r>
      <w:bookmarkEnd w:id="697"/>
      <w:bookmarkEnd w:id="698"/>
      <w:bookmarkEnd w:id="699"/>
      <w:bookmarkEnd w:id="700"/>
      <w:bookmarkEnd w:id="701"/>
      <w:r w:rsidR="006829C8">
        <w:t>How do we compare?</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bookmarkEnd w:id="746"/>
    <w:p w14:paraId="1C45FBE1" w14:textId="6E0065BB" w:rsidR="008C209D" w:rsidRDefault="4C83F255" w:rsidP="008C209D">
      <w:pPr>
        <w:pStyle w:val="Featurepink"/>
      </w:pPr>
      <w:r w:rsidRPr="6E931640">
        <w:rPr>
          <w:b/>
          <w:bCs/>
        </w:rPr>
        <w:t>Core concept</w:t>
      </w:r>
      <w:r>
        <w:t>:</w:t>
      </w:r>
      <w:r w:rsidR="6658AF68">
        <w:t xml:space="preserve"> Using a consistent unit of measurement enables ordering and comparing.</w:t>
      </w:r>
    </w:p>
    <w:p w14:paraId="43DCBA6F"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3B7AEDDD" w14:textId="77777777" w:rsidTr="1F1FA525">
        <w:trPr>
          <w:cnfStyle w:val="100000000000" w:firstRow="1" w:lastRow="0" w:firstColumn="0" w:lastColumn="0" w:oddVBand="0" w:evenVBand="0" w:oddHBand="0" w:evenHBand="0" w:firstRowFirstColumn="0" w:firstRowLastColumn="0" w:lastRowFirstColumn="0" w:lastRowLastColumn="0"/>
        </w:trPr>
        <w:tc>
          <w:tcPr>
            <w:tcW w:w="7298" w:type="dxa"/>
          </w:tcPr>
          <w:p w14:paraId="05E90A0C" w14:textId="77777777" w:rsidR="008C209D" w:rsidRDefault="008C209D">
            <w:r w:rsidRPr="00510F5F">
              <w:t>Learning intentions</w:t>
            </w:r>
          </w:p>
        </w:tc>
        <w:tc>
          <w:tcPr>
            <w:tcW w:w="7298" w:type="dxa"/>
          </w:tcPr>
          <w:p w14:paraId="58331A0B" w14:textId="77777777" w:rsidR="008C209D" w:rsidRDefault="008C209D">
            <w:r w:rsidRPr="00510F5F">
              <w:t>Success criteria</w:t>
            </w:r>
          </w:p>
        </w:tc>
      </w:tr>
      <w:tr w:rsidR="008C209D" w14:paraId="2880DF11" w14:textId="77777777" w:rsidTr="1F1FA525">
        <w:trPr>
          <w:cnfStyle w:val="000000100000" w:firstRow="0" w:lastRow="0" w:firstColumn="0" w:lastColumn="0" w:oddVBand="0" w:evenVBand="0" w:oddHBand="1" w:evenHBand="0" w:firstRowFirstColumn="0" w:firstRowLastColumn="0" w:lastRowFirstColumn="0" w:lastRowLastColumn="0"/>
        </w:trPr>
        <w:tc>
          <w:tcPr>
            <w:tcW w:w="7298" w:type="dxa"/>
          </w:tcPr>
          <w:p w14:paraId="76041744" w14:textId="77777777" w:rsidR="008C209D" w:rsidRDefault="4FA018CC">
            <w:r>
              <w:t>Students are learning that:</w:t>
            </w:r>
          </w:p>
          <w:p w14:paraId="76F229DF" w14:textId="628E5385" w:rsidR="008C209D" w:rsidRDefault="1CE56E06" w:rsidP="38A338FF">
            <w:pPr>
              <w:pStyle w:val="ListBullet"/>
              <w:numPr>
                <w:ilvl w:val="0"/>
                <w:numId w:val="8"/>
              </w:numPr>
            </w:pPr>
            <w:r>
              <w:t xml:space="preserve">using a consistent unit of measurement enables ordering and </w:t>
            </w:r>
            <w:proofErr w:type="gramStart"/>
            <w:r>
              <w:t>compari</w:t>
            </w:r>
            <w:r w:rsidR="286E11FB">
              <w:t>ng</w:t>
            </w:r>
            <w:proofErr w:type="gramEnd"/>
          </w:p>
          <w:p w14:paraId="57A442CA" w14:textId="2B12DFCE" w:rsidR="008C209D" w:rsidRDefault="03A20E92" w:rsidP="38A338FF">
            <w:pPr>
              <w:pStyle w:val="ListBullet"/>
              <w:numPr>
                <w:ilvl w:val="0"/>
                <w:numId w:val="8"/>
              </w:numPr>
            </w:pPr>
            <w:r>
              <w:t>r</w:t>
            </w:r>
            <w:r w:rsidR="7D456E06">
              <w:t xml:space="preserve">epeated </w:t>
            </w:r>
            <w:r w:rsidR="454A65D7">
              <w:t xml:space="preserve">addition of </w:t>
            </w:r>
            <w:r w:rsidR="7D456E06">
              <w:t xml:space="preserve">rows </w:t>
            </w:r>
            <w:r w:rsidR="7DCA3E94">
              <w:t>or</w:t>
            </w:r>
            <w:r w:rsidR="7D456E06">
              <w:t xml:space="preserve"> columns </w:t>
            </w:r>
            <w:r w:rsidR="6FDC8841">
              <w:t xml:space="preserve">of squares </w:t>
            </w:r>
            <w:r w:rsidR="7D456E06">
              <w:t xml:space="preserve">can be used to find </w:t>
            </w:r>
            <w:proofErr w:type="gramStart"/>
            <w:r w:rsidR="7D456E06">
              <w:t>area</w:t>
            </w:r>
            <w:proofErr w:type="gramEnd"/>
          </w:p>
          <w:p w14:paraId="7D7441D9" w14:textId="0070AB06" w:rsidR="008C209D" w:rsidRDefault="01A1366B" w:rsidP="38A338FF">
            <w:pPr>
              <w:pStyle w:val="ListBullet"/>
              <w:numPr>
                <w:ilvl w:val="0"/>
                <w:numId w:val="8"/>
              </w:numPr>
            </w:pPr>
            <w:r>
              <w:t>the units in a square or rectangle can be rearranged but the area will remain constant</w:t>
            </w:r>
            <w:r w:rsidR="65BDA61A">
              <w:t>.</w:t>
            </w:r>
          </w:p>
        </w:tc>
        <w:tc>
          <w:tcPr>
            <w:tcW w:w="7298" w:type="dxa"/>
          </w:tcPr>
          <w:p w14:paraId="700F2614" w14:textId="77777777" w:rsidR="008C209D" w:rsidRDefault="4FA018CC">
            <w:r>
              <w:t>Students can:</w:t>
            </w:r>
          </w:p>
          <w:p w14:paraId="16607DD3" w14:textId="3ECF7C04" w:rsidR="008C209D" w:rsidRDefault="624F14BC" w:rsidP="38A338FF">
            <w:pPr>
              <w:pStyle w:val="ListBullet"/>
              <w:numPr>
                <w:ilvl w:val="0"/>
                <w:numId w:val="8"/>
              </w:numPr>
            </w:pPr>
            <w:r>
              <w:t>select methods</w:t>
            </w:r>
            <w:r w:rsidR="74FAF311">
              <w:t xml:space="preserve"> to estimate</w:t>
            </w:r>
            <w:r w:rsidR="14A880CF">
              <w:t>, measure and compare</w:t>
            </w:r>
            <w:r w:rsidR="74FAF311">
              <w:t xml:space="preserve"> area</w:t>
            </w:r>
            <w:r w:rsidR="4F890F92">
              <w:t>s</w:t>
            </w:r>
            <w:r w:rsidR="74FAF311">
              <w:t xml:space="preserve"> of squares and </w:t>
            </w:r>
            <w:proofErr w:type="gramStart"/>
            <w:r w:rsidR="74FAF311">
              <w:t>rectangles</w:t>
            </w:r>
            <w:proofErr w:type="gramEnd"/>
          </w:p>
          <w:p w14:paraId="72DD227C" w14:textId="0BD1EEA1" w:rsidR="008C209D" w:rsidRDefault="23932138" w:rsidP="38A338FF">
            <w:pPr>
              <w:pStyle w:val="ListBullet"/>
              <w:numPr>
                <w:ilvl w:val="0"/>
                <w:numId w:val="8"/>
              </w:numPr>
            </w:pPr>
            <w:r>
              <w:t>explain how parts of a square or rectangle can be rearranged but the area remains the same</w:t>
            </w:r>
            <w:r w:rsidR="7376FCF0">
              <w:t>.</w:t>
            </w:r>
          </w:p>
        </w:tc>
      </w:tr>
    </w:tbl>
    <w:p w14:paraId="36D1AA9D" w14:textId="649C28A3" w:rsidR="008C209D" w:rsidRDefault="008C209D" w:rsidP="008C209D">
      <w:pPr>
        <w:pStyle w:val="Heading3"/>
      </w:pPr>
      <w:bookmarkStart w:id="747" w:name="_Toc112318917"/>
      <w:bookmarkStart w:id="748" w:name="_Toc112320567"/>
      <w:bookmarkStart w:id="749" w:name="_Toc112320622"/>
      <w:bookmarkStart w:id="750" w:name="_Toc112320677"/>
      <w:bookmarkStart w:id="751" w:name="_Toc112320731"/>
      <w:bookmarkStart w:id="752" w:name="_Toc754264311"/>
      <w:bookmarkStart w:id="753" w:name="_Toc1817003231"/>
      <w:bookmarkStart w:id="754" w:name="_Toc1554906193"/>
      <w:bookmarkStart w:id="755" w:name="_Toc725444644"/>
      <w:bookmarkStart w:id="756" w:name="_Toc1681947172"/>
      <w:bookmarkStart w:id="757" w:name="_Toc505346970"/>
      <w:bookmarkStart w:id="758" w:name="_Toc656152312"/>
      <w:bookmarkStart w:id="759" w:name="_Toc1540024658"/>
      <w:bookmarkStart w:id="760" w:name="_Toc1893015256"/>
      <w:bookmarkStart w:id="761" w:name="_Toc969988292"/>
      <w:bookmarkStart w:id="762" w:name="_Toc1489999046"/>
      <w:bookmarkStart w:id="763" w:name="_Toc1235073145"/>
      <w:bookmarkStart w:id="764" w:name="_Toc2047777403"/>
      <w:bookmarkStart w:id="765" w:name="_Toc477200334"/>
      <w:bookmarkStart w:id="766" w:name="_Toc1679700605"/>
      <w:bookmarkStart w:id="767" w:name="_Toc674194993"/>
      <w:bookmarkStart w:id="768" w:name="_Toc559390607"/>
      <w:bookmarkStart w:id="769" w:name="_Toc1470942021"/>
      <w:bookmarkStart w:id="770" w:name="_Toc1782079327"/>
      <w:bookmarkStart w:id="771" w:name="_Toc240703136"/>
      <w:bookmarkStart w:id="772" w:name="_Toc863291032"/>
      <w:bookmarkStart w:id="773" w:name="_Toc2039413145"/>
      <w:bookmarkStart w:id="774" w:name="_Toc1812156708"/>
      <w:bookmarkStart w:id="775" w:name="_Toc2130476468"/>
      <w:bookmarkStart w:id="776" w:name="_Toc1685213969"/>
      <w:bookmarkStart w:id="777" w:name="_Toc1172303883"/>
      <w:bookmarkStart w:id="778" w:name="_Toc1390969328"/>
      <w:bookmarkStart w:id="779" w:name="_Toc362196775"/>
      <w:bookmarkStart w:id="780" w:name="_Toc1612662634"/>
      <w:bookmarkStart w:id="781" w:name="_Toc46860729"/>
      <w:bookmarkStart w:id="782" w:name="_Toc1939865039"/>
      <w:bookmarkStart w:id="783" w:name="_Toc2000869313"/>
      <w:bookmarkStart w:id="784" w:name="_Toc1193492245"/>
      <w:bookmarkStart w:id="785" w:name="_Toc1469547668"/>
      <w:bookmarkStart w:id="786" w:name="_Toc469152346"/>
      <w:bookmarkStart w:id="787" w:name="_Toc1777058944"/>
      <w:bookmarkStart w:id="788" w:name="_Toc830755199"/>
      <w:bookmarkStart w:id="789" w:name="_Toc1674252533"/>
      <w:bookmarkStart w:id="790" w:name="_Toc213157452"/>
      <w:bookmarkStart w:id="791" w:name="_Toc772551811"/>
      <w:bookmarkStart w:id="792" w:name="_Toc1006505783"/>
      <w:bookmarkStart w:id="793" w:name="_Toc897697281"/>
      <w:bookmarkStart w:id="794" w:name="_Toc1774595732"/>
      <w:bookmarkStart w:id="795" w:name="_Toc129012117"/>
      <w:r>
        <w:lastRenderedPageBreak/>
        <w:t xml:space="preserve">Daily number sense: </w:t>
      </w:r>
      <w:r w:rsidR="006829C8">
        <w:t xml:space="preserve">Which dice doesn’t belong? </w:t>
      </w:r>
      <w:r>
        <w:t xml:space="preserve">– </w:t>
      </w:r>
      <w:r w:rsidR="006829C8">
        <w:t xml:space="preserve">10 </w:t>
      </w:r>
      <w:r>
        <w:t>minutes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48B2772" w14:textId="6EE17A1E" w:rsidR="008C209D" w:rsidRDefault="4C83F255" w:rsidP="00591B5C">
      <w:pPr>
        <w:pStyle w:val="ListNumber"/>
        <w:numPr>
          <w:ilvl w:val="0"/>
          <w:numId w:val="33"/>
        </w:numPr>
      </w:pPr>
      <w:r>
        <w:t xml:space="preserve">Build student understanding of </w:t>
      </w:r>
      <w:r w:rsidR="3FB1F6DF">
        <w:t>number</w:t>
      </w:r>
      <w:r>
        <w:t xml:space="preserve"> by </w:t>
      </w:r>
      <w:r w:rsidR="380C5777">
        <w:t>comparing dice.</w:t>
      </w:r>
    </w:p>
    <w:p w14:paraId="3A676068" w14:textId="6CDCBB46" w:rsidR="646966A7" w:rsidRDefault="646966A7" w:rsidP="4A83FC38">
      <w:pPr>
        <w:pStyle w:val="FeatureBox"/>
      </w:pPr>
      <w:r w:rsidRPr="66D440B5">
        <w:rPr>
          <w:rStyle w:val="Strong"/>
        </w:rPr>
        <w:t>Note:</w:t>
      </w:r>
      <w:r>
        <w:t xml:space="preserve"> Students will </w:t>
      </w:r>
      <w:r w:rsidR="3DD974FE">
        <w:t>think mathematically to apply</w:t>
      </w:r>
      <w:r>
        <w:t xml:space="preserve"> a range of strategies from </w:t>
      </w:r>
      <w:r w:rsidR="24D337C5">
        <w:t xml:space="preserve">the focus areas </w:t>
      </w:r>
      <w:r w:rsidR="007A1B53">
        <w:t>‘</w:t>
      </w:r>
      <w:r w:rsidR="28F0B01B">
        <w:t>Representing whole number</w:t>
      </w:r>
      <w:r w:rsidR="00457371">
        <w:t>s</w:t>
      </w:r>
      <w:r w:rsidR="007A1B53">
        <w:t>’</w:t>
      </w:r>
      <w:r w:rsidR="28F0B01B">
        <w:t xml:space="preserve"> and </w:t>
      </w:r>
      <w:r w:rsidR="005464D0">
        <w:t>‘</w:t>
      </w:r>
      <w:r w:rsidR="28F0B01B">
        <w:t>Combining and separating</w:t>
      </w:r>
      <w:r w:rsidR="7617C3CB">
        <w:t xml:space="preserve"> </w:t>
      </w:r>
      <w:proofErr w:type="gramStart"/>
      <w:r w:rsidR="7617C3CB">
        <w:t>quantities</w:t>
      </w:r>
      <w:r w:rsidR="005464D0">
        <w:t>’</w:t>
      </w:r>
      <w:proofErr w:type="gramEnd"/>
      <w:r w:rsidR="323F9FB4">
        <w:t>. These will vary from student to student.</w:t>
      </w:r>
    </w:p>
    <w:p w14:paraId="6BB98A14" w14:textId="0F45B4B8" w:rsidR="008C209D" w:rsidRDefault="4B5B16DD" w:rsidP="00591B5C">
      <w:pPr>
        <w:pStyle w:val="ListNumber"/>
        <w:numPr>
          <w:ilvl w:val="0"/>
          <w:numId w:val="24"/>
        </w:numPr>
      </w:pPr>
      <w:r w:rsidRPr="00591B5C">
        <w:t>Display</w:t>
      </w:r>
      <w:r w:rsidR="005219E9">
        <w:t xml:space="preserve"> </w:t>
      </w:r>
      <w:hyperlink w:anchor="Resource_4">
        <w:r w:rsidR="005219E9" w:rsidRPr="1F1FA525">
          <w:rPr>
            <w:rStyle w:val="Hyperlink"/>
          </w:rPr>
          <w:t xml:space="preserve">Resource </w:t>
        </w:r>
        <w:r w:rsidR="00C945CF" w:rsidRPr="1F1FA525">
          <w:rPr>
            <w:rStyle w:val="Hyperlink"/>
          </w:rPr>
          <w:t>3</w:t>
        </w:r>
        <w:r w:rsidR="005219E9" w:rsidRPr="1F1FA525">
          <w:rPr>
            <w:rStyle w:val="Hyperlink"/>
          </w:rPr>
          <w:t>: Dice</w:t>
        </w:r>
      </w:hyperlink>
    </w:p>
    <w:p w14:paraId="041247ED" w14:textId="09245283" w:rsidR="004074A9" w:rsidRPr="00457371" w:rsidRDefault="4DC340E6" w:rsidP="00D91565">
      <w:pPr>
        <w:pStyle w:val="ListNumber"/>
      </w:pPr>
      <w:r w:rsidRPr="00457371">
        <w:t xml:space="preserve">Revise with students how in </w:t>
      </w:r>
      <w:hyperlink w:anchor="Lesson_1">
        <w:r w:rsidR="107B4D4A" w:rsidRPr="00457371">
          <w:rPr>
            <w:rStyle w:val="Hyperlink"/>
          </w:rPr>
          <w:t>Lesson 1</w:t>
        </w:r>
      </w:hyperlink>
      <w:r w:rsidRPr="00457371">
        <w:t xml:space="preserve"> they </w:t>
      </w:r>
      <w:r w:rsidR="1E4106BC" w:rsidRPr="00457371">
        <w:t>looked at letters and found reasons why each one d</w:t>
      </w:r>
      <w:r w:rsidR="0A2917F6" w:rsidRPr="00457371">
        <w:t>id</w:t>
      </w:r>
      <w:r w:rsidR="1E4106BC" w:rsidRPr="00457371">
        <w:t>n’t belong.</w:t>
      </w:r>
    </w:p>
    <w:p w14:paraId="7FF2E0BD" w14:textId="7AAB02F6" w:rsidR="003B6ED4" w:rsidRPr="00457371" w:rsidRDefault="12BD3786" w:rsidP="00D91565">
      <w:pPr>
        <w:pStyle w:val="ListNumber"/>
      </w:pPr>
      <w:r w:rsidRPr="00457371">
        <w:t xml:space="preserve">Give students </w:t>
      </w:r>
      <w:hyperlink r:id="rId18">
        <w:r w:rsidRPr="00457371">
          <w:rPr>
            <w:rStyle w:val="Hyperlink"/>
          </w:rPr>
          <w:t>turn and talk</w:t>
        </w:r>
      </w:hyperlink>
      <w:r w:rsidRPr="00457371">
        <w:t xml:space="preserve"> time to discuss why each </w:t>
      </w:r>
      <w:r w:rsidR="203A6341" w:rsidRPr="00457371">
        <w:t xml:space="preserve">of these </w:t>
      </w:r>
      <w:r w:rsidRPr="00457371">
        <w:t>di</w:t>
      </w:r>
      <w:r w:rsidR="2246488A" w:rsidRPr="00457371">
        <w:t>c</w:t>
      </w:r>
      <w:r w:rsidRPr="00457371">
        <w:t xml:space="preserve">e doesn’t belong. </w:t>
      </w:r>
      <w:r w:rsidR="700DB59B" w:rsidRPr="00457371">
        <w:t>Explain and justify ideas</w:t>
      </w:r>
      <w:r w:rsidRPr="00457371">
        <w:t xml:space="preserve"> as a class.</w:t>
      </w:r>
    </w:p>
    <w:p w14:paraId="33FCF786" w14:textId="3C1E7145" w:rsidR="008C209D" w:rsidRDefault="004E1C9C" w:rsidP="008C209D">
      <w:pPr>
        <w:pStyle w:val="Heading3"/>
      </w:pPr>
      <w:bookmarkStart w:id="796" w:name="_How_do_we"/>
      <w:bookmarkStart w:id="797" w:name="_Toc112318918"/>
      <w:bookmarkStart w:id="798" w:name="_Toc112320568"/>
      <w:bookmarkStart w:id="799" w:name="_Toc112320623"/>
      <w:bookmarkStart w:id="800" w:name="_Toc112320678"/>
      <w:bookmarkStart w:id="801" w:name="_Toc112320732"/>
      <w:bookmarkStart w:id="802" w:name="_Toc694079872"/>
      <w:bookmarkStart w:id="803" w:name="_Toc1653894648"/>
      <w:bookmarkStart w:id="804" w:name="_Toc1695412483"/>
      <w:bookmarkStart w:id="805" w:name="_Toc776376846"/>
      <w:bookmarkStart w:id="806" w:name="_Toc1142508313"/>
      <w:bookmarkStart w:id="807" w:name="_Toc1151951258"/>
      <w:bookmarkStart w:id="808" w:name="_Toc43282207"/>
      <w:bookmarkStart w:id="809" w:name="_Toc409742313"/>
      <w:bookmarkStart w:id="810" w:name="_Toc405912981"/>
      <w:bookmarkStart w:id="811" w:name="_Toc1308191781"/>
      <w:bookmarkStart w:id="812" w:name="_Toc1614407142"/>
      <w:bookmarkStart w:id="813" w:name="_Toc1177165216"/>
      <w:bookmarkStart w:id="814" w:name="_Toc2056166667"/>
      <w:bookmarkStart w:id="815" w:name="_Toc1485471234"/>
      <w:bookmarkStart w:id="816" w:name="_Toc1369520750"/>
      <w:bookmarkStart w:id="817" w:name="_Toc224959959"/>
      <w:bookmarkStart w:id="818" w:name="_Toc606797194"/>
      <w:bookmarkStart w:id="819" w:name="_Toc419918983"/>
      <w:bookmarkStart w:id="820" w:name="_Toc191009707"/>
      <w:bookmarkStart w:id="821" w:name="_Toc1562958661"/>
      <w:bookmarkStart w:id="822" w:name="_Toc1112068868"/>
      <w:bookmarkStart w:id="823" w:name="_Toc983970329"/>
      <w:bookmarkStart w:id="824" w:name="_Toc1920986670"/>
      <w:bookmarkStart w:id="825" w:name="_Toc130417582"/>
      <w:bookmarkStart w:id="826" w:name="_Toc527920410"/>
      <w:bookmarkStart w:id="827" w:name="_Toc619018154"/>
      <w:bookmarkStart w:id="828" w:name="_Toc2143260853"/>
      <w:bookmarkStart w:id="829" w:name="_Toc1613978549"/>
      <w:bookmarkStart w:id="830" w:name="_Toc1308342519"/>
      <w:bookmarkStart w:id="831" w:name="_Toc1803192594"/>
      <w:bookmarkStart w:id="832" w:name="_Toc839284348"/>
      <w:bookmarkStart w:id="833" w:name="_Toc1697720077"/>
      <w:bookmarkStart w:id="834" w:name="_Toc2050615382"/>
      <w:bookmarkStart w:id="835" w:name="_Toc974062781"/>
      <w:bookmarkStart w:id="836" w:name="_Toc333675460"/>
      <w:bookmarkStart w:id="837" w:name="_Toc2105636149"/>
      <w:bookmarkStart w:id="838" w:name="_Toc941661555"/>
      <w:bookmarkStart w:id="839" w:name="_Toc948945937"/>
      <w:bookmarkStart w:id="840" w:name="_Toc1312897970"/>
      <w:bookmarkStart w:id="841" w:name="_Toc1298812006"/>
      <w:bookmarkStart w:id="842" w:name="_Toc349755500"/>
      <w:bookmarkStart w:id="843" w:name="_Toc399871178"/>
      <w:bookmarkStart w:id="844" w:name="_Toc915880741"/>
      <w:bookmarkStart w:id="845" w:name="_Toc129012118"/>
      <w:bookmarkEnd w:id="796"/>
      <w:r>
        <w:t xml:space="preserve">How do we compare? </w:t>
      </w:r>
      <w:r w:rsidR="008C209D">
        <w:t xml:space="preserve">– </w:t>
      </w:r>
      <w:r>
        <w:t>50</w:t>
      </w:r>
      <w:r w:rsidR="008C209D">
        <w:t xml:space="preserve"> minutes</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0AB0930B" w14:textId="32C85CF2" w:rsidR="008C209D" w:rsidRPr="005219E9" w:rsidRDefault="2494720D" w:rsidP="008C209D">
      <w:pPr>
        <w:pStyle w:val="ListNumber"/>
      </w:pPr>
      <w:r>
        <w:t xml:space="preserve">Display </w:t>
      </w:r>
      <w:hyperlink w:anchor="Resource_5">
        <w:r w:rsidR="10FEBBDF" w:rsidRPr="1F1FA525">
          <w:rPr>
            <w:rStyle w:val="Hyperlink"/>
          </w:rPr>
          <w:t xml:space="preserve">Resource </w:t>
        </w:r>
        <w:r w:rsidR="00C945CF" w:rsidRPr="1F1FA525">
          <w:rPr>
            <w:rStyle w:val="Hyperlink"/>
          </w:rPr>
          <w:t>4</w:t>
        </w:r>
        <w:r w:rsidR="10FEBBDF" w:rsidRPr="1F1FA525">
          <w:rPr>
            <w:rStyle w:val="Hyperlink"/>
          </w:rPr>
          <w:t>: Rectangles, corners</w:t>
        </w:r>
        <w:r w:rsidR="005219E9" w:rsidRPr="1F1FA525">
          <w:rPr>
            <w:rStyle w:val="Hyperlink"/>
          </w:rPr>
          <w:t xml:space="preserve">, </w:t>
        </w:r>
        <w:r w:rsidR="10FEBBDF" w:rsidRPr="1F1FA525">
          <w:rPr>
            <w:rStyle w:val="Hyperlink"/>
          </w:rPr>
          <w:t>squares</w:t>
        </w:r>
      </w:hyperlink>
      <w:r w:rsidR="10FEBBDF">
        <w:t xml:space="preserve"> and ask students what they can see. </w:t>
      </w:r>
      <w:r w:rsidR="1B4D8AD7">
        <w:t>Explain that they are going to compare these shapes in different ways</w:t>
      </w:r>
      <w:r w:rsidR="1D28C9EC">
        <w:t>:</w:t>
      </w:r>
    </w:p>
    <w:p w14:paraId="362507AA" w14:textId="47163DF6" w:rsidR="002E36EE" w:rsidRPr="005219E9" w:rsidRDefault="58F8B3B3" w:rsidP="0077501D">
      <w:pPr>
        <w:pStyle w:val="ListBullet"/>
        <w:numPr>
          <w:ilvl w:val="0"/>
          <w:numId w:val="8"/>
        </w:numPr>
        <w:ind w:left="1134"/>
      </w:pPr>
      <w:r>
        <w:t>a</w:t>
      </w:r>
      <w:r w:rsidR="00096A32">
        <w:t>rea</w:t>
      </w:r>
    </w:p>
    <w:p w14:paraId="69A92CAA" w14:textId="543D1C8F" w:rsidR="002E36EE" w:rsidRPr="005219E9" w:rsidRDefault="4D8CA0A3" w:rsidP="0077501D">
      <w:pPr>
        <w:pStyle w:val="ListBullet"/>
        <w:numPr>
          <w:ilvl w:val="0"/>
          <w:numId w:val="8"/>
        </w:numPr>
        <w:ind w:left="1134"/>
      </w:pPr>
      <w:r>
        <w:t>l</w:t>
      </w:r>
      <w:r w:rsidR="002E36EE">
        <w:t>ength</w:t>
      </w:r>
    </w:p>
    <w:p w14:paraId="7C3C82F7" w14:textId="0F2D4CBC" w:rsidR="002E36EE" w:rsidRPr="005219E9" w:rsidRDefault="3D6C5D6F" w:rsidP="0077501D">
      <w:pPr>
        <w:pStyle w:val="ListBullet"/>
        <w:numPr>
          <w:ilvl w:val="0"/>
          <w:numId w:val="8"/>
        </w:numPr>
        <w:ind w:left="1134"/>
      </w:pPr>
      <w:r>
        <w:t xml:space="preserve">length </w:t>
      </w:r>
      <w:r w:rsidR="002E36EE">
        <w:t>all the way around.</w:t>
      </w:r>
    </w:p>
    <w:p w14:paraId="1B65A97F" w14:textId="3873749A" w:rsidR="4743235B" w:rsidRPr="005219E9" w:rsidRDefault="2F992759" w:rsidP="2A7BE49B">
      <w:pPr>
        <w:pStyle w:val="ListNumber"/>
      </w:pPr>
      <w:r>
        <w:t>Ask students for ideas</w:t>
      </w:r>
      <w:r w:rsidR="3F215F26">
        <w:t xml:space="preserve"> to investigate</w:t>
      </w:r>
      <w:r w:rsidR="1CDD8486">
        <w:t xml:space="preserve"> which is longest</w:t>
      </w:r>
      <w:r w:rsidR="00DB58F9">
        <w:t xml:space="preserve"> and</w:t>
      </w:r>
      <w:r w:rsidR="1CDD8486">
        <w:t xml:space="preserve"> does the shape with the biggest area have the longest length all the way around.</w:t>
      </w:r>
    </w:p>
    <w:p w14:paraId="6543F8AB" w14:textId="404CF8AF" w:rsidR="002E36EE" w:rsidRDefault="098206B6" w:rsidP="002E36EE">
      <w:pPr>
        <w:pStyle w:val="ListNumber"/>
      </w:pPr>
      <w:r>
        <w:t xml:space="preserve">Revise how students measured in </w:t>
      </w:r>
      <w:hyperlink w:anchor="Lesson_3">
        <w:r w:rsidR="423BB54A" w:rsidRPr="1F1FA525">
          <w:rPr>
            <w:rStyle w:val="Hyperlink"/>
          </w:rPr>
          <w:t>Lesson 3</w:t>
        </w:r>
      </w:hyperlink>
      <w:r>
        <w:t xml:space="preserve"> </w:t>
      </w:r>
      <w:r w:rsidR="77C8EF71">
        <w:t>and ask if there are any skills or materials they could use again</w:t>
      </w:r>
      <w:r w:rsidR="3A4728A4">
        <w:t xml:space="preserve">. Ask what might be different, for example, selection of </w:t>
      </w:r>
      <w:r w:rsidR="7974EFFE">
        <w:t xml:space="preserve">squares as </w:t>
      </w:r>
      <w:r w:rsidR="3A4728A4">
        <w:t>uniform informal units of measurement</w:t>
      </w:r>
      <w:r w:rsidR="2EE5BB2C">
        <w:t xml:space="preserve">, </w:t>
      </w:r>
      <w:r w:rsidR="2B284EA3">
        <w:t>using</w:t>
      </w:r>
      <w:r w:rsidR="2EE5BB2C">
        <w:t xml:space="preserve"> arrays</w:t>
      </w:r>
      <w:r w:rsidR="564934D1">
        <w:t xml:space="preserve"> to find area</w:t>
      </w:r>
      <w:r w:rsidR="4B2DC203">
        <w:t xml:space="preserve"> and so on</w:t>
      </w:r>
      <w:r w:rsidR="51CBE390">
        <w:t>.</w:t>
      </w:r>
    </w:p>
    <w:p w14:paraId="793D2E26" w14:textId="6B095733" w:rsidR="002E36EE" w:rsidRDefault="2C7FD3B8" w:rsidP="002E36EE">
      <w:pPr>
        <w:pStyle w:val="ListNumber"/>
      </w:pPr>
      <w:r>
        <w:lastRenderedPageBreak/>
        <w:t>Revise how to use rows and columns to describe squares and rectangles and find area.</w:t>
      </w:r>
    </w:p>
    <w:p w14:paraId="6F95D3C4" w14:textId="2CEF2E40" w:rsidR="002E36EE" w:rsidRDefault="4912082E" w:rsidP="002E36EE">
      <w:pPr>
        <w:pStyle w:val="ListNumber"/>
      </w:pPr>
      <w:r>
        <w:t>Look at one of the corner shapes together and discuss how arrays could be used to find the area. Some po</w:t>
      </w:r>
      <w:r w:rsidR="756D6248">
        <w:t>ssibilities are:</w:t>
      </w:r>
    </w:p>
    <w:p w14:paraId="3FAA6218" w14:textId="2670F37B" w:rsidR="00467F20" w:rsidRDefault="756D6248" w:rsidP="0077501D">
      <w:pPr>
        <w:pStyle w:val="ListBullet"/>
        <w:numPr>
          <w:ilvl w:val="0"/>
          <w:numId w:val="8"/>
        </w:numPr>
        <w:ind w:left="1134"/>
      </w:pPr>
      <w:r>
        <w:t>splitting the shape into 2 parts</w:t>
      </w:r>
    </w:p>
    <w:p w14:paraId="50E43658" w14:textId="7C3E7F45" w:rsidR="143DDAAE" w:rsidRPr="00DE76F1" w:rsidRDefault="756D6248" w:rsidP="0077501D">
      <w:pPr>
        <w:pStyle w:val="ListBullet"/>
        <w:numPr>
          <w:ilvl w:val="0"/>
          <w:numId w:val="8"/>
        </w:numPr>
        <w:ind w:left="1134"/>
      </w:pPr>
      <w:r>
        <w:t>splitting the shape back up into individual squares and making one array</w:t>
      </w:r>
      <w:r w:rsidR="5A2C7742">
        <w:t>.</w:t>
      </w:r>
    </w:p>
    <w:p w14:paraId="2F80BCEE" w14:textId="3301EE66" w:rsidR="00BE6EE1" w:rsidRPr="005219E9" w:rsidRDefault="21229F29" w:rsidP="002E36EE">
      <w:pPr>
        <w:pStyle w:val="ListNumber"/>
      </w:pPr>
      <w:r>
        <w:t xml:space="preserve">In pairs or small groups, students estimate, </w:t>
      </w:r>
      <w:proofErr w:type="gramStart"/>
      <w:r>
        <w:t>record</w:t>
      </w:r>
      <w:proofErr w:type="gramEnd"/>
      <w:r>
        <w:t xml:space="preserve"> and order the shapes in </w:t>
      </w:r>
      <w:hyperlink w:anchor="Resource_5">
        <w:r w:rsidR="60FC0CA1" w:rsidRPr="1F1FA525">
          <w:rPr>
            <w:rStyle w:val="Hyperlink"/>
          </w:rPr>
          <w:t xml:space="preserve">Resource </w:t>
        </w:r>
        <w:r w:rsidR="00C945CF" w:rsidRPr="1F1FA525">
          <w:rPr>
            <w:rStyle w:val="Hyperlink"/>
          </w:rPr>
          <w:t>4</w:t>
        </w:r>
        <w:r w:rsidR="60FC0CA1" w:rsidRPr="1F1FA525">
          <w:rPr>
            <w:rStyle w:val="Hyperlink"/>
          </w:rPr>
          <w:t>: Rectangles, corners</w:t>
        </w:r>
        <w:r w:rsidR="7F959D84" w:rsidRPr="1F1FA525">
          <w:rPr>
            <w:rStyle w:val="Hyperlink"/>
          </w:rPr>
          <w:t xml:space="preserve">, </w:t>
        </w:r>
        <w:r w:rsidR="60FC0CA1" w:rsidRPr="1F1FA525">
          <w:rPr>
            <w:rStyle w:val="Hyperlink"/>
          </w:rPr>
          <w:t>squares</w:t>
        </w:r>
      </w:hyperlink>
      <w:r w:rsidR="05479D3B">
        <w:t xml:space="preserve"> for area, length and </w:t>
      </w:r>
      <w:r w:rsidR="3705C70B">
        <w:t xml:space="preserve">the length </w:t>
      </w:r>
      <w:r w:rsidR="05479D3B">
        <w:t>all the way around.</w:t>
      </w:r>
    </w:p>
    <w:p w14:paraId="0C774937" w14:textId="027DA6CA" w:rsidR="001C62AC" w:rsidRDefault="332BA133" w:rsidP="002E36EE">
      <w:pPr>
        <w:pStyle w:val="ListNumber"/>
      </w:pPr>
      <w:r>
        <w:t>Discuss results as a class</w:t>
      </w:r>
      <w:r w:rsidR="1A4132EA">
        <w:t xml:space="preserve">. </w:t>
      </w:r>
      <w:r w:rsidR="2EE5BB2C">
        <w:t xml:space="preserve">Ask students </w:t>
      </w:r>
      <w:r w:rsidR="0E4E5E84">
        <w:t>if there were any surprises. For example, whether the longest shape did not have the biggest area</w:t>
      </w:r>
      <w:r w:rsidR="02ABB9D9">
        <w:t xml:space="preserve"> or if the </w:t>
      </w:r>
      <w:r w:rsidR="3E401482">
        <w:t>shape with the biggest area did not have the longest length all the way around.</w:t>
      </w:r>
    </w:p>
    <w:p w14:paraId="09286B04" w14:textId="5EFA6888" w:rsidR="49209EBF" w:rsidRDefault="1CBED008" w:rsidP="4A83FC38">
      <w:pPr>
        <w:pStyle w:val="ListNumber"/>
      </w:pPr>
      <w:r>
        <w:t>D</w:t>
      </w:r>
      <w:r w:rsidR="49209EBF">
        <w:t xml:space="preserve">iscuss what types of measurement </w:t>
      </w:r>
      <w:r w:rsidR="69FD035B">
        <w:t>students</w:t>
      </w:r>
      <w:r w:rsidR="49209EBF">
        <w:t xml:space="preserve"> have used to investigate this problem. The answer is area and length.</w:t>
      </w:r>
    </w:p>
    <w:p w14:paraId="2741765F" w14:textId="652C7CDB" w:rsidR="008C209D" w:rsidRDefault="6ECFAC9B" w:rsidP="008C209D">
      <w:r>
        <w:t>Th</w:t>
      </w:r>
      <w:r w:rsidR="6FCB3930">
        <w:t>e</w:t>
      </w:r>
      <w:r w:rsidR="008C209D">
        <w:t xml:space="preserve"> table </w:t>
      </w:r>
      <w:r w:rsidR="2E3FA2D9">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0CAEE665" w14:textId="77777777" w:rsidTr="1F1FA525">
        <w:trPr>
          <w:cnfStyle w:val="100000000000" w:firstRow="1" w:lastRow="0" w:firstColumn="0" w:lastColumn="0" w:oddVBand="0" w:evenVBand="0" w:oddHBand="0" w:evenHBand="0" w:firstRowFirstColumn="0" w:firstRowLastColumn="0" w:lastRowFirstColumn="0" w:lastRowLastColumn="0"/>
        </w:trPr>
        <w:tc>
          <w:tcPr>
            <w:tcW w:w="4865" w:type="dxa"/>
          </w:tcPr>
          <w:p w14:paraId="1566D496" w14:textId="77777777" w:rsidR="008C209D" w:rsidRDefault="008C209D">
            <w:r w:rsidRPr="00470C15">
              <w:t>Assessment opportunities</w:t>
            </w:r>
          </w:p>
        </w:tc>
        <w:tc>
          <w:tcPr>
            <w:tcW w:w="4865" w:type="dxa"/>
          </w:tcPr>
          <w:p w14:paraId="24F63797" w14:textId="77777777" w:rsidR="008C209D" w:rsidRDefault="008C209D">
            <w:r w:rsidRPr="00470C15">
              <w:t>Too hard?</w:t>
            </w:r>
          </w:p>
        </w:tc>
        <w:tc>
          <w:tcPr>
            <w:tcW w:w="4866" w:type="dxa"/>
          </w:tcPr>
          <w:p w14:paraId="14BF5F12" w14:textId="77777777" w:rsidR="008C209D" w:rsidRDefault="008C209D">
            <w:r w:rsidRPr="00470C15">
              <w:t>Too easy?</w:t>
            </w:r>
          </w:p>
        </w:tc>
      </w:tr>
      <w:tr w:rsidR="008C209D" w14:paraId="7EABE01D" w14:textId="77777777" w:rsidTr="1F1FA525">
        <w:trPr>
          <w:cnfStyle w:val="000000100000" w:firstRow="0" w:lastRow="0" w:firstColumn="0" w:lastColumn="0" w:oddVBand="0" w:evenVBand="0" w:oddHBand="1" w:evenHBand="0" w:firstRowFirstColumn="0" w:firstRowLastColumn="0" w:lastRowFirstColumn="0" w:lastRowLastColumn="0"/>
        </w:trPr>
        <w:tc>
          <w:tcPr>
            <w:tcW w:w="4865" w:type="dxa"/>
          </w:tcPr>
          <w:p w14:paraId="2CC974A7" w14:textId="77777777" w:rsidR="008C209D" w:rsidRDefault="008C209D">
            <w:r>
              <w:t>What to look for:</w:t>
            </w:r>
          </w:p>
          <w:p w14:paraId="3D1EDFF8" w14:textId="646958DA" w:rsidR="008C209D" w:rsidRDefault="156B9D30" w:rsidP="008C209D">
            <w:pPr>
              <w:pStyle w:val="ListBullet"/>
              <w:numPr>
                <w:ilvl w:val="0"/>
                <w:numId w:val="8"/>
              </w:numPr>
            </w:pPr>
            <w:r>
              <w:t xml:space="preserve">Can students select methods to estimate, measure and compare areas of squares and rectangles? </w:t>
            </w:r>
            <w:r w:rsidRPr="1F1FA525">
              <w:rPr>
                <w:rStyle w:val="Strong"/>
              </w:rPr>
              <w:t>(</w:t>
            </w:r>
            <w:r w:rsidR="57BB29A6" w:rsidRPr="1F1FA525">
              <w:rPr>
                <w:rStyle w:val="Strong"/>
              </w:rPr>
              <w:t>MAO-WM-01</w:t>
            </w:r>
            <w:r w:rsidRPr="1F1FA525">
              <w:rPr>
                <w:rStyle w:val="Strong"/>
              </w:rPr>
              <w:t>, MA1</w:t>
            </w:r>
            <w:r w:rsidR="3BFA1142" w:rsidRPr="1F1FA525">
              <w:rPr>
                <w:rStyle w:val="Strong"/>
              </w:rPr>
              <w:t>-FG-01, MA1-2DS-01)</w:t>
            </w:r>
          </w:p>
          <w:p w14:paraId="6B8A8F7A" w14:textId="2FE79118" w:rsidR="008C209D" w:rsidRDefault="156B9D30" w:rsidP="008C209D">
            <w:pPr>
              <w:pStyle w:val="ListBullet"/>
              <w:numPr>
                <w:ilvl w:val="0"/>
                <w:numId w:val="8"/>
              </w:numPr>
            </w:pPr>
            <w:r>
              <w:t xml:space="preserve">Can they apply these skills to </w:t>
            </w:r>
            <w:r w:rsidR="5EC47BA8">
              <w:t>corner</w:t>
            </w:r>
            <w:r>
              <w:t xml:space="preserve"> shapes?</w:t>
            </w:r>
            <w:r w:rsidR="56196790">
              <w:t xml:space="preserve"> </w:t>
            </w:r>
            <w:r w:rsidR="56196790" w:rsidRPr="1F1FA525">
              <w:rPr>
                <w:rStyle w:val="Strong"/>
              </w:rPr>
              <w:t xml:space="preserve">(MAO-WM-01, MA1-FG-01, </w:t>
            </w:r>
            <w:r w:rsidR="56196790" w:rsidRPr="1F1FA525">
              <w:rPr>
                <w:rStyle w:val="Strong"/>
              </w:rPr>
              <w:lastRenderedPageBreak/>
              <w:t>MA1-2DS-01)</w:t>
            </w:r>
          </w:p>
          <w:p w14:paraId="478CFAD7" w14:textId="77BB7E81" w:rsidR="008C209D" w:rsidRDefault="156B9D30" w:rsidP="38A338FF">
            <w:pPr>
              <w:pStyle w:val="ListParagraph"/>
              <w:numPr>
                <w:ilvl w:val="0"/>
                <w:numId w:val="8"/>
              </w:numPr>
            </w:pPr>
            <w:r>
              <w:t>Can students explain how parts of a square or rectangle can be rearranged but the area remains the same</w:t>
            </w:r>
            <w:r w:rsidR="54AEC1BA">
              <w:t xml:space="preserve"> </w:t>
            </w:r>
            <w:r w:rsidR="54AEC1BA" w:rsidRPr="1F1FA525">
              <w:rPr>
                <w:rStyle w:val="Strong"/>
              </w:rPr>
              <w:t>(</w:t>
            </w:r>
            <w:r w:rsidR="2019A3E7" w:rsidRPr="1F1FA525">
              <w:rPr>
                <w:rStyle w:val="Strong"/>
              </w:rPr>
              <w:t>MAO-WM-01, MA1-FG-01, MA1-2DS-01)</w:t>
            </w:r>
          </w:p>
          <w:p w14:paraId="067FF196" w14:textId="77777777" w:rsidR="008C209D" w:rsidRDefault="008C209D">
            <w:r>
              <w:t>What to collect:</w:t>
            </w:r>
          </w:p>
          <w:p w14:paraId="3DBE0D05" w14:textId="66CD2A28" w:rsidR="008C209D" w:rsidRDefault="00F62665" w:rsidP="008C209D">
            <w:pPr>
              <w:pStyle w:val="ListBullet"/>
              <w:numPr>
                <w:ilvl w:val="0"/>
                <w:numId w:val="8"/>
              </w:numPr>
            </w:pPr>
            <w:r>
              <w:t>o</w:t>
            </w:r>
            <w:r w:rsidR="78F36F1E">
              <w:t>bservational records and photographs of strategies used to measure area and length</w:t>
            </w:r>
            <w:r w:rsidR="23D6E54F">
              <w:t xml:space="preserve"> </w:t>
            </w:r>
            <w:r w:rsidR="23D6E54F" w:rsidRPr="1F1FA525">
              <w:rPr>
                <w:rStyle w:val="Strong"/>
              </w:rPr>
              <w:t>(MAO-WM-01, MA1-FG-01, MA1-2DS-01)</w:t>
            </w:r>
          </w:p>
          <w:p w14:paraId="7563B50C" w14:textId="45D8B51E" w:rsidR="008C209D" w:rsidRDefault="00F62665" w:rsidP="008C209D">
            <w:pPr>
              <w:pStyle w:val="ListBullet"/>
              <w:numPr>
                <w:ilvl w:val="0"/>
                <w:numId w:val="8"/>
              </w:numPr>
            </w:pPr>
            <w:r>
              <w:t>w</w:t>
            </w:r>
            <w:r w:rsidR="23D6E54F">
              <w:t xml:space="preserve">ork samples of students recording and comparing data for shapes. </w:t>
            </w:r>
            <w:r w:rsidR="23D6E54F" w:rsidRPr="1F1FA525">
              <w:rPr>
                <w:rStyle w:val="Strong"/>
              </w:rPr>
              <w:t>(MAO-WM-01, MA1-FG-01, MA1-2DS-01)</w:t>
            </w:r>
          </w:p>
        </w:tc>
        <w:tc>
          <w:tcPr>
            <w:tcW w:w="4865" w:type="dxa"/>
          </w:tcPr>
          <w:p w14:paraId="2CB8A5C1" w14:textId="7A173FDE" w:rsidR="641D262B" w:rsidRDefault="641D262B" w:rsidP="38A338FF">
            <w:r>
              <w:lastRenderedPageBreak/>
              <w:t>Students cannot find areas of shapes.</w:t>
            </w:r>
          </w:p>
          <w:p w14:paraId="775A2274" w14:textId="59A50549" w:rsidR="641D262B" w:rsidRDefault="4A6DE084" w:rsidP="38A338FF">
            <w:pPr>
              <w:pStyle w:val="ListBullet"/>
              <w:numPr>
                <w:ilvl w:val="0"/>
                <w:numId w:val="8"/>
              </w:numPr>
            </w:pPr>
            <w:r>
              <w:t>Model counting each square inside a shape one</w:t>
            </w:r>
            <w:r w:rsidR="003151EF">
              <w:t>-</w:t>
            </w:r>
            <w:r>
              <w:t>by</w:t>
            </w:r>
            <w:r w:rsidR="003151EF">
              <w:t>-</w:t>
            </w:r>
            <w:proofErr w:type="gramStart"/>
            <w:r>
              <w:t>one</w:t>
            </w:r>
            <w:proofErr w:type="gramEnd"/>
          </w:p>
          <w:p w14:paraId="149DAF0F" w14:textId="6BD22BC6" w:rsidR="008C209D" w:rsidRDefault="4A6DE084" w:rsidP="008C209D">
            <w:pPr>
              <w:pStyle w:val="ListBullet"/>
              <w:numPr>
                <w:ilvl w:val="0"/>
                <w:numId w:val="8"/>
              </w:numPr>
            </w:pPr>
            <w:r>
              <w:t>Students make each shape with square tiles</w:t>
            </w:r>
            <w:r w:rsidR="65592CAE">
              <w:t>.</w:t>
            </w:r>
          </w:p>
        </w:tc>
        <w:tc>
          <w:tcPr>
            <w:tcW w:w="4866" w:type="dxa"/>
          </w:tcPr>
          <w:p w14:paraId="005196F0" w14:textId="45845962" w:rsidR="008C209D" w:rsidRDefault="00DC2436">
            <w:r>
              <w:t>Students measure and compare the shapes for length</w:t>
            </w:r>
            <w:r w:rsidR="52059FF6">
              <w:t xml:space="preserve">, </w:t>
            </w:r>
            <w:proofErr w:type="gramStart"/>
            <w:r w:rsidR="52059FF6">
              <w:t>area</w:t>
            </w:r>
            <w:proofErr w:type="gramEnd"/>
            <w:r>
              <w:t xml:space="preserve"> and </w:t>
            </w:r>
            <w:r w:rsidR="60C300A9">
              <w:t xml:space="preserve">length </w:t>
            </w:r>
            <w:r>
              <w:t>all the way aroun</w:t>
            </w:r>
            <w:r w:rsidR="00481769">
              <w:t>d.</w:t>
            </w:r>
          </w:p>
          <w:p w14:paraId="55182969" w14:textId="752061A9" w:rsidR="008C209D" w:rsidRDefault="495292B2" w:rsidP="008C209D">
            <w:pPr>
              <w:pStyle w:val="ListBullet"/>
              <w:numPr>
                <w:ilvl w:val="0"/>
                <w:numId w:val="8"/>
              </w:numPr>
            </w:pPr>
            <w:r>
              <w:t xml:space="preserve">Students find </w:t>
            </w:r>
            <w:r w:rsidR="2F70E511">
              <w:t>other</w:t>
            </w:r>
            <w:r>
              <w:t xml:space="preserve"> criteria to investigate. For example, </w:t>
            </w:r>
            <w:r w:rsidR="39972B13">
              <w:t xml:space="preserve">comparing the number of outside </w:t>
            </w:r>
            <w:r>
              <w:t>corners in each shape</w:t>
            </w:r>
            <w:r w:rsidR="6BE7BB2E">
              <w:t xml:space="preserve">, or finding bigger squares inside </w:t>
            </w:r>
            <w:proofErr w:type="gramStart"/>
            <w:r w:rsidR="6BE7BB2E">
              <w:t>shapes</w:t>
            </w:r>
            <w:proofErr w:type="gramEnd"/>
          </w:p>
          <w:p w14:paraId="73682DA4" w14:textId="4325E9AA" w:rsidR="008C209D" w:rsidRDefault="495292B2" w:rsidP="00DC57F9">
            <w:pPr>
              <w:pStyle w:val="ListBullet"/>
              <w:numPr>
                <w:ilvl w:val="0"/>
                <w:numId w:val="8"/>
              </w:numPr>
            </w:pPr>
            <w:r>
              <w:lastRenderedPageBreak/>
              <w:t>Present findings to the class.</w:t>
            </w:r>
          </w:p>
        </w:tc>
      </w:tr>
    </w:tbl>
    <w:p w14:paraId="22C1BC56" w14:textId="10179CE7" w:rsidR="008C209D" w:rsidRDefault="4FA018CC" w:rsidP="008C209D">
      <w:pPr>
        <w:pStyle w:val="Heading3"/>
      </w:pPr>
      <w:bookmarkStart w:id="846" w:name="_Toc112318919"/>
      <w:bookmarkStart w:id="847" w:name="_Toc112320569"/>
      <w:bookmarkStart w:id="848" w:name="_Toc112320624"/>
      <w:bookmarkStart w:id="849" w:name="_Toc112320679"/>
      <w:bookmarkStart w:id="850" w:name="_Toc112320733"/>
      <w:bookmarkStart w:id="851" w:name="_Toc1896510894"/>
      <w:bookmarkStart w:id="852" w:name="_Toc1979772214"/>
      <w:bookmarkStart w:id="853" w:name="_Toc922206147"/>
      <w:bookmarkStart w:id="854" w:name="_Toc264586032"/>
      <w:bookmarkStart w:id="855" w:name="_Toc483288864"/>
      <w:bookmarkStart w:id="856" w:name="_Toc1547088114"/>
      <w:bookmarkStart w:id="857" w:name="_Toc413924623"/>
      <w:bookmarkStart w:id="858" w:name="_Toc883546332"/>
      <w:bookmarkStart w:id="859" w:name="_Toc795986448"/>
      <w:bookmarkStart w:id="860" w:name="_Toc1517272915"/>
      <w:bookmarkStart w:id="861" w:name="_Toc1104983644"/>
      <w:bookmarkStart w:id="862" w:name="_Toc85221138"/>
      <w:bookmarkStart w:id="863" w:name="_Toc1243165130"/>
      <w:bookmarkStart w:id="864" w:name="_Toc1399700403"/>
      <w:bookmarkStart w:id="865" w:name="_Toc1954065704"/>
      <w:bookmarkStart w:id="866" w:name="_Toc1077484854"/>
      <w:bookmarkStart w:id="867" w:name="_Toc2069633304"/>
      <w:bookmarkStart w:id="868" w:name="_Toc2096124420"/>
      <w:bookmarkStart w:id="869" w:name="_Toc1377343883"/>
      <w:bookmarkStart w:id="870" w:name="_Toc996387028"/>
      <w:bookmarkStart w:id="871" w:name="_Toc1496010461"/>
      <w:bookmarkStart w:id="872" w:name="_Toc1731010544"/>
      <w:bookmarkStart w:id="873" w:name="_Toc914190039"/>
      <w:bookmarkStart w:id="874" w:name="_Toc2074408456"/>
      <w:bookmarkStart w:id="875" w:name="_Toc929677757"/>
      <w:bookmarkStart w:id="876" w:name="_Toc583704984"/>
      <w:bookmarkStart w:id="877" w:name="_Toc2046631255"/>
      <w:bookmarkStart w:id="878" w:name="_Toc848727918"/>
      <w:bookmarkStart w:id="879" w:name="_Toc1786548103"/>
      <w:bookmarkStart w:id="880" w:name="_Toc1493658939"/>
      <w:bookmarkStart w:id="881" w:name="_Toc580304596"/>
      <w:bookmarkStart w:id="882" w:name="_Toc661800795"/>
      <w:bookmarkStart w:id="883" w:name="_Toc1539545212"/>
      <w:bookmarkStart w:id="884" w:name="_Toc243642610"/>
      <w:bookmarkStart w:id="885" w:name="_Toc1346549329"/>
      <w:bookmarkStart w:id="886" w:name="_Toc682224505"/>
      <w:bookmarkStart w:id="887" w:name="_Toc889151143"/>
      <w:bookmarkStart w:id="888" w:name="_Toc492785929"/>
      <w:bookmarkStart w:id="889" w:name="_Toc1515012256"/>
      <w:bookmarkStart w:id="890" w:name="_Toc1539667814"/>
      <w:bookmarkStart w:id="891" w:name="_Toc233399139"/>
      <w:bookmarkStart w:id="892" w:name="_Toc1157032315"/>
      <w:bookmarkStart w:id="893" w:name="_Toc145480799"/>
      <w:bookmarkStart w:id="894" w:name="_Toc129012119"/>
      <w:r>
        <w:lastRenderedPageBreak/>
        <w:t xml:space="preserve">Consolidation and meaningful practice: </w:t>
      </w:r>
      <w:r w:rsidR="372BD233">
        <w:t>A</w:t>
      </w:r>
      <w:r w:rsidR="43CF9BEB">
        <w:t>rrays</w:t>
      </w:r>
      <w:r>
        <w:t xml:space="preserve"> – </w:t>
      </w:r>
      <w:r w:rsidR="1034F4AC">
        <w:t xml:space="preserve">10 </w:t>
      </w:r>
      <w:r>
        <w:t>minutes</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507F1A75" w14:textId="2D7C518E" w:rsidR="2310E2C0" w:rsidRPr="005219E9" w:rsidRDefault="00FE499C" w:rsidP="38A338FF">
      <w:pPr>
        <w:pStyle w:val="ListNumber"/>
      </w:pPr>
      <w:r>
        <w:t xml:space="preserve">Display </w:t>
      </w:r>
      <w:hyperlink w:anchor="Resource_6">
        <w:r w:rsidR="7F7CFD4D" w:rsidRPr="1F1FA525">
          <w:rPr>
            <w:rStyle w:val="Hyperlink"/>
          </w:rPr>
          <w:t xml:space="preserve">Resource </w:t>
        </w:r>
        <w:r w:rsidR="00C945CF" w:rsidRPr="1F1FA525">
          <w:rPr>
            <w:rStyle w:val="Hyperlink"/>
          </w:rPr>
          <w:t>5</w:t>
        </w:r>
        <w:r w:rsidR="7F7CFD4D" w:rsidRPr="1F1FA525">
          <w:rPr>
            <w:rStyle w:val="Hyperlink"/>
          </w:rPr>
          <w:t>: Squares</w:t>
        </w:r>
        <w:r w:rsidR="5EBA4793" w:rsidRPr="1F1FA525">
          <w:rPr>
            <w:rStyle w:val="Hyperlink"/>
          </w:rPr>
          <w:t xml:space="preserve"> and rectangles</w:t>
        </w:r>
      </w:hyperlink>
      <w:r w:rsidR="7F7CFD4D">
        <w:t>.</w:t>
      </w:r>
      <w:r>
        <w:t xml:space="preserve"> </w:t>
      </w:r>
      <w:r w:rsidR="6D9EE294">
        <w:t>For the top row</w:t>
      </w:r>
      <w:r w:rsidR="57D95F9A">
        <w:t xml:space="preserve"> of shapes</w:t>
      </w:r>
      <w:r w:rsidR="6D9EE294">
        <w:t>, a</w:t>
      </w:r>
      <w:r>
        <w:t xml:space="preserve">sk students how they can use repeated addition </w:t>
      </w:r>
      <w:r w:rsidR="233BD76D">
        <w:t>of rows or columns to find area.</w:t>
      </w:r>
    </w:p>
    <w:p w14:paraId="339D5948" w14:textId="57B5A43E" w:rsidR="10A41D89" w:rsidRDefault="19FA4DC3" w:rsidP="38A338FF">
      <w:pPr>
        <w:pStyle w:val="ListNumber"/>
      </w:pPr>
      <w:r>
        <w:lastRenderedPageBreak/>
        <w:t xml:space="preserve">For each </w:t>
      </w:r>
      <w:r w:rsidR="75ED9CE1">
        <w:t>shape</w:t>
      </w:r>
      <w:r>
        <w:t xml:space="preserve"> in the bottom row, ask students to find area first by adding the rows together and then</w:t>
      </w:r>
      <w:r w:rsidR="1893897F">
        <w:t xml:space="preserve"> by adding the columns together. Discuss why the answers are the same.</w:t>
      </w:r>
    </w:p>
    <w:p w14:paraId="048CC53D" w14:textId="739843D6" w:rsidR="3A4CC790" w:rsidRDefault="3A4CC790" w:rsidP="66D440B5">
      <w:pPr>
        <w:pStyle w:val="ListNumber"/>
      </w:pPr>
      <w:r>
        <w:t xml:space="preserve">Choose 2 </w:t>
      </w:r>
      <w:r w:rsidR="108A4248">
        <w:t>arrays</w:t>
      </w:r>
      <w:r>
        <w:t xml:space="preserve">. Take away a row at a time or </w:t>
      </w:r>
      <w:r w:rsidR="0A2A10DE">
        <w:t xml:space="preserve">a </w:t>
      </w:r>
      <w:r>
        <w:t xml:space="preserve">column at a time and count down together. For example, a 5 by 5 array will start at 25 and then </w:t>
      </w:r>
      <w:r w:rsidR="020E78C3">
        <w:t xml:space="preserve">the pattern will be 20, 15, 10, 5 </w:t>
      </w:r>
      <w:r w:rsidR="35792BF9">
        <w:t>and zero</w:t>
      </w:r>
      <w:r w:rsidR="020E78C3">
        <w:t>.</w:t>
      </w:r>
      <w:r w:rsidR="4D4BEADB">
        <w:t xml:space="preserve"> Reconstruct the array. Ask students how they could remove columns and/or rows to make a given numbe</w:t>
      </w:r>
      <w:r w:rsidR="08C4A168">
        <w:t>r of rows or columns</w:t>
      </w:r>
      <w:r w:rsidR="7A317599">
        <w:t>, f</w:t>
      </w:r>
      <w:r w:rsidR="08C4A168">
        <w:t xml:space="preserve">or example, 3 rows of 5 or </w:t>
      </w:r>
      <w:r w:rsidR="3B9D8DB7">
        <w:t>2 columns of 5.</w:t>
      </w:r>
    </w:p>
    <w:p w14:paraId="1D73BCB0" w14:textId="58D205B6" w:rsidR="008C209D" w:rsidRDefault="2F53FD1F" w:rsidP="008C209D">
      <w:pPr>
        <w:pStyle w:val="Heading2"/>
      </w:pPr>
      <w:bookmarkStart w:id="895" w:name="_Toc112318920"/>
      <w:bookmarkStart w:id="896" w:name="_Toc112320570"/>
      <w:bookmarkStart w:id="897" w:name="_Toc112320625"/>
      <w:bookmarkStart w:id="898" w:name="_Toc112320680"/>
      <w:bookmarkStart w:id="899" w:name="_Toc112320734"/>
      <w:bookmarkStart w:id="900" w:name="_Toc155152616"/>
      <w:bookmarkStart w:id="901" w:name="_Toc628982608"/>
      <w:bookmarkStart w:id="902" w:name="_Toc1305603201"/>
      <w:bookmarkStart w:id="903" w:name="_Toc1891875389"/>
      <w:bookmarkStart w:id="904" w:name="_Toc2034515957"/>
      <w:bookmarkStart w:id="905" w:name="_Toc541603746"/>
      <w:bookmarkStart w:id="906" w:name="_Toc1222162122"/>
      <w:bookmarkStart w:id="907" w:name="_Toc2099112150"/>
      <w:bookmarkStart w:id="908" w:name="_Toc1562331443"/>
      <w:bookmarkStart w:id="909" w:name="_Toc2001345684"/>
      <w:bookmarkStart w:id="910" w:name="_Toc1188121137"/>
      <w:bookmarkStart w:id="911" w:name="_Toc438329739"/>
      <w:bookmarkStart w:id="912" w:name="_Toc1040019035"/>
      <w:bookmarkStart w:id="913" w:name="_Toc1779818990"/>
      <w:bookmarkStart w:id="914" w:name="_Toc1474375258"/>
      <w:bookmarkStart w:id="915" w:name="_Toc1171506322"/>
      <w:bookmarkStart w:id="916" w:name="_Toc939039473"/>
      <w:bookmarkStart w:id="917" w:name="_Toc614419659"/>
      <w:bookmarkStart w:id="918" w:name="_Toc255592132"/>
      <w:bookmarkStart w:id="919" w:name="_Toc553259823"/>
      <w:bookmarkStart w:id="920" w:name="_Toc580756744"/>
      <w:bookmarkStart w:id="921" w:name="_Toc1544085726"/>
      <w:bookmarkStart w:id="922" w:name="_Toc1672603942"/>
      <w:bookmarkStart w:id="923" w:name="_Toc68036206"/>
      <w:bookmarkStart w:id="924" w:name="_Toc1291318710"/>
      <w:bookmarkStart w:id="925" w:name="_Toc291642755"/>
      <w:bookmarkStart w:id="926" w:name="_Toc195073630"/>
      <w:bookmarkStart w:id="927" w:name="_Toc1203676565"/>
      <w:bookmarkStart w:id="928" w:name="_Toc520485585"/>
      <w:bookmarkStart w:id="929" w:name="_Toc1897098970"/>
      <w:bookmarkStart w:id="930" w:name="_Toc232042618"/>
      <w:bookmarkStart w:id="931" w:name="_Toc1987595922"/>
      <w:bookmarkStart w:id="932" w:name="_Toc1417431519"/>
      <w:bookmarkStart w:id="933" w:name="_Toc227123037"/>
      <w:bookmarkStart w:id="934" w:name="_Toc1895527865"/>
      <w:bookmarkStart w:id="935" w:name="_Toc116596159"/>
      <w:bookmarkStart w:id="936" w:name="_Toc957915304"/>
      <w:bookmarkStart w:id="937" w:name="_Toc996877923"/>
      <w:bookmarkStart w:id="938" w:name="_Toc1661741151"/>
      <w:bookmarkStart w:id="939" w:name="_Toc9249209"/>
      <w:bookmarkStart w:id="940" w:name="_Toc290036077"/>
      <w:bookmarkStart w:id="941" w:name="_Toc1857700897"/>
      <w:bookmarkStart w:id="942" w:name="_Toc1767995936"/>
      <w:bookmarkStart w:id="943" w:name="_Toc129012120"/>
      <w:bookmarkStart w:id="944" w:name="Lesson_5"/>
      <w:r>
        <w:t xml:space="preserve">Lesson 5: </w:t>
      </w:r>
      <w:r w:rsidR="1C2983CC">
        <w:t>What can I fit inside?</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bookmarkEnd w:id="944"/>
    <w:p w14:paraId="7C1A72D1" w14:textId="4403FBDB" w:rsidR="008C209D" w:rsidRDefault="2F53FD1F" w:rsidP="008C209D">
      <w:pPr>
        <w:pStyle w:val="Featurepink"/>
      </w:pPr>
      <w:r w:rsidRPr="28E726C0">
        <w:rPr>
          <w:b/>
          <w:bCs/>
        </w:rPr>
        <w:t>Core concept</w:t>
      </w:r>
      <w:r>
        <w:t xml:space="preserve">: </w:t>
      </w:r>
      <w:r w:rsidR="52440838">
        <w:t>Volume is the space occupied by a container and capacity is a measure of how much it can hold.</w:t>
      </w:r>
    </w:p>
    <w:p w14:paraId="1DB3B5B0"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438028B3" w14:textId="77777777" w:rsidTr="1F1FA525">
        <w:trPr>
          <w:cnfStyle w:val="100000000000" w:firstRow="1" w:lastRow="0" w:firstColumn="0" w:lastColumn="0" w:oddVBand="0" w:evenVBand="0" w:oddHBand="0" w:evenHBand="0" w:firstRowFirstColumn="0" w:firstRowLastColumn="0" w:lastRowFirstColumn="0" w:lastRowLastColumn="0"/>
        </w:trPr>
        <w:tc>
          <w:tcPr>
            <w:tcW w:w="7298" w:type="dxa"/>
          </w:tcPr>
          <w:p w14:paraId="124DDADC" w14:textId="77777777" w:rsidR="008C209D" w:rsidRDefault="008C209D">
            <w:r w:rsidRPr="00510F5F">
              <w:t>Learning intentions</w:t>
            </w:r>
          </w:p>
        </w:tc>
        <w:tc>
          <w:tcPr>
            <w:tcW w:w="7298" w:type="dxa"/>
          </w:tcPr>
          <w:p w14:paraId="4FD1ED0F" w14:textId="77777777" w:rsidR="008C209D" w:rsidRDefault="008C209D">
            <w:r w:rsidRPr="00510F5F">
              <w:t>Success criteria</w:t>
            </w:r>
          </w:p>
        </w:tc>
      </w:tr>
      <w:tr w:rsidR="008C209D" w14:paraId="2E5A95F5" w14:textId="77777777" w:rsidTr="1F1FA525">
        <w:trPr>
          <w:cnfStyle w:val="000000100000" w:firstRow="0" w:lastRow="0" w:firstColumn="0" w:lastColumn="0" w:oddVBand="0" w:evenVBand="0" w:oddHBand="1" w:evenHBand="0" w:firstRowFirstColumn="0" w:firstRowLastColumn="0" w:lastRowFirstColumn="0" w:lastRowLastColumn="0"/>
        </w:trPr>
        <w:tc>
          <w:tcPr>
            <w:tcW w:w="7298" w:type="dxa"/>
          </w:tcPr>
          <w:p w14:paraId="26A6231C" w14:textId="77777777" w:rsidR="008C209D" w:rsidRDefault="008C209D">
            <w:r>
              <w:t>Students are learning that:</w:t>
            </w:r>
          </w:p>
          <w:p w14:paraId="1408CA4A" w14:textId="441EB60C" w:rsidR="008C209D" w:rsidRDefault="360D0A9F" w:rsidP="28E726C0">
            <w:pPr>
              <w:pStyle w:val="ListBullet"/>
              <w:numPr>
                <w:ilvl w:val="0"/>
                <w:numId w:val="8"/>
              </w:numPr>
            </w:pPr>
            <w:r>
              <w:t xml:space="preserve">place value can be used to identify numbers before and after a three-digit </w:t>
            </w:r>
            <w:proofErr w:type="gramStart"/>
            <w:r>
              <w:t>number</w:t>
            </w:r>
            <w:proofErr w:type="gramEnd"/>
          </w:p>
          <w:p w14:paraId="443E292E" w14:textId="39443C9C" w:rsidR="008C209D" w:rsidRDefault="1A7E54D1" w:rsidP="28E726C0">
            <w:pPr>
              <w:pStyle w:val="ListBullet"/>
              <w:numPr>
                <w:ilvl w:val="0"/>
                <w:numId w:val="8"/>
              </w:numPr>
            </w:pPr>
            <w:r>
              <w:t xml:space="preserve">units of measurement can be selected to efficiently estimate, measure and compare </w:t>
            </w:r>
            <w:proofErr w:type="gramStart"/>
            <w:r>
              <w:t>capacity</w:t>
            </w:r>
            <w:proofErr w:type="gramEnd"/>
          </w:p>
          <w:p w14:paraId="5FD7CA15" w14:textId="178E65E6" w:rsidR="008C209D" w:rsidRDefault="1A7E54D1" w:rsidP="28E726C0">
            <w:pPr>
              <w:pStyle w:val="ListBullet"/>
              <w:numPr>
                <w:ilvl w:val="0"/>
                <w:numId w:val="8"/>
              </w:numPr>
            </w:pPr>
            <w:r>
              <w:t xml:space="preserve">containers of different shapes can have the same volume and/or </w:t>
            </w:r>
            <w:proofErr w:type="gramStart"/>
            <w:r>
              <w:t>capacity</w:t>
            </w:r>
            <w:proofErr w:type="gramEnd"/>
          </w:p>
          <w:p w14:paraId="5E0D73E1" w14:textId="764309A6" w:rsidR="008C209D" w:rsidRDefault="18BCBE0D" w:rsidP="008C209D">
            <w:pPr>
              <w:pStyle w:val="ListBullet"/>
              <w:numPr>
                <w:ilvl w:val="0"/>
                <w:numId w:val="8"/>
              </w:numPr>
            </w:pPr>
            <w:r>
              <w:t>v</w:t>
            </w:r>
            <w:r w:rsidR="42074A90">
              <w:t xml:space="preserve">olume is the space taken up by an object and capacity </w:t>
            </w:r>
            <w:r w:rsidR="42074A90">
              <w:lastRenderedPageBreak/>
              <w:t>(internal volume) is a measure of how much a conta</w:t>
            </w:r>
            <w:r w:rsidR="45400D9C">
              <w:t>iner can hold.</w:t>
            </w:r>
          </w:p>
        </w:tc>
        <w:tc>
          <w:tcPr>
            <w:tcW w:w="7298" w:type="dxa"/>
          </w:tcPr>
          <w:p w14:paraId="4523677D" w14:textId="77777777" w:rsidR="008C209D" w:rsidRDefault="008C209D">
            <w:r>
              <w:lastRenderedPageBreak/>
              <w:t>Students can:</w:t>
            </w:r>
          </w:p>
          <w:p w14:paraId="0B34B56F" w14:textId="022353A6" w:rsidR="18C675F9" w:rsidRDefault="29BEA91B" w:rsidP="28E726C0">
            <w:pPr>
              <w:pStyle w:val="ListBullet"/>
              <w:numPr>
                <w:ilvl w:val="0"/>
                <w:numId w:val="8"/>
              </w:numPr>
            </w:pPr>
            <w:r>
              <w:t xml:space="preserve">identify the number before and after a given three-digit number, including </w:t>
            </w:r>
            <w:r w:rsidR="50B9CAAE">
              <w:t xml:space="preserve">for </w:t>
            </w:r>
            <w:r>
              <w:t xml:space="preserve">numbers ending in </w:t>
            </w:r>
            <w:proofErr w:type="gramStart"/>
            <w:r>
              <w:t>zero</w:t>
            </w:r>
            <w:proofErr w:type="gramEnd"/>
          </w:p>
          <w:p w14:paraId="46AFA4EF" w14:textId="1A43D955" w:rsidR="392011C2" w:rsidRDefault="7EB0292F" w:rsidP="28E726C0">
            <w:pPr>
              <w:pStyle w:val="ListBullet"/>
              <w:numPr>
                <w:ilvl w:val="0"/>
                <w:numId w:val="8"/>
              </w:numPr>
            </w:pPr>
            <w:r>
              <w:t xml:space="preserve">select appropriate uniform informal units to estimate, measure and compare </w:t>
            </w:r>
            <w:r w:rsidR="4F3BC5D5">
              <w:t xml:space="preserve">volume and </w:t>
            </w:r>
            <w:proofErr w:type="gramStart"/>
            <w:r>
              <w:t>capacity</w:t>
            </w:r>
            <w:proofErr w:type="gramEnd"/>
          </w:p>
          <w:p w14:paraId="4B3E9F3D" w14:textId="1989E18E" w:rsidR="646536F0" w:rsidRDefault="3892033E" w:rsidP="28E726C0">
            <w:pPr>
              <w:pStyle w:val="ListBullet"/>
              <w:numPr>
                <w:ilvl w:val="0"/>
                <w:numId w:val="8"/>
              </w:numPr>
            </w:pPr>
            <w:r>
              <w:t xml:space="preserve">identify containers of different shapes that have the same </w:t>
            </w:r>
            <w:proofErr w:type="gramStart"/>
            <w:r>
              <w:t>volume</w:t>
            </w:r>
            <w:proofErr w:type="gramEnd"/>
          </w:p>
          <w:p w14:paraId="4F5FEED7" w14:textId="2F80C912" w:rsidR="008C209D" w:rsidRDefault="57FCB6DD" w:rsidP="008C209D">
            <w:pPr>
              <w:pStyle w:val="ListBullet"/>
              <w:numPr>
                <w:ilvl w:val="0"/>
                <w:numId w:val="8"/>
              </w:numPr>
            </w:pPr>
            <w:r>
              <w:lastRenderedPageBreak/>
              <w:t>understand the difference between volume and capacity</w:t>
            </w:r>
            <w:r w:rsidR="6F9BB5E0">
              <w:t>.</w:t>
            </w:r>
          </w:p>
        </w:tc>
      </w:tr>
    </w:tbl>
    <w:p w14:paraId="7E30678B" w14:textId="6069FECB" w:rsidR="008C209D" w:rsidRDefault="4C83F255" w:rsidP="008C209D">
      <w:pPr>
        <w:pStyle w:val="Heading3"/>
      </w:pPr>
      <w:bookmarkStart w:id="945" w:name="_Toc112318922"/>
      <w:bookmarkStart w:id="946" w:name="_Toc112320572"/>
      <w:bookmarkStart w:id="947" w:name="_Toc112320627"/>
      <w:bookmarkStart w:id="948" w:name="_Toc112320682"/>
      <w:bookmarkStart w:id="949" w:name="_Toc112320736"/>
      <w:bookmarkStart w:id="950" w:name="_Toc130646641"/>
      <w:bookmarkStart w:id="951" w:name="_Toc659431515"/>
      <w:bookmarkStart w:id="952" w:name="_Toc264925729"/>
      <w:bookmarkStart w:id="953" w:name="_Toc665028669"/>
      <w:bookmarkStart w:id="954" w:name="_Toc1863260783"/>
      <w:bookmarkStart w:id="955" w:name="_Toc1454486460"/>
      <w:bookmarkStart w:id="956" w:name="_Toc843557651"/>
      <w:bookmarkStart w:id="957" w:name="_Toc235688371"/>
      <w:bookmarkStart w:id="958" w:name="_Toc1979839671"/>
      <w:bookmarkStart w:id="959" w:name="_Toc976091463"/>
      <w:bookmarkStart w:id="960" w:name="_Toc664348"/>
      <w:bookmarkStart w:id="961" w:name="_Toc176305783"/>
      <w:bookmarkStart w:id="962" w:name="_Toc655433767"/>
      <w:bookmarkStart w:id="963" w:name="_Toc1660385677"/>
      <w:bookmarkStart w:id="964" w:name="_Toc1972013643"/>
      <w:bookmarkStart w:id="965" w:name="_Toc1017606459"/>
      <w:bookmarkStart w:id="966" w:name="_Toc751231522"/>
      <w:bookmarkStart w:id="967" w:name="_Toc128447401"/>
      <w:bookmarkStart w:id="968" w:name="_Toc1788816257"/>
      <w:bookmarkStart w:id="969" w:name="_Toc212100536"/>
      <w:bookmarkStart w:id="970" w:name="_Toc417021388"/>
      <w:bookmarkStart w:id="971" w:name="_Toc1886110195"/>
      <w:bookmarkStart w:id="972" w:name="_Toc2004419462"/>
      <w:bookmarkStart w:id="973" w:name="_Toc1366496546"/>
      <w:bookmarkStart w:id="974" w:name="_Toc423619899"/>
      <w:bookmarkStart w:id="975" w:name="_Toc1535566534"/>
      <w:bookmarkStart w:id="976" w:name="_Toc1088202044"/>
      <w:bookmarkStart w:id="977" w:name="_Toc1163076882"/>
      <w:bookmarkStart w:id="978" w:name="_Toc1185496645"/>
      <w:bookmarkStart w:id="979" w:name="_Toc1808738431"/>
      <w:bookmarkStart w:id="980" w:name="_Toc1349768060"/>
      <w:bookmarkStart w:id="981" w:name="_Toc1764962590"/>
      <w:bookmarkStart w:id="982" w:name="_Toc2088705726"/>
      <w:bookmarkStart w:id="983" w:name="_Toc996425153"/>
      <w:bookmarkStart w:id="984" w:name="_Toc1073698035"/>
      <w:bookmarkStart w:id="985" w:name="_Toc669242288"/>
      <w:bookmarkStart w:id="986" w:name="_Toc1851427675"/>
      <w:bookmarkStart w:id="987" w:name="_Toc1286391501"/>
      <w:bookmarkStart w:id="988" w:name="_Toc1596530671"/>
      <w:bookmarkStart w:id="989" w:name="_Toc1769719251"/>
      <w:bookmarkStart w:id="990" w:name="_Toc1235439188"/>
      <w:bookmarkStart w:id="991" w:name="_Toc327314863"/>
      <w:bookmarkStart w:id="992" w:name="_Toc1954253064"/>
      <w:bookmarkStart w:id="993" w:name="_Toc129012121"/>
      <w:r>
        <w:lastRenderedPageBreak/>
        <w:t xml:space="preserve">Daily number sense: </w:t>
      </w:r>
      <w:r w:rsidR="323E99B0">
        <w:t>Before and after</w:t>
      </w:r>
      <w:r w:rsidR="2F53FD1F">
        <w:t xml:space="preserve"> – </w:t>
      </w:r>
      <w:r w:rsidR="151D74EB">
        <w:t>10</w:t>
      </w:r>
      <w:r>
        <w:t xml:space="preserve"> minutes</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22014BC4" w14:textId="6A72DB8F" w:rsidR="008C209D" w:rsidRDefault="6F9BB5E0" w:rsidP="00ED0F0E">
      <w:pPr>
        <w:pStyle w:val="ListNumber"/>
        <w:numPr>
          <w:ilvl w:val="0"/>
          <w:numId w:val="26"/>
        </w:numPr>
      </w:pPr>
      <w:r>
        <w:t xml:space="preserve">Build student understanding of </w:t>
      </w:r>
      <w:r w:rsidR="5207AA7A">
        <w:t>place value</w:t>
      </w:r>
      <w:r>
        <w:t xml:space="preserve"> by </w:t>
      </w:r>
      <w:r w:rsidR="1A27B071">
        <w:t>finding the number before and after a given three-digit number.</w:t>
      </w:r>
    </w:p>
    <w:p w14:paraId="19C595D9" w14:textId="0A926A2D" w:rsidR="119C03A0" w:rsidRDefault="119C03A0" w:rsidP="00ED0F0E">
      <w:pPr>
        <w:pStyle w:val="ListNumber"/>
        <w:numPr>
          <w:ilvl w:val="0"/>
          <w:numId w:val="25"/>
        </w:numPr>
      </w:pPr>
      <w:r>
        <w:t xml:space="preserve">Use an </w:t>
      </w:r>
      <w:hyperlink r:id="rId19">
        <w:r w:rsidRPr="1F1FA525">
          <w:rPr>
            <w:rStyle w:val="Hyperlink"/>
          </w:rPr>
          <w:t>interactive spinner</w:t>
        </w:r>
      </w:hyperlink>
      <w:r>
        <w:t xml:space="preserve"> </w:t>
      </w:r>
      <w:r w:rsidR="0B23806B">
        <w:t xml:space="preserve">3 times to get 3 digits, for example, 7, 9 and 6. </w:t>
      </w:r>
      <w:r w:rsidR="3855C1C3">
        <w:t>Using mini whiteboards, students make:</w:t>
      </w:r>
    </w:p>
    <w:p w14:paraId="4FD924B4" w14:textId="336F680C" w:rsidR="3855C1C3" w:rsidRDefault="3855C1C3" w:rsidP="00F35E4F">
      <w:pPr>
        <w:pStyle w:val="ListBullet"/>
        <w:numPr>
          <w:ilvl w:val="0"/>
          <w:numId w:val="8"/>
        </w:numPr>
        <w:ind w:left="1134"/>
      </w:pPr>
      <w:r>
        <w:t>the biggest number possible</w:t>
      </w:r>
      <w:r w:rsidR="63887D6B">
        <w:t>;</w:t>
      </w:r>
      <w:r>
        <w:t xml:space="preserve"> write it and then record the number before and the number after</w:t>
      </w:r>
    </w:p>
    <w:p w14:paraId="5A843517" w14:textId="53F75F36" w:rsidR="3855C1C3" w:rsidRDefault="3855C1C3" w:rsidP="00F35E4F">
      <w:pPr>
        <w:pStyle w:val="ListBullet"/>
        <w:numPr>
          <w:ilvl w:val="0"/>
          <w:numId w:val="8"/>
        </w:numPr>
        <w:ind w:left="1134"/>
      </w:pPr>
      <w:r>
        <w:t>the smallest number possible</w:t>
      </w:r>
      <w:r w:rsidR="5AD3A9CD">
        <w:t>;</w:t>
      </w:r>
      <w:r>
        <w:t xml:space="preserve"> write it and then record the number before and the number after</w:t>
      </w:r>
    </w:p>
    <w:p w14:paraId="03F47B46" w14:textId="540C8610" w:rsidR="3855C1C3" w:rsidRDefault="05834E25" w:rsidP="00F35E4F">
      <w:pPr>
        <w:pStyle w:val="ListBullet"/>
        <w:numPr>
          <w:ilvl w:val="0"/>
          <w:numId w:val="8"/>
        </w:numPr>
        <w:ind w:left="1134"/>
      </w:pPr>
      <w:r>
        <w:t>t</w:t>
      </w:r>
      <w:r w:rsidR="165751E5">
        <w:t>he</w:t>
      </w:r>
      <w:r w:rsidR="3855C1C3">
        <w:t xml:space="preserve"> number closest to 500</w:t>
      </w:r>
      <w:r w:rsidR="3C883BD1">
        <w:t>;</w:t>
      </w:r>
      <w:r w:rsidR="3855C1C3">
        <w:t xml:space="preserve"> write it and then record the number before and the number after.</w:t>
      </w:r>
    </w:p>
    <w:p w14:paraId="23180B39" w14:textId="3D7FD07E" w:rsidR="3F6AE572" w:rsidRDefault="3F6AE572" w:rsidP="3C437F52">
      <w:pPr>
        <w:pStyle w:val="ListNumber"/>
      </w:pPr>
      <w:r>
        <w:t xml:space="preserve">Select students to display their whiteboards. Choose several </w:t>
      </w:r>
      <w:r w:rsidR="07CF0269">
        <w:t>solutions</w:t>
      </w:r>
      <w:r>
        <w:t xml:space="preserve"> </w:t>
      </w:r>
      <w:r w:rsidR="3227D4FD">
        <w:t xml:space="preserve">from whiteboards </w:t>
      </w:r>
      <w:r>
        <w:t xml:space="preserve">and ask students to count forwards and backwards by </w:t>
      </w:r>
      <w:r w:rsidR="6D758AFA">
        <w:t>tens.</w:t>
      </w:r>
    </w:p>
    <w:p w14:paraId="3C30DAA5" w14:textId="68420EBC" w:rsidR="3855C1C3" w:rsidRDefault="3855C1C3" w:rsidP="28E726C0">
      <w:pPr>
        <w:pStyle w:val="ListNumber"/>
      </w:pPr>
      <w:r>
        <w:t>Repeat the process twice.</w:t>
      </w:r>
    </w:p>
    <w:p w14:paraId="22C0F355" w14:textId="57B68137" w:rsidR="3855C1C3" w:rsidRDefault="3855C1C3" w:rsidP="28E726C0">
      <w:pPr>
        <w:pStyle w:val="ListNumber"/>
      </w:pPr>
      <w:r>
        <w:t>Ask students what the number before and the number after would be if the spinner provided the number:</w:t>
      </w:r>
    </w:p>
    <w:p w14:paraId="0BDE807A" w14:textId="45CD1E7D" w:rsidR="3855C1C3" w:rsidRDefault="3855C1C3" w:rsidP="00D0644F">
      <w:pPr>
        <w:pStyle w:val="ListBullet"/>
        <w:numPr>
          <w:ilvl w:val="0"/>
          <w:numId w:val="8"/>
        </w:numPr>
        <w:ind w:left="1134"/>
      </w:pPr>
      <w:r>
        <w:t>120</w:t>
      </w:r>
    </w:p>
    <w:p w14:paraId="09FE80F1" w14:textId="1D473609" w:rsidR="3855C1C3" w:rsidRDefault="3855C1C3" w:rsidP="00D0644F">
      <w:pPr>
        <w:pStyle w:val="ListBullet"/>
        <w:numPr>
          <w:ilvl w:val="0"/>
          <w:numId w:val="8"/>
        </w:numPr>
        <w:ind w:left="1134"/>
      </w:pPr>
      <w:r>
        <w:t>600</w:t>
      </w:r>
      <w:r w:rsidR="537CF62A">
        <w:t>.</w:t>
      </w:r>
    </w:p>
    <w:p w14:paraId="717EC2BD" w14:textId="08B78932" w:rsidR="008C209D" w:rsidRDefault="4C83F255" w:rsidP="008C209D">
      <w:r>
        <w:t>Th</w:t>
      </w:r>
      <w:r w:rsidR="0E978C6D">
        <w:t>e</w:t>
      </w:r>
      <w:r>
        <w:t xml:space="preserve"> table </w:t>
      </w:r>
      <w:r w:rsidR="439316D7">
        <w:t xml:space="preserve">below </w:t>
      </w:r>
      <w:r>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5098"/>
        <w:gridCol w:w="4632"/>
        <w:gridCol w:w="4866"/>
      </w:tblGrid>
      <w:tr w:rsidR="008C209D" w14:paraId="400E64B6" w14:textId="77777777" w:rsidTr="00457371">
        <w:trPr>
          <w:cnfStyle w:val="100000000000" w:firstRow="1" w:lastRow="0" w:firstColumn="0" w:lastColumn="0" w:oddVBand="0" w:evenVBand="0" w:oddHBand="0" w:evenHBand="0" w:firstRowFirstColumn="0" w:firstRowLastColumn="0" w:lastRowFirstColumn="0" w:lastRowLastColumn="0"/>
        </w:trPr>
        <w:tc>
          <w:tcPr>
            <w:tcW w:w="5098" w:type="dxa"/>
          </w:tcPr>
          <w:p w14:paraId="2701C73F" w14:textId="77777777" w:rsidR="008C209D" w:rsidRDefault="008C209D">
            <w:r w:rsidRPr="00470C15">
              <w:lastRenderedPageBreak/>
              <w:t>Assessment opportunities</w:t>
            </w:r>
          </w:p>
        </w:tc>
        <w:tc>
          <w:tcPr>
            <w:tcW w:w="4632" w:type="dxa"/>
          </w:tcPr>
          <w:p w14:paraId="0A4575A9" w14:textId="77777777" w:rsidR="008C209D" w:rsidRDefault="008C209D">
            <w:r w:rsidRPr="00470C15">
              <w:t>Too hard?</w:t>
            </w:r>
          </w:p>
        </w:tc>
        <w:tc>
          <w:tcPr>
            <w:tcW w:w="4866" w:type="dxa"/>
          </w:tcPr>
          <w:p w14:paraId="25BF8998" w14:textId="77777777" w:rsidR="008C209D" w:rsidRDefault="008C209D">
            <w:r w:rsidRPr="00470C15">
              <w:t>Too easy?</w:t>
            </w:r>
          </w:p>
        </w:tc>
      </w:tr>
      <w:tr w:rsidR="008C209D" w14:paraId="06577EA6" w14:textId="77777777" w:rsidTr="00457371">
        <w:trPr>
          <w:cnfStyle w:val="000000100000" w:firstRow="0" w:lastRow="0" w:firstColumn="0" w:lastColumn="0" w:oddVBand="0" w:evenVBand="0" w:oddHBand="1" w:evenHBand="0" w:firstRowFirstColumn="0" w:firstRowLastColumn="0" w:lastRowFirstColumn="0" w:lastRowLastColumn="0"/>
        </w:trPr>
        <w:tc>
          <w:tcPr>
            <w:tcW w:w="5098" w:type="dxa"/>
          </w:tcPr>
          <w:p w14:paraId="033A6174" w14:textId="77777777" w:rsidR="008C209D" w:rsidRDefault="008C209D">
            <w:r>
              <w:t>What to look for:</w:t>
            </w:r>
          </w:p>
          <w:p w14:paraId="71B94F9E" w14:textId="3976F2ED" w:rsidR="008C209D" w:rsidRDefault="6615B48B" w:rsidP="008C209D">
            <w:pPr>
              <w:pStyle w:val="ListBullet"/>
              <w:numPr>
                <w:ilvl w:val="0"/>
                <w:numId w:val="8"/>
              </w:numPr>
            </w:pPr>
            <w:r>
              <w:t>Can students identify the number before and after a given three-digit number?</w:t>
            </w:r>
            <w:r w:rsidR="6F9BB5E0">
              <w:t xml:space="preserve"> </w:t>
            </w:r>
            <w:r w:rsidR="6F9BB5E0" w:rsidRPr="1F1FA525">
              <w:rPr>
                <w:rStyle w:val="Strong"/>
              </w:rPr>
              <w:t>(</w:t>
            </w:r>
            <w:r w:rsidR="40C809F3" w:rsidRPr="1F1FA525">
              <w:rPr>
                <w:rStyle w:val="Strong"/>
              </w:rPr>
              <w:t xml:space="preserve">MAO-WM-01, </w:t>
            </w:r>
            <w:r w:rsidR="7BA6C1BF" w:rsidRPr="1F1FA525">
              <w:rPr>
                <w:rStyle w:val="Strong"/>
              </w:rPr>
              <w:t>MA1-RWN-01)</w:t>
            </w:r>
          </w:p>
          <w:p w14:paraId="47D318A7" w14:textId="5041EC62" w:rsidR="76BF2FF8" w:rsidRDefault="46B3A64E" w:rsidP="28E726C0">
            <w:pPr>
              <w:pStyle w:val="ListBullet"/>
              <w:numPr>
                <w:ilvl w:val="0"/>
                <w:numId w:val="8"/>
              </w:numPr>
              <w:rPr>
                <w:rStyle w:val="Strong"/>
              </w:rPr>
            </w:pPr>
            <w:r>
              <w:t>Can students identify numbers before and after a three-digit number ending with a zero?</w:t>
            </w:r>
            <w:r w:rsidR="1E2B2249">
              <w:t xml:space="preserve"> </w:t>
            </w:r>
            <w:r w:rsidR="1E2B2249" w:rsidRPr="1F1FA525">
              <w:rPr>
                <w:rStyle w:val="Strong"/>
              </w:rPr>
              <w:t>(</w:t>
            </w:r>
            <w:r w:rsidR="5D01D69A" w:rsidRPr="1F1FA525">
              <w:rPr>
                <w:rStyle w:val="Strong"/>
              </w:rPr>
              <w:t xml:space="preserve">MAO-WM-01, </w:t>
            </w:r>
            <w:r w:rsidR="1E2B2249" w:rsidRPr="1F1FA525">
              <w:rPr>
                <w:rStyle w:val="Strong"/>
              </w:rPr>
              <w:t>MA1-RWN-01)</w:t>
            </w:r>
          </w:p>
          <w:p w14:paraId="65C278D6" w14:textId="6FBA7E88" w:rsidR="0AE8B0A3" w:rsidRDefault="61651FEB" w:rsidP="3C437F52">
            <w:pPr>
              <w:pStyle w:val="ListBullet"/>
              <w:numPr>
                <w:ilvl w:val="0"/>
                <w:numId w:val="8"/>
              </w:numPr>
              <w:rPr>
                <w:rStyle w:val="Strong"/>
              </w:rPr>
            </w:pPr>
            <w:r>
              <w:t xml:space="preserve">Can students count forwards and backwards by tens, on and off the decade? </w:t>
            </w:r>
            <w:r w:rsidRPr="1F1FA525">
              <w:rPr>
                <w:rStyle w:val="Strong"/>
              </w:rPr>
              <w:t>(MAO-WM-01, MA1-RWN-01)</w:t>
            </w:r>
          </w:p>
          <w:p w14:paraId="6D304E3E" w14:textId="77777777" w:rsidR="008C209D" w:rsidRDefault="008C209D">
            <w:r>
              <w:t>What to collect:</w:t>
            </w:r>
          </w:p>
          <w:p w14:paraId="3DCA8ED2" w14:textId="2D7CE390" w:rsidR="008C209D" w:rsidRDefault="00E82206" w:rsidP="008C209D">
            <w:pPr>
              <w:pStyle w:val="ListBullet"/>
              <w:numPr>
                <w:ilvl w:val="0"/>
                <w:numId w:val="8"/>
              </w:numPr>
            </w:pPr>
            <w:r>
              <w:t>o</w:t>
            </w:r>
            <w:r w:rsidR="0D90D7E0">
              <w:t>bservational records</w:t>
            </w:r>
            <w:r w:rsidR="6F9BB5E0">
              <w:t xml:space="preserve"> </w:t>
            </w:r>
            <w:r w:rsidR="5DA47D09">
              <w:t>(</w:t>
            </w:r>
            <w:r w:rsidR="5C26ACF8" w:rsidRPr="1F1FA525">
              <w:rPr>
                <w:rStyle w:val="Strong"/>
              </w:rPr>
              <w:t>MAO-WM-01, MA1-RWN-01)</w:t>
            </w:r>
          </w:p>
          <w:p w14:paraId="71369C61" w14:textId="6706C325" w:rsidR="008C209D" w:rsidRDefault="00E82206" w:rsidP="008C209D">
            <w:pPr>
              <w:pStyle w:val="ListBullet"/>
              <w:numPr>
                <w:ilvl w:val="0"/>
                <w:numId w:val="8"/>
              </w:numPr>
            </w:pPr>
            <w:r>
              <w:t>p</w:t>
            </w:r>
            <w:r w:rsidR="69222C29">
              <w:t xml:space="preserve">hotographs of white board responses. </w:t>
            </w:r>
            <w:r w:rsidR="12C85172" w:rsidRPr="1F1FA525">
              <w:rPr>
                <w:rStyle w:val="Strong"/>
              </w:rPr>
              <w:t>(</w:t>
            </w:r>
            <w:r w:rsidR="69222C29" w:rsidRPr="1F1FA525">
              <w:rPr>
                <w:rStyle w:val="Strong"/>
              </w:rPr>
              <w:t>MAO-WM-01, MA1-RWN-01)</w:t>
            </w:r>
          </w:p>
        </w:tc>
        <w:tc>
          <w:tcPr>
            <w:tcW w:w="4632" w:type="dxa"/>
          </w:tcPr>
          <w:p w14:paraId="4568B368" w14:textId="6E4A9679" w:rsidR="008C209D" w:rsidRDefault="6D3C2823" w:rsidP="28E726C0">
            <w:r>
              <w:t>Students cannot work with three-digit numbers.</w:t>
            </w:r>
          </w:p>
          <w:p w14:paraId="580B05BA" w14:textId="4667CE66" w:rsidR="008C209D" w:rsidRDefault="28F58207" w:rsidP="28E726C0">
            <w:pPr>
              <w:pStyle w:val="ListBullet"/>
              <w:numPr>
                <w:ilvl w:val="0"/>
                <w:numId w:val="8"/>
              </w:numPr>
            </w:pPr>
            <w:r>
              <w:t xml:space="preserve">Model </w:t>
            </w:r>
            <w:r w:rsidR="63203FBD">
              <w:t>a</w:t>
            </w:r>
            <w:r>
              <w:t xml:space="preserve"> three-digit number and the number before and after with MAB blocks.</w:t>
            </w:r>
            <w:r w:rsidR="23F1FEE7">
              <w:t xml:space="preserve"> Use a hundreds, </w:t>
            </w:r>
            <w:proofErr w:type="gramStart"/>
            <w:r w:rsidR="23F1FEE7">
              <w:t>tens</w:t>
            </w:r>
            <w:proofErr w:type="gramEnd"/>
            <w:r w:rsidR="23F1FEE7">
              <w:t xml:space="preserve"> and units number chart to record numbers.</w:t>
            </w:r>
          </w:p>
          <w:p w14:paraId="5DFA4B3D" w14:textId="0ECA0542" w:rsidR="008C209D" w:rsidRDefault="28F58207" w:rsidP="008C209D">
            <w:pPr>
              <w:pStyle w:val="ListBullet"/>
              <w:numPr>
                <w:ilvl w:val="0"/>
                <w:numId w:val="8"/>
              </w:numPr>
            </w:pPr>
            <w:r>
              <w:t>Students work with two-digit and then three-digit numbers.</w:t>
            </w:r>
          </w:p>
        </w:tc>
        <w:tc>
          <w:tcPr>
            <w:tcW w:w="4866" w:type="dxa"/>
          </w:tcPr>
          <w:p w14:paraId="2C53E86E" w14:textId="6446DF36" w:rsidR="008C209D" w:rsidRDefault="6E3F1D86" w:rsidP="28E726C0">
            <w:r>
              <w:t>Students find all before and after numbers.</w:t>
            </w:r>
          </w:p>
          <w:p w14:paraId="7700FA11" w14:textId="7DB329A9" w:rsidR="008C209D" w:rsidRDefault="04972CAC" w:rsidP="28E726C0">
            <w:pPr>
              <w:pStyle w:val="ListBullet"/>
              <w:numPr>
                <w:ilvl w:val="0"/>
                <w:numId w:val="8"/>
              </w:numPr>
            </w:pPr>
            <w:r>
              <w:t xml:space="preserve">Students find the number </w:t>
            </w:r>
            <w:r w:rsidR="39342E0D">
              <w:t>5</w:t>
            </w:r>
            <w:r>
              <w:t xml:space="preserve"> before and </w:t>
            </w:r>
            <w:r w:rsidR="17EC4158">
              <w:t>5</w:t>
            </w:r>
            <w:r>
              <w:t xml:space="preserve"> after for given three-digit numbers.</w:t>
            </w:r>
          </w:p>
          <w:p w14:paraId="67E38564" w14:textId="3A81C74A" w:rsidR="008C209D" w:rsidRDefault="7BF7D324" w:rsidP="28E726C0">
            <w:pPr>
              <w:pStyle w:val="ListBullet"/>
              <w:numPr>
                <w:ilvl w:val="0"/>
                <w:numId w:val="8"/>
              </w:numPr>
            </w:pPr>
            <w:r>
              <w:t>Students find the next multiple of 10 and the closest multiple of 10 for given three-digit numbers.</w:t>
            </w:r>
          </w:p>
          <w:p w14:paraId="60C52634" w14:textId="0D2F9097" w:rsidR="008C209D" w:rsidRDefault="4E595983" w:rsidP="008C209D">
            <w:pPr>
              <w:pStyle w:val="ListBullet"/>
              <w:numPr>
                <w:ilvl w:val="0"/>
                <w:numId w:val="8"/>
              </w:numPr>
            </w:pPr>
            <w:r>
              <w:t>Students use a given three-digit number as the answer to a number sentence. Create 3 different addition sentences for the answer.</w:t>
            </w:r>
          </w:p>
        </w:tc>
      </w:tr>
    </w:tbl>
    <w:p w14:paraId="65A24D0A" w14:textId="70E070C7" w:rsidR="008C209D" w:rsidRDefault="7F868DD0" w:rsidP="008C209D">
      <w:pPr>
        <w:pStyle w:val="Heading3"/>
      </w:pPr>
      <w:bookmarkStart w:id="994" w:name="_What_can_I"/>
      <w:bookmarkStart w:id="995" w:name="_Toc112318923"/>
      <w:bookmarkStart w:id="996" w:name="_Toc112320573"/>
      <w:bookmarkStart w:id="997" w:name="_Toc112320628"/>
      <w:bookmarkStart w:id="998" w:name="_Toc112320683"/>
      <w:bookmarkStart w:id="999" w:name="_Toc112320737"/>
      <w:bookmarkStart w:id="1000" w:name="_Toc424905675"/>
      <w:bookmarkStart w:id="1001" w:name="_Toc588600749"/>
      <w:bookmarkStart w:id="1002" w:name="_Toc1379588863"/>
      <w:bookmarkStart w:id="1003" w:name="_Toc628893021"/>
      <w:bookmarkStart w:id="1004" w:name="_Toc1282398871"/>
      <w:bookmarkStart w:id="1005" w:name="_Toc668592393"/>
      <w:bookmarkStart w:id="1006" w:name="_Toc1151077209"/>
      <w:bookmarkStart w:id="1007" w:name="_Toc1069420547"/>
      <w:bookmarkStart w:id="1008" w:name="_Toc804901739"/>
      <w:bookmarkStart w:id="1009" w:name="_Toc1012176809"/>
      <w:bookmarkStart w:id="1010" w:name="_Toc1475841813"/>
      <w:bookmarkStart w:id="1011" w:name="_Toc369425297"/>
      <w:bookmarkStart w:id="1012" w:name="_Toc505028897"/>
      <w:bookmarkStart w:id="1013" w:name="_Toc1067868099"/>
      <w:bookmarkStart w:id="1014" w:name="_Toc1355124552"/>
      <w:bookmarkStart w:id="1015" w:name="_Toc2009587937"/>
      <w:bookmarkStart w:id="1016" w:name="_Toc1897254699"/>
      <w:bookmarkStart w:id="1017" w:name="_Toc1276799967"/>
      <w:bookmarkStart w:id="1018" w:name="_Toc1309433482"/>
      <w:bookmarkStart w:id="1019" w:name="_Toc796042274"/>
      <w:bookmarkStart w:id="1020" w:name="_Toc1291589912"/>
      <w:bookmarkStart w:id="1021" w:name="_Toc466009996"/>
      <w:bookmarkStart w:id="1022" w:name="_Toc1553136632"/>
      <w:bookmarkStart w:id="1023" w:name="_Toc396051538"/>
      <w:bookmarkStart w:id="1024" w:name="_Toc2082666499"/>
      <w:bookmarkStart w:id="1025" w:name="_Toc287445425"/>
      <w:bookmarkStart w:id="1026" w:name="_Toc57537904"/>
      <w:bookmarkStart w:id="1027" w:name="_Toc1182959326"/>
      <w:bookmarkStart w:id="1028" w:name="_Toc82651763"/>
      <w:bookmarkStart w:id="1029" w:name="_Toc2011222429"/>
      <w:bookmarkStart w:id="1030" w:name="_Toc1687537936"/>
      <w:bookmarkStart w:id="1031" w:name="_Toc21991310"/>
      <w:bookmarkStart w:id="1032" w:name="_Toc2128762367"/>
      <w:bookmarkStart w:id="1033" w:name="_Toc2121822725"/>
      <w:bookmarkStart w:id="1034" w:name="_Toc404442571"/>
      <w:bookmarkStart w:id="1035" w:name="_Toc1689731204"/>
      <w:bookmarkStart w:id="1036" w:name="_Toc539496211"/>
      <w:bookmarkStart w:id="1037" w:name="_Toc977341912"/>
      <w:bookmarkStart w:id="1038" w:name="_Toc1066278759"/>
      <w:bookmarkStart w:id="1039" w:name="_Toc1877906437"/>
      <w:bookmarkStart w:id="1040" w:name="_Toc1755006219"/>
      <w:bookmarkStart w:id="1041" w:name="_Toc252307421"/>
      <w:bookmarkStart w:id="1042" w:name="_Toc889756786"/>
      <w:bookmarkStart w:id="1043" w:name="_Toc129012122"/>
      <w:bookmarkEnd w:id="994"/>
      <w:r>
        <w:lastRenderedPageBreak/>
        <w:t>What can I fit in</w:t>
      </w:r>
      <w:r w:rsidR="3ACE44CF">
        <w:t>side</w:t>
      </w:r>
      <w:r>
        <w:t>?</w:t>
      </w:r>
      <w:r w:rsidR="2F53FD1F">
        <w:t xml:space="preserve"> – </w:t>
      </w:r>
      <w:r w:rsidR="75784C4C">
        <w:t>50</w:t>
      </w:r>
      <w:r w:rsidR="2F53FD1F">
        <w:t xml:space="preserve"> minutes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4314FF1C" w14:textId="2B0A8241" w:rsidR="798EBC5A" w:rsidRDefault="798EBC5A" w:rsidP="28E726C0">
      <w:pPr>
        <w:pStyle w:val="ListNumber"/>
      </w:pPr>
      <w:r>
        <w:t xml:space="preserve">Explain that students are going to be making </w:t>
      </w:r>
      <w:r w:rsidR="67DA14B3">
        <w:t>containers</w:t>
      </w:r>
      <w:r>
        <w:t xml:space="preserve">. Give students a </w:t>
      </w:r>
      <w:r w:rsidR="37FC888D">
        <w:t>two-</w:t>
      </w:r>
      <w:r>
        <w:t>minute challenge to find and name three-dimensional objec</w:t>
      </w:r>
      <w:r w:rsidR="6104186F">
        <w:t xml:space="preserve">ts </w:t>
      </w:r>
      <w:r w:rsidR="0C05D224">
        <w:t xml:space="preserve">and containers </w:t>
      </w:r>
      <w:r w:rsidR="6104186F">
        <w:t>in the classroom.</w:t>
      </w:r>
    </w:p>
    <w:p w14:paraId="0B2AD5FD" w14:textId="6EC35694" w:rsidR="547F5830" w:rsidRDefault="547F5830" w:rsidP="28E726C0">
      <w:pPr>
        <w:pStyle w:val="ListNumber"/>
      </w:pPr>
      <w:r>
        <w:t xml:space="preserve">Show students examples of </w:t>
      </w:r>
      <w:r w:rsidR="54E5EA56">
        <w:t xml:space="preserve">open </w:t>
      </w:r>
      <w:r>
        <w:t>cubes and rectangular prisms</w:t>
      </w:r>
      <w:r w:rsidR="75B14F6E">
        <w:t xml:space="preserve">, for example, a box, </w:t>
      </w:r>
      <w:proofErr w:type="gramStart"/>
      <w:r w:rsidR="75B14F6E">
        <w:t>crate</w:t>
      </w:r>
      <w:proofErr w:type="gramEnd"/>
      <w:r w:rsidR="75B14F6E">
        <w:t xml:space="preserve"> or lunchbox</w:t>
      </w:r>
      <w:r>
        <w:t xml:space="preserve">. Explain that they are going </w:t>
      </w:r>
      <w:r w:rsidR="4CA21601">
        <w:t xml:space="preserve">to make one of these </w:t>
      </w:r>
      <w:r w:rsidR="43DF8C90">
        <w:t>containers</w:t>
      </w:r>
      <w:r w:rsidR="4CA21601">
        <w:t xml:space="preserve"> with coloured</w:t>
      </w:r>
      <w:r w:rsidR="278F9C24">
        <w:t xml:space="preserve"> </w:t>
      </w:r>
      <w:r w:rsidR="4CA21601">
        <w:t>bricks.</w:t>
      </w:r>
      <w:r w:rsidR="2D673A31">
        <w:t xml:space="preserve"> In pairs, students make one </w:t>
      </w:r>
      <w:r w:rsidR="55B9681D">
        <w:t>open cube and one open rectangular prism</w:t>
      </w:r>
      <w:r w:rsidR="2907E15D">
        <w:t xml:space="preserve"> and count how many </w:t>
      </w:r>
      <w:r w:rsidR="12FC2BEA">
        <w:t>bricks</w:t>
      </w:r>
      <w:r w:rsidR="2907E15D">
        <w:t xml:space="preserve"> they used.</w:t>
      </w:r>
    </w:p>
    <w:p w14:paraId="0FF88ED7" w14:textId="13408B04" w:rsidR="55B9681D" w:rsidRDefault="55B9681D" w:rsidP="28E726C0">
      <w:pPr>
        <w:pStyle w:val="ListNumber"/>
      </w:pPr>
      <w:r>
        <w:t xml:space="preserve">Provide </w:t>
      </w:r>
      <w:r w:rsidR="5574056F">
        <w:t>the class</w:t>
      </w:r>
      <w:r>
        <w:t xml:space="preserve"> with a range of </w:t>
      </w:r>
      <w:r w:rsidR="3DD0DD29">
        <w:t>uniform informal units of measurement</w:t>
      </w:r>
      <w:r>
        <w:t xml:space="preserve"> such as paper clips, counters, marbles, </w:t>
      </w:r>
      <w:r w:rsidR="043D5A41">
        <w:t xml:space="preserve">tiles, small cubes. </w:t>
      </w:r>
      <w:r w:rsidR="25FC35CB">
        <w:t xml:space="preserve">As a class, </w:t>
      </w:r>
      <w:r w:rsidR="3A776FA3">
        <w:t>s</w:t>
      </w:r>
      <w:r w:rsidR="043D5A41">
        <w:t xml:space="preserve">tudents select </w:t>
      </w:r>
      <w:r w:rsidR="07E26ABD">
        <w:t xml:space="preserve">and justify choice of </w:t>
      </w:r>
      <w:r w:rsidR="00775FFC">
        <w:t>2</w:t>
      </w:r>
      <w:r w:rsidR="3C19EB70">
        <w:t xml:space="preserve"> appropriate</w:t>
      </w:r>
      <w:r w:rsidR="043D5A41">
        <w:t xml:space="preserve"> u</w:t>
      </w:r>
      <w:r w:rsidR="1E0D9BA9">
        <w:t>nit</w:t>
      </w:r>
      <w:r w:rsidR="0A6AF282">
        <w:t>s</w:t>
      </w:r>
      <w:r w:rsidR="42406F49">
        <w:t>, for example, paper clips and counters.</w:t>
      </w:r>
    </w:p>
    <w:p w14:paraId="1C055CED" w14:textId="61F7D0D5" w:rsidR="712A3312" w:rsidRDefault="712A3312" w:rsidP="66D440B5">
      <w:pPr>
        <w:pStyle w:val="FeatureBox2"/>
      </w:pPr>
      <w:r w:rsidRPr="00775FFC">
        <w:rPr>
          <w:rStyle w:val="Strong"/>
        </w:rPr>
        <w:t>Volume:</w:t>
      </w:r>
      <w:r>
        <w:t xml:space="preserve"> The amount of space occupied by an object.</w:t>
      </w:r>
    </w:p>
    <w:p w14:paraId="3756E679" w14:textId="414E1A6C" w:rsidR="712A3312" w:rsidRDefault="712A3312" w:rsidP="66D440B5">
      <w:pPr>
        <w:pStyle w:val="FeatureBox2"/>
      </w:pPr>
      <w:r w:rsidRPr="00775FFC">
        <w:rPr>
          <w:rStyle w:val="Strong"/>
        </w:rPr>
        <w:t>Internal volume (capacity):</w:t>
      </w:r>
      <w:r>
        <w:t xml:space="preserve"> A measure of how much a container can hold.</w:t>
      </w:r>
    </w:p>
    <w:p w14:paraId="65D3EFAB" w14:textId="12662707" w:rsidR="789DB30E" w:rsidRDefault="789DB30E" w:rsidP="28E726C0">
      <w:pPr>
        <w:pStyle w:val="ListNumber"/>
      </w:pPr>
      <w:r>
        <w:t>Back in pairs, s</w:t>
      </w:r>
      <w:r w:rsidR="42406F49">
        <w:t xml:space="preserve">tudents </w:t>
      </w:r>
      <w:r w:rsidR="1E0D9BA9">
        <w:t xml:space="preserve">estimate how many </w:t>
      </w:r>
      <w:r w:rsidR="4FB71EB8">
        <w:t xml:space="preserve">of the first unit </w:t>
      </w:r>
      <w:r w:rsidR="1E0D9BA9">
        <w:t xml:space="preserve">will fit into their </w:t>
      </w:r>
      <w:r w:rsidR="46B78974">
        <w:t>container</w:t>
      </w:r>
      <w:r w:rsidR="1E0D9BA9">
        <w:t xml:space="preserve"> and </w:t>
      </w:r>
      <w:r w:rsidR="6425CE67">
        <w:t>measure</w:t>
      </w:r>
      <w:r w:rsidR="1E0D9BA9">
        <w:t xml:space="preserve"> </w:t>
      </w:r>
      <w:r w:rsidR="681FB2ED">
        <w:t xml:space="preserve">and record </w:t>
      </w:r>
      <w:r w:rsidR="0FDD3226">
        <w:t>capacity</w:t>
      </w:r>
      <w:r w:rsidR="69A302A9">
        <w:t>.</w:t>
      </w:r>
      <w:r w:rsidR="1E0D9BA9">
        <w:t xml:space="preserve"> </w:t>
      </w:r>
      <w:r w:rsidR="2A875872">
        <w:t xml:space="preserve">They identify which </w:t>
      </w:r>
      <w:r w:rsidR="70FBEC8F">
        <w:t xml:space="preserve">of </w:t>
      </w:r>
      <w:r w:rsidR="1FDFB3F3">
        <w:t>the</w:t>
      </w:r>
      <w:r w:rsidR="059CFEEE">
        <w:t>ir</w:t>
      </w:r>
      <w:r w:rsidR="70FBEC8F">
        <w:t xml:space="preserve"> 2 </w:t>
      </w:r>
      <w:r w:rsidR="027215C3">
        <w:t>containers</w:t>
      </w:r>
      <w:r w:rsidR="2A875872">
        <w:t xml:space="preserve"> </w:t>
      </w:r>
      <w:r w:rsidR="52811CA9">
        <w:t xml:space="preserve">has a greater </w:t>
      </w:r>
      <w:r w:rsidR="5F596BA1">
        <w:t>internal volume (capacity)</w:t>
      </w:r>
      <w:r w:rsidR="52811CA9">
        <w:t>.</w:t>
      </w:r>
    </w:p>
    <w:p w14:paraId="64185935" w14:textId="1CE5F258" w:rsidR="1E0D9BA9" w:rsidRDefault="26104BCF" w:rsidP="28E726C0">
      <w:pPr>
        <w:pStyle w:val="ListNumber"/>
      </w:pPr>
      <w:r>
        <w:t>Students</w:t>
      </w:r>
      <w:r w:rsidR="1E0D9BA9">
        <w:t xml:space="preserve"> select another unit and justify why they will need more or less of this unit</w:t>
      </w:r>
      <w:r w:rsidR="180D4745">
        <w:t xml:space="preserve"> than the first one. Estimate, </w:t>
      </w:r>
      <w:proofErr w:type="gramStart"/>
      <w:r w:rsidR="23496BB7">
        <w:t>measure</w:t>
      </w:r>
      <w:proofErr w:type="gramEnd"/>
      <w:r w:rsidR="23496BB7">
        <w:t xml:space="preserve"> and record</w:t>
      </w:r>
      <w:r w:rsidR="00593936">
        <w:t xml:space="preserve"> capacity</w:t>
      </w:r>
      <w:r w:rsidR="23496BB7">
        <w:t>.</w:t>
      </w:r>
      <w:r w:rsidR="6704FB80">
        <w:t xml:space="preserve"> Discuss any issues with the units chosen.</w:t>
      </w:r>
    </w:p>
    <w:p w14:paraId="27FEAE74" w14:textId="6385C15F" w:rsidR="20681720" w:rsidRDefault="20681720" w:rsidP="28E726C0">
      <w:pPr>
        <w:pStyle w:val="ListNumber"/>
      </w:pPr>
      <w:r>
        <w:t>Ask if any students used the same number of units to build their container. Think about why these containers may have different volumes.</w:t>
      </w:r>
      <w:r w:rsidR="557A3748">
        <w:t xml:space="preserve"> If no 2 containers used the same number of units, select the closest 2 or 3 to talk about.</w:t>
      </w:r>
    </w:p>
    <w:p w14:paraId="67793154" w14:textId="0C5B4FD6" w:rsidR="3594A929" w:rsidRDefault="3594A929" w:rsidP="28E726C0">
      <w:pPr>
        <w:pStyle w:val="ListNumber"/>
      </w:pPr>
      <w:r>
        <w:lastRenderedPageBreak/>
        <w:t>As</w:t>
      </w:r>
      <w:r w:rsidR="0F4FB26C">
        <w:t>k</w:t>
      </w:r>
      <w:r>
        <w:t xml:space="preserve"> </w:t>
      </w:r>
      <w:r w:rsidR="010DE08A">
        <w:t>the</w:t>
      </w:r>
      <w:r>
        <w:t xml:space="preserve"> class</w:t>
      </w:r>
      <w:r w:rsidR="24803C43">
        <w:t xml:space="preserve"> if </w:t>
      </w:r>
      <w:r w:rsidR="43AED1AB">
        <w:t>any of the containers have the same capacity</w:t>
      </w:r>
      <w:r w:rsidR="7CD038C9">
        <w:t>. Display these to the class and compare, thinking about why containers might look</w:t>
      </w:r>
      <w:r w:rsidR="159B8B38">
        <w:t xml:space="preserve"> different but have the same capacity. If no 2 containers are the same, select the closest few in internal volume.</w:t>
      </w:r>
    </w:p>
    <w:p w14:paraId="406C8E84" w14:textId="4CC67990" w:rsidR="4DE70688" w:rsidRDefault="4DE70688" w:rsidP="28E726C0">
      <w:pPr>
        <w:pStyle w:val="ListNumber"/>
      </w:pPr>
      <w:r>
        <w:t xml:space="preserve">Ask if there were any challenges with the uniform informal units, for example, gaps that affect the accuracy of the measurement. Ask students </w:t>
      </w:r>
      <w:r w:rsidR="35BFB5A0">
        <w:t>if they have any</w:t>
      </w:r>
      <w:r>
        <w:t xml:space="preserve"> ideas about more efficient units of measurement.</w:t>
      </w:r>
    </w:p>
    <w:p w14:paraId="39DCD3AF" w14:textId="6EFE9406" w:rsidR="486F5D59" w:rsidRPr="00C945CF" w:rsidRDefault="486F5D59" w:rsidP="00C945CF">
      <w:pPr>
        <w:pStyle w:val="ListNumber"/>
      </w:pPr>
      <w:r>
        <w:t xml:space="preserve">Ask students to </w:t>
      </w:r>
      <w:r w:rsidR="306F5192">
        <w:t xml:space="preserve">pack </w:t>
      </w:r>
      <w:r w:rsidR="63BE36E9">
        <w:t>each</w:t>
      </w:r>
      <w:r w:rsidR="306F5192">
        <w:t xml:space="preserve"> container with coloured bricks or </w:t>
      </w:r>
      <w:r>
        <w:t>make an insert from coloured bricks for their container that fits exactly.</w:t>
      </w:r>
      <w:r w:rsidR="71D19CBE">
        <w:t xml:space="preserve"> Identify th</w:t>
      </w:r>
      <w:r w:rsidR="15AB58CB">
        <w:t>e bricks inside</w:t>
      </w:r>
      <w:r w:rsidR="71D19CBE">
        <w:t xml:space="preserve"> as</w:t>
      </w:r>
      <w:r w:rsidR="14A20F15">
        <w:t xml:space="preserve"> the</w:t>
      </w:r>
      <w:r w:rsidR="71D19CBE">
        <w:t xml:space="preserve"> capacity or internal volume of the container.</w:t>
      </w:r>
      <w:r>
        <w:t xml:space="preserve"> Students count how many bricks </w:t>
      </w:r>
      <w:r w:rsidR="532B6259">
        <w:t>there are in</w:t>
      </w:r>
      <w:r>
        <w:t xml:space="preserve"> </w:t>
      </w:r>
      <w:r w:rsidR="2464C5D3">
        <w:t>each</w:t>
      </w:r>
      <w:r>
        <w:t xml:space="preserve"> </w:t>
      </w:r>
      <w:r w:rsidR="1EC824CC">
        <w:t xml:space="preserve">empty </w:t>
      </w:r>
      <w:r>
        <w:t>container a</w:t>
      </w:r>
      <w:r w:rsidR="30F383B4">
        <w:t>nd</w:t>
      </w:r>
      <w:r>
        <w:t xml:space="preserve"> the</w:t>
      </w:r>
      <w:r w:rsidR="35926833">
        <w:t>n in the</w:t>
      </w:r>
      <w:r>
        <w:t xml:space="preserve"> insert</w:t>
      </w:r>
      <w:r w:rsidR="35C1BAA4">
        <w:t xml:space="preserve"> or bricks packed inside.</w:t>
      </w:r>
    </w:p>
    <w:p w14:paraId="765A2D75" w14:textId="01EAA171" w:rsidR="486F5D59" w:rsidRPr="00C945CF" w:rsidRDefault="2778F02B" w:rsidP="28E726C0">
      <w:pPr>
        <w:pStyle w:val="ListNumber"/>
      </w:pPr>
      <w:r>
        <w:t xml:space="preserve">Work out the </w:t>
      </w:r>
      <w:r w:rsidR="530EF013">
        <w:t xml:space="preserve">whole </w:t>
      </w:r>
      <w:r>
        <w:t xml:space="preserve">volume of the container </w:t>
      </w:r>
      <w:r w:rsidR="76BB93F4">
        <w:t>or the space that it takes up</w:t>
      </w:r>
      <w:r w:rsidR="3BDFC25D">
        <w:t>,</w:t>
      </w:r>
      <w:r w:rsidR="76BB93F4">
        <w:t xml:space="preserve"> </w:t>
      </w:r>
      <w:r>
        <w:t xml:space="preserve">by adding the 2 numbers </w:t>
      </w:r>
      <w:r w:rsidR="044D7075">
        <w:t xml:space="preserve">of bricks </w:t>
      </w:r>
      <w:r>
        <w:t xml:space="preserve">together. </w:t>
      </w:r>
      <w:r w:rsidR="7AD250A0">
        <w:t xml:space="preserve">Record findings using drawings, </w:t>
      </w:r>
      <w:proofErr w:type="gramStart"/>
      <w:r w:rsidR="7AD250A0">
        <w:t>numerals</w:t>
      </w:r>
      <w:proofErr w:type="gramEnd"/>
      <w:r w:rsidR="7AD250A0">
        <w:t xml:space="preserve"> and words.</w:t>
      </w:r>
      <w:r w:rsidR="12E013CB">
        <w:t xml:space="preserve"> </w:t>
      </w:r>
      <w:r w:rsidR="17F52DBE">
        <w:t xml:space="preserve">Support students to think about volume and capacity on a </w:t>
      </w:r>
      <w:hyperlink r:id="rId20">
        <w:r w:rsidR="17F52DBE" w:rsidRPr="6920C57E">
          <w:rPr>
            <w:rStyle w:val="Hyperlink"/>
          </w:rPr>
          <w:t>gallery walk</w:t>
        </w:r>
      </w:hyperlink>
      <w:r w:rsidR="17F52DBE">
        <w:t>.</w:t>
      </w:r>
    </w:p>
    <w:p w14:paraId="5F280EA4" w14:textId="1591931C" w:rsidR="486F5D59" w:rsidRDefault="486F5D59" w:rsidP="28E726C0">
      <w:pPr>
        <w:pStyle w:val="ListNumber"/>
      </w:pPr>
      <w:r>
        <w:t>As a class, discuss why the insert has fewer bricks</w:t>
      </w:r>
      <w:r w:rsidR="2C9B70B0">
        <w:t xml:space="preserve"> than it took to make the container.</w:t>
      </w:r>
      <w:r>
        <w:t xml:space="preserve"> </w:t>
      </w:r>
      <w:r w:rsidR="65DAF363">
        <w:t>S</w:t>
      </w:r>
      <w:r w:rsidR="3F621668">
        <w:t>upport students to work out</w:t>
      </w:r>
      <w:r>
        <w:t xml:space="preserve"> the difference between the </w:t>
      </w:r>
      <w:r w:rsidR="6A9FAC13">
        <w:t>volume</w:t>
      </w:r>
      <w:r w:rsidR="4ECEC35F">
        <w:t xml:space="preserve"> or space that the whole container takes up </w:t>
      </w:r>
      <w:r w:rsidR="6A9FAC13">
        <w:t xml:space="preserve">and </w:t>
      </w:r>
      <w:r w:rsidR="0A4779EC">
        <w:t xml:space="preserve">the </w:t>
      </w:r>
      <w:r w:rsidR="6A9FAC13">
        <w:t>internal</w:t>
      </w:r>
      <w:r w:rsidR="7D5F9A28">
        <w:t xml:space="preserve"> volume or capacity.</w:t>
      </w:r>
    </w:p>
    <w:p w14:paraId="2CEF4839" w14:textId="0CE1B527" w:rsidR="272B25A4" w:rsidRDefault="272B25A4" w:rsidP="28E726C0">
      <w:pPr>
        <w:pStyle w:val="ListNumber"/>
      </w:pPr>
      <w:r>
        <w:t>Ask students</w:t>
      </w:r>
      <w:r w:rsidR="0FB3E526">
        <w:t xml:space="preserve"> which container has the</w:t>
      </w:r>
      <w:r>
        <w:t>:</w:t>
      </w:r>
    </w:p>
    <w:p w14:paraId="49917058" w14:textId="3DE8F310" w:rsidR="7378BF70" w:rsidRDefault="7378BF70" w:rsidP="00D0644F">
      <w:pPr>
        <w:pStyle w:val="ListBullet"/>
        <w:numPr>
          <w:ilvl w:val="0"/>
          <w:numId w:val="8"/>
        </w:numPr>
        <w:ind w:left="1134"/>
      </w:pPr>
      <w:r>
        <w:t>biggest internal volume (capacity)</w:t>
      </w:r>
    </w:p>
    <w:p w14:paraId="02B22372" w14:textId="2A4F6B69" w:rsidR="7378BF70" w:rsidRDefault="7378BF70" w:rsidP="00D0644F">
      <w:pPr>
        <w:pStyle w:val="ListBullet"/>
        <w:numPr>
          <w:ilvl w:val="0"/>
          <w:numId w:val="8"/>
        </w:numPr>
        <w:ind w:left="1134"/>
      </w:pPr>
      <w:r>
        <w:t>smallest internal volume (capacity)</w:t>
      </w:r>
    </w:p>
    <w:p w14:paraId="2C3BEBE4" w14:textId="34EE88AB" w:rsidR="094D4EC2" w:rsidRDefault="0AB9B7FE" w:rsidP="00D0644F">
      <w:pPr>
        <w:pStyle w:val="ListBullet"/>
        <w:numPr>
          <w:ilvl w:val="0"/>
          <w:numId w:val="8"/>
        </w:numPr>
        <w:ind w:left="1134"/>
      </w:pPr>
      <w:r>
        <w:t>biggest volume</w:t>
      </w:r>
      <w:r w:rsidR="41077C60">
        <w:t xml:space="preserve"> (container and internal volume combined)</w:t>
      </w:r>
    </w:p>
    <w:p w14:paraId="587A4B32" w14:textId="1205DD7D" w:rsidR="094D4EC2" w:rsidRDefault="0AB9B7FE" w:rsidP="00D0644F">
      <w:pPr>
        <w:pStyle w:val="ListBullet"/>
        <w:numPr>
          <w:ilvl w:val="0"/>
          <w:numId w:val="8"/>
        </w:numPr>
        <w:ind w:left="1134"/>
      </w:pPr>
      <w:r>
        <w:t>smallest volume</w:t>
      </w:r>
      <w:r w:rsidR="4B449EA8">
        <w:t xml:space="preserve"> (container and internal volume combined)</w:t>
      </w:r>
      <w:r w:rsidR="3E87BEE0">
        <w:t>.</w:t>
      </w:r>
    </w:p>
    <w:p w14:paraId="16E9D37F" w14:textId="35AB21EE" w:rsidR="094D4EC2" w:rsidRDefault="094D4EC2" w:rsidP="28E726C0">
      <w:pPr>
        <w:pStyle w:val="ListNumber"/>
      </w:pPr>
      <w:r>
        <w:t xml:space="preserve">Ask students what they found interesting about </w:t>
      </w:r>
      <w:r w:rsidR="003A56A3">
        <w:t xml:space="preserve">the </w:t>
      </w:r>
      <w:r>
        <w:t>results.</w:t>
      </w:r>
    </w:p>
    <w:p w14:paraId="4A5496A3" w14:textId="13720241" w:rsidR="069CEECE" w:rsidRDefault="6A42D5CE" w:rsidP="66D440B5">
      <w:pPr>
        <w:pStyle w:val="ListNumber"/>
      </w:pPr>
      <w:r>
        <w:t xml:space="preserve">As a class discuss what types of </w:t>
      </w:r>
      <w:proofErr w:type="gramStart"/>
      <w:r>
        <w:t>measurement</w:t>
      </w:r>
      <w:proofErr w:type="gramEnd"/>
      <w:r>
        <w:t xml:space="preserve"> they used to investigate this problem. The answer is volume and capacity.</w:t>
      </w:r>
    </w:p>
    <w:p w14:paraId="62300E3F" w14:textId="4BFD44A1" w:rsidR="008C209D" w:rsidRDefault="6ECFAC9B" w:rsidP="28E726C0">
      <w:pPr>
        <w:pStyle w:val="ListNumber"/>
        <w:numPr>
          <w:ilvl w:val="0"/>
          <w:numId w:val="0"/>
        </w:numPr>
      </w:pPr>
      <w:r>
        <w:lastRenderedPageBreak/>
        <w:t>Th</w:t>
      </w:r>
      <w:r w:rsidR="1978CA4E">
        <w:t>e</w:t>
      </w:r>
      <w:r w:rsidR="008C209D">
        <w:t xml:space="preserve"> table </w:t>
      </w:r>
      <w:r w:rsidR="57758865">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5665"/>
        <w:gridCol w:w="4465"/>
        <w:gridCol w:w="4466"/>
      </w:tblGrid>
      <w:tr w:rsidR="008C209D" w14:paraId="15BD6194" w14:textId="77777777" w:rsidTr="004D1DEE">
        <w:trPr>
          <w:cnfStyle w:val="100000000000" w:firstRow="1" w:lastRow="0" w:firstColumn="0" w:lastColumn="0" w:oddVBand="0" w:evenVBand="0" w:oddHBand="0" w:evenHBand="0" w:firstRowFirstColumn="0" w:firstRowLastColumn="0" w:lastRowFirstColumn="0" w:lastRowLastColumn="0"/>
        </w:trPr>
        <w:tc>
          <w:tcPr>
            <w:tcW w:w="5665" w:type="dxa"/>
          </w:tcPr>
          <w:p w14:paraId="689F8510" w14:textId="77777777" w:rsidR="008C209D" w:rsidRDefault="008C209D">
            <w:r w:rsidRPr="00470C15">
              <w:t>Assessment opportunities</w:t>
            </w:r>
          </w:p>
        </w:tc>
        <w:tc>
          <w:tcPr>
            <w:tcW w:w="4465" w:type="dxa"/>
          </w:tcPr>
          <w:p w14:paraId="4AC0B285" w14:textId="77777777" w:rsidR="008C209D" w:rsidRDefault="008C209D">
            <w:r w:rsidRPr="00470C15">
              <w:t>Too hard?</w:t>
            </w:r>
          </w:p>
        </w:tc>
        <w:tc>
          <w:tcPr>
            <w:tcW w:w="4466" w:type="dxa"/>
          </w:tcPr>
          <w:p w14:paraId="5D8D6DE2" w14:textId="77777777" w:rsidR="008C209D" w:rsidRDefault="008C209D">
            <w:r w:rsidRPr="00470C15">
              <w:t>Too easy?</w:t>
            </w:r>
          </w:p>
        </w:tc>
      </w:tr>
      <w:tr w:rsidR="008C209D" w14:paraId="02921406" w14:textId="77777777" w:rsidTr="004D1DEE">
        <w:trPr>
          <w:cnfStyle w:val="000000100000" w:firstRow="0" w:lastRow="0" w:firstColumn="0" w:lastColumn="0" w:oddVBand="0" w:evenVBand="0" w:oddHBand="1" w:evenHBand="0" w:firstRowFirstColumn="0" w:firstRowLastColumn="0" w:lastRowFirstColumn="0" w:lastRowLastColumn="0"/>
        </w:trPr>
        <w:tc>
          <w:tcPr>
            <w:tcW w:w="5665" w:type="dxa"/>
          </w:tcPr>
          <w:p w14:paraId="1D552284" w14:textId="77777777" w:rsidR="008C209D" w:rsidRDefault="008C209D">
            <w:r>
              <w:t>What to look for:</w:t>
            </w:r>
          </w:p>
          <w:p w14:paraId="2DB7F410" w14:textId="2CEC2464" w:rsidR="4B0A0A5B" w:rsidRDefault="36455D2E" w:rsidP="28E726C0">
            <w:pPr>
              <w:pStyle w:val="ListBullet"/>
              <w:numPr>
                <w:ilvl w:val="0"/>
                <w:numId w:val="8"/>
              </w:numPr>
            </w:pPr>
            <w:r>
              <w:t xml:space="preserve">Can students select appropriate uniform informal units to estimate, measure and compare capacity? </w:t>
            </w:r>
            <w:r w:rsidR="15B97B3C" w:rsidRPr="1F1FA525">
              <w:rPr>
                <w:rStyle w:val="Strong"/>
              </w:rPr>
              <w:t>(MAO-WM-01, MA1-3DS-02)</w:t>
            </w:r>
          </w:p>
          <w:p w14:paraId="09E40CA5" w14:textId="022D5FE0" w:rsidR="4B0A0A5B" w:rsidRDefault="36455D2E" w:rsidP="003A56A3">
            <w:pPr>
              <w:pStyle w:val="ListBullet"/>
            </w:pPr>
            <w:r>
              <w:t>Can students identify containers of different shapes that have the same volume</w:t>
            </w:r>
            <w:r w:rsidR="2FB09B7B">
              <w:t xml:space="preserve"> or capacity</w:t>
            </w:r>
            <w:r w:rsidR="47D0BFEB">
              <w:t>?</w:t>
            </w:r>
            <w:r>
              <w:t xml:space="preserve"> </w:t>
            </w:r>
            <w:r w:rsidR="5C3E3504" w:rsidRPr="1F1FA525">
              <w:rPr>
                <w:rStyle w:val="Strong"/>
              </w:rPr>
              <w:t>(MAO-WM-01, MA1-3DS-02)</w:t>
            </w:r>
          </w:p>
          <w:p w14:paraId="193C07B0" w14:textId="0F3B7324" w:rsidR="4B0A0A5B" w:rsidRDefault="36455D2E" w:rsidP="003A56A3">
            <w:pPr>
              <w:pStyle w:val="ListBullet"/>
            </w:pPr>
            <w:r>
              <w:t xml:space="preserve">Do students understand the difference between volume and </w:t>
            </w:r>
            <w:r w:rsidR="52A1363E">
              <w:t xml:space="preserve">capacity? </w:t>
            </w:r>
            <w:r w:rsidR="52A1363E" w:rsidRPr="1F1FA525">
              <w:rPr>
                <w:rStyle w:val="Strong"/>
              </w:rPr>
              <w:t>(MAO-WM-01, MA1-3DS-02)</w:t>
            </w:r>
          </w:p>
          <w:p w14:paraId="08ECA553" w14:textId="77777777" w:rsidR="008C209D" w:rsidRDefault="008C209D">
            <w:r>
              <w:t>What to collect:</w:t>
            </w:r>
          </w:p>
          <w:p w14:paraId="36A076A3" w14:textId="77F1E2F5" w:rsidR="008C209D" w:rsidRDefault="003A56A3" w:rsidP="008C209D">
            <w:pPr>
              <w:pStyle w:val="ListBullet"/>
              <w:numPr>
                <w:ilvl w:val="0"/>
                <w:numId w:val="8"/>
              </w:numPr>
            </w:pPr>
            <w:r>
              <w:t>o</w:t>
            </w:r>
            <w:r w:rsidR="0A4901F6">
              <w:t>bservational records</w:t>
            </w:r>
            <w:r w:rsidR="6F9BB5E0">
              <w:t xml:space="preserve"> </w:t>
            </w:r>
            <w:r w:rsidR="79D4781C" w:rsidRPr="1F1FA525">
              <w:rPr>
                <w:rStyle w:val="Strong"/>
              </w:rPr>
              <w:t>(MAO-WM-01, MA1-3DS-02)</w:t>
            </w:r>
          </w:p>
          <w:p w14:paraId="798F1E5E" w14:textId="386F59E7" w:rsidR="008C209D" w:rsidRDefault="003A56A3" w:rsidP="008C209D">
            <w:pPr>
              <w:pStyle w:val="ListBullet"/>
              <w:numPr>
                <w:ilvl w:val="0"/>
                <w:numId w:val="8"/>
              </w:numPr>
            </w:pPr>
            <w:r>
              <w:t>w</w:t>
            </w:r>
            <w:r w:rsidR="22BD3242">
              <w:t xml:space="preserve">ork samples of containers and inserts with </w:t>
            </w:r>
            <w:r w:rsidR="16BB7400">
              <w:t xml:space="preserve">student recordings of volume and capacity. </w:t>
            </w:r>
            <w:r w:rsidR="16BB7400" w:rsidRPr="1F1FA525">
              <w:rPr>
                <w:rStyle w:val="Strong"/>
              </w:rPr>
              <w:t>(MAO-WM-01, MA1-3DS-02)</w:t>
            </w:r>
          </w:p>
        </w:tc>
        <w:tc>
          <w:tcPr>
            <w:tcW w:w="4465" w:type="dxa"/>
          </w:tcPr>
          <w:p w14:paraId="52C6FAE1" w14:textId="56B026E5" w:rsidR="44B1AD11" w:rsidRPr="009D4B2A" w:rsidRDefault="44B1AD11" w:rsidP="28E726C0">
            <w:r w:rsidRPr="009D4B2A">
              <w:t>Students do not understand the difference between volume and capacity.</w:t>
            </w:r>
          </w:p>
          <w:p w14:paraId="72476211" w14:textId="130F631F" w:rsidR="008C209D" w:rsidRDefault="087F63D1" w:rsidP="008C209D">
            <w:pPr>
              <w:pStyle w:val="ListBullet"/>
              <w:numPr>
                <w:ilvl w:val="0"/>
                <w:numId w:val="8"/>
              </w:numPr>
            </w:pPr>
            <w:r>
              <w:t xml:space="preserve">Show students </w:t>
            </w:r>
            <w:r w:rsidR="03680E04">
              <w:t xml:space="preserve">translucent </w:t>
            </w:r>
            <w:r w:rsidR="06C7C4CB">
              <w:t xml:space="preserve">geometric </w:t>
            </w:r>
            <w:r>
              <w:t>solid</w:t>
            </w:r>
            <w:r w:rsidR="06C7C4CB">
              <w:t>s</w:t>
            </w:r>
            <w:r>
              <w:t xml:space="preserve"> and discuss that the space they take up is their volume.</w:t>
            </w:r>
          </w:p>
          <w:p w14:paraId="49BE6230" w14:textId="67A86BA3" w:rsidR="008C209D" w:rsidRDefault="7003B304" w:rsidP="005D668F">
            <w:pPr>
              <w:pStyle w:val="ListBullet"/>
              <w:numPr>
                <w:ilvl w:val="0"/>
                <w:numId w:val="8"/>
              </w:numPr>
            </w:pPr>
            <w:r>
              <w:t xml:space="preserve">Show students </w:t>
            </w:r>
            <w:r w:rsidR="06C7C4CB">
              <w:t>the equivalent geometric object</w:t>
            </w:r>
            <w:r>
              <w:t xml:space="preserve"> with no top and </w:t>
            </w:r>
            <w:r w:rsidR="06C7C4CB">
              <w:t xml:space="preserve">discuss that what can fit inside is </w:t>
            </w:r>
            <w:r w:rsidR="5F5199F3">
              <w:t>the</w:t>
            </w:r>
            <w:r w:rsidR="06C7C4CB">
              <w:t xml:space="preserve"> internal volume or capacity.</w:t>
            </w:r>
          </w:p>
        </w:tc>
        <w:tc>
          <w:tcPr>
            <w:tcW w:w="4466" w:type="dxa"/>
          </w:tcPr>
          <w:p w14:paraId="593D0BE8" w14:textId="63F31D4A" w:rsidR="67986E51" w:rsidRDefault="67986E51" w:rsidP="28E726C0">
            <w:r>
              <w:t>Students understand the difference between volume and capacity.</w:t>
            </w:r>
          </w:p>
          <w:p w14:paraId="2B510499" w14:textId="47ADC787" w:rsidR="67986E51" w:rsidRDefault="7D4CAD5E" w:rsidP="28E726C0">
            <w:pPr>
              <w:pStyle w:val="ListBullet"/>
              <w:numPr>
                <w:ilvl w:val="0"/>
                <w:numId w:val="8"/>
              </w:numPr>
            </w:pPr>
            <w:r>
              <w:t xml:space="preserve">Students make </w:t>
            </w:r>
            <w:r w:rsidR="5D233F00">
              <w:t xml:space="preserve">open cubes </w:t>
            </w:r>
            <w:r w:rsidR="2C42BE3B">
              <w:t xml:space="preserve">of </w:t>
            </w:r>
            <w:r>
              <w:t xml:space="preserve">increasing </w:t>
            </w:r>
            <w:r w:rsidR="2C42BE3B">
              <w:t xml:space="preserve">size </w:t>
            </w:r>
            <w:r>
              <w:t>with coloured bricks.</w:t>
            </w:r>
          </w:p>
          <w:p w14:paraId="1E176533" w14:textId="3B4DA5F7" w:rsidR="008C209D" w:rsidRDefault="7D4CAD5E" w:rsidP="00F12AF7">
            <w:pPr>
              <w:pStyle w:val="ListBullet"/>
              <w:numPr>
                <w:ilvl w:val="0"/>
                <w:numId w:val="8"/>
              </w:numPr>
            </w:pPr>
            <w:r>
              <w:t>They investigate patterns between increasing sizes of open cubes</w:t>
            </w:r>
            <w:r w:rsidR="08575614">
              <w:t xml:space="preserve">, </w:t>
            </w:r>
            <w:proofErr w:type="gramStart"/>
            <w:r w:rsidR="08575614">
              <w:t>volume</w:t>
            </w:r>
            <w:proofErr w:type="gramEnd"/>
            <w:r>
              <w:t xml:space="preserve"> and capacity.</w:t>
            </w:r>
          </w:p>
        </w:tc>
      </w:tr>
    </w:tbl>
    <w:p w14:paraId="3916CA06" w14:textId="469B6857" w:rsidR="008C209D" w:rsidRDefault="4C83F255" w:rsidP="008C209D">
      <w:pPr>
        <w:pStyle w:val="Heading3"/>
      </w:pPr>
      <w:bookmarkStart w:id="1044" w:name="_Toc112318924"/>
      <w:bookmarkStart w:id="1045" w:name="_Toc112320574"/>
      <w:bookmarkStart w:id="1046" w:name="_Toc112320629"/>
      <w:bookmarkStart w:id="1047" w:name="_Toc112320684"/>
      <w:bookmarkStart w:id="1048" w:name="_Toc112320738"/>
      <w:bookmarkStart w:id="1049" w:name="_Toc1792992844"/>
      <w:bookmarkStart w:id="1050" w:name="_Toc1767047993"/>
      <w:bookmarkStart w:id="1051" w:name="_Toc399926742"/>
      <w:bookmarkStart w:id="1052" w:name="_Toc1165764830"/>
      <w:bookmarkStart w:id="1053" w:name="_Toc1913978506"/>
      <w:bookmarkStart w:id="1054" w:name="_Toc680190580"/>
      <w:bookmarkStart w:id="1055" w:name="_Toc220437804"/>
      <w:bookmarkStart w:id="1056" w:name="_Toc380466971"/>
      <w:bookmarkStart w:id="1057" w:name="_Toc880639377"/>
      <w:bookmarkStart w:id="1058" w:name="_Toc895593956"/>
      <w:bookmarkStart w:id="1059" w:name="_Toc724095873"/>
      <w:bookmarkStart w:id="1060" w:name="_Toc527008467"/>
      <w:bookmarkStart w:id="1061" w:name="_Toc127769539"/>
      <w:bookmarkStart w:id="1062" w:name="_Toc1445485558"/>
      <w:bookmarkStart w:id="1063" w:name="_Toc856302125"/>
      <w:bookmarkStart w:id="1064" w:name="_Toc196962084"/>
      <w:bookmarkStart w:id="1065" w:name="_Toc2083303626"/>
      <w:bookmarkStart w:id="1066" w:name="_Toc1550676622"/>
      <w:bookmarkStart w:id="1067" w:name="_Toc402901312"/>
      <w:bookmarkStart w:id="1068" w:name="_Toc1525125325"/>
      <w:bookmarkStart w:id="1069" w:name="_Toc1721299681"/>
      <w:bookmarkStart w:id="1070" w:name="_Toc1850960570"/>
      <w:bookmarkStart w:id="1071" w:name="_Toc1793969191"/>
      <w:bookmarkStart w:id="1072" w:name="_Toc362420059"/>
      <w:bookmarkStart w:id="1073" w:name="_Toc1544837110"/>
      <w:bookmarkStart w:id="1074" w:name="_Toc435147986"/>
      <w:bookmarkStart w:id="1075" w:name="_Toc1977560374"/>
      <w:bookmarkStart w:id="1076" w:name="_Toc129822653"/>
      <w:bookmarkStart w:id="1077" w:name="_Toc483539660"/>
      <w:bookmarkStart w:id="1078" w:name="_Toc435082874"/>
      <w:bookmarkStart w:id="1079" w:name="_Toc938432299"/>
      <w:bookmarkStart w:id="1080" w:name="_Toc1263634739"/>
      <w:bookmarkStart w:id="1081" w:name="_Toc1678294483"/>
      <w:bookmarkStart w:id="1082" w:name="_Toc552811642"/>
      <w:bookmarkStart w:id="1083" w:name="_Toc1622008687"/>
      <w:bookmarkStart w:id="1084" w:name="_Toc782467872"/>
      <w:bookmarkStart w:id="1085" w:name="_Toc1954838225"/>
      <w:bookmarkStart w:id="1086" w:name="_Toc1990486767"/>
      <w:bookmarkStart w:id="1087" w:name="_Toc1916179535"/>
      <w:bookmarkStart w:id="1088" w:name="_Toc872886570"/>
      <w:bookmarkStart w:id="1089" w:name="_Toc31841367"/>
      <w:bookmarkStart w:id="1090" w:name="_Toc1843374342"/>
      <w:bookmarkStart w:id="1091" w:name="_Toc542163501"/>
      <w:bookmarkStart w:id="1092" w:name="_Toc129012123"/>
      <w:r>
        <w:lastRenderedPageBreak/>
        <w:t xml:space="preserve">Consolidation and meaningful practice: </w:t>
      </w:r>
      <w:r w:rsidR="1EF527E6">
        <w:t>Paper clip challenge</w:t>
      </w:r>
      <w:r w:rsidR="2F53FD1F">
        <w:t xml:space="preserve"> – </w:t>
      </w:r>
      <w:r w:rsidR="3839A68E">
        <w:t>10</w:t>
      </w:r>
      <w:r>
        <w:t xml:space="preserve"> minutes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131252C2" w14:textId="75AC742D" w:rsidR="5FE1CE83" w:rsidRDefault="5FE1CE83" w:rsidP="28E726C0">
      <w:pPr>
        <w:pStyle w:val="ListNumber"/>
      </w:pPr>
      <w:r>
        <w:t>Ten-minute</w:t>
      </w:r>
      <w:r w:rsidR="131AF5EA">
        <w:t xml:space="preserve"> capacity challenge: Make a container from coloured bricks that holds exactly 50 paper clips.</w:t>
      </w:r>
    </w:p>
    <w:p w14:paraId="059AED1D" w14:textId="14628304" w:rsidR="0D140B4A" w:rsidRDefault="0D140B4A" w:rsidP="28E726C0">
      <w:pPr>
        <w:pStyle w:val="ListNumber"/>
      </w:pPr>
      <w:r>
        <w:t>P</w:t>
      </w:r>
      <w:r w:rsidR="5D2E8EFC">
        <w:t>r</w:t>
      </w:r>
      <w:r>
        <w:t xml:space="preserve">ovide students with a range of cups or other small containers. Students select a cup and </w:t>
      </w:r>
      <w:r w:rsidR="5D2E8EFC">
        <w:t xml:space="preserve">estimate how many </w:t>
      </w:r>
      <w:r w:rsidR="13D5104D">
        <w:t>lots of 50 paper clips it will hold. Check by filling with the</w:t>
      </w:r>
      <w:r w:rsidR="00FD1DF8">
        <w:t>ir</w:t>
      </w:r>
      <w:r w:rsidR="13D5104D">
        <w:t xml:space="preserve"> </w:t>
      </w:r>
      <w:r w:rsidR="7D7A5E16">
        <w:t>container</w:t>
      </w:r>
      <w:r w:rsidR="13D5104D">
        <w:t xml:space="preserve"> of paper clips</w:t>
      </w:r>
      <w:r w:rsidR="06AD74E6">
        <w:t xml:space="preserve"> until it is level with the top of the cup. Compare measurement to estimate.</w:t>
      </w:r>
    </w:p>
    <w:p w14:paraId="2E026E9D" w14:textId="0BC9C5CF" w:rsidR="008C209D" w:rsidRDefault="6ECFAC9B" w:rsidP="008C209D">
      <w:r>
        <w:t>Th</w:t>
      </w:r>
      <w:r w:rsidR="5BC6DFE8">
        <w:t>e</w:t>
      </w:r>
      <w:r w:rsidR="008C209D">
        <w:t xml:space="preserve"> table </w:t>
      </w:r>
      <w:r w:rsidR="1F5CD028">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6091"/>
        <w:gridCol w:w="3827"/>
        <w:gridCol w:w="4678"/>
      </w:tblGrid>
      <w:tr w:rsidR="008C209D" w14:paraId="32A92B78" w14:textId="77777777" w:rsidTr="004D1DEE">
        <w:trPr>
          <w:cnfStyle w:val="100000000000" w:firstRow="1" w:lastRow="0" w:firstColumn="0" w:lastColumn="0" w:oddVBand="0" w:evenVBand="0" w:oddHBand="0" w:evenHBand="0" w:firstRowFirstColumn="0" w:firstRowLastColumn="0" w:lastRowFirstColumn="0" w:lastRowLastColumn="0"/>
        </w:trPr>
        <w:tc>
          <w:tcPr>
            <w:tcW w:w="6091" w:type="dxa"/>
          </w:tcPr>
          <w:p w14:paraId="2E5A3E4D" w14:textId="77777777" w:rsidR="008C209D" w:rsidRDefault="008C209D">
            <w:r w:rsidRPr="00470C15">
              <w:t>Assessment opportunities</w:t>
            </w:r>
          </w:p>
        </w:tc>
        <w:tc>
          <w:tcPr>
            <w:tcW w:w="3827" w:type="dxa"/>
          </w:tcPr>
          <w:p w14:paraId="5714CB77" w14:textId="77777777" w:rsidR="008C209D" w:rsidRDefault="008C209D">
            <w:r w:rsidRPr="00470C15">
              <w:t>Too hard?</w:t>
            </w:r>
          </w:p>
        </w:tc>
        <w:tc>
          <w:tcPr>
            <w:tcW w:w="4678" w:type="dxa"/>
          </w:tcPr>
          <w:p w14:paraId="53CE769C" w14:textId="77777777" w:rsidR="008C209D" w:rsidRDefault="008C209D">
            <w:r w:rsidRPr="00470C15">
              <w:t>Too easy?</w:t>
            </w:r>
          </w:p>
        </w:tc>
      </w:tr>
      <w:tr w:rsidR="008C209D" w14:paraId="21199285" w14:textId="77777777" w:rsidTr="004D1DEE">
        <w:trPr>
          <w:cnfStyle w:val="000000100000" w:firstRow="0" w:lastRow="0" w:firstColumn="0" w:lastColumn="0" w:oddVBand="0" w:evenVBand="0" w:oddHBand="1" w:evenHBand="0" w:firstRowFirstColumn="0" w:firstRowLastColumn="0" w:lastRowFirstColumn="0" w:lastRowLastColumn="0"/>
        </w:trPr>
        <w:tc>
          <w:tcPr>
            <w:tcW w:w="6091" w:type="dxa"/>
          </w:tcPr>
          <w:p w14:paraId="1EF56A8B" w14:textId="77777777" w:rsidR="008C209D" w:rsidRDefault="008C209D">
            <w:r>
              <w:t>What to look for:</w:t>
            </w:r>
          </w:p>
          <w:p w14:paraId="48052911" w14:textId="16C66B49" w:rsidR="008C209D" w:rsidRDefault="67ED72C6" w:rsidP="008C209D">
            <w:pPr>
              <w:pStyle w:val="ListBullet"/>
              <w:numPr>
                <w:ilvl w:val="0"/>
                <w:numId w:val="8"/>
              </w:numPr>
            </w:pPr>
            <w:r>
              <w:t>Can students make a container that holds exactly 50 paper clips?</w:t>
            </w:r>
            <w:r w:rsidR="6F9BB5E0">
              <w:t xml:space="preserve"> </w:t>
            </w:r>
            <w:r w:rsidR="6F9BB5E0" w:rsidRPr="1F1FA525">
              <w:rPr>
                <w:rStyle w:val="Strong"/>
              </w:rPr>
              <w:t>(</w:t>
            </w:r>
            <w:r w:rsidR="21E00D31" w:rsidRPr="1F1FA525">
              <w:rPr>
                <w:rStyle w:val="Strong"/>
              </w:rPr>
              <w:t>MA</w:t>
            </w:r>
            <w:r w:rsidR="4FE7C2F2" w:rsidRPr="1F1FA525">
              <w:rPr>
                <w:rStyle w:val="Strong"/>
              </w:rPr>
              <w:t>O</w:t>
            </w:r>
            <w:r w:rsidR="0E433E25" w:rsidRPr="1F1FA525">
              <w:rPr>
                <w:rStyle w:val="Strong"/>
              </w:rPr>
              <w:t>-WM-01, MA1-3DS-02</w:t>
            </w:r>
            <w:r w:rsidR="6F9BB5E0" w:rsidRPr="1F1FA525">
              <w:rPr>
                <w:rStyle w:val="Strong"/>
              </w:rPr>
              <w:t>)</w:t>
            </w:r>
          </w:p>
          <w:p w14:paraId="48255520" w14:textId="45E111D8" w:rsidR="275B024D" w:rsidRDefault="59E65DA6" w:rsidP="28E726C0">
            <w:pPr>
              <w:pStyle w:val="ListBullet"/>
              <w:numPr>
                <w:ilvl w:val="0"/>
                <w:numId w:val="8"/>
              </w:numPr>
            </w:pPr>
            <w:r>
              <w:t xml:space="preserve">Can they use their </w:t>
            </w:r>
            <w:r w:rsidR="315C28A7">
              <w:t>container</w:t>
            </w:r>
            <w:r>
              <w:t xml:space="preserve"> to estimate and measure the capacity of a cup?</w:t>
            </w:r>
            <w:r w:rsidR="05F46C9B">
              <w:t xml:space="preserve"> </w:t>
            </w:r>
            <w:r w:rsidR="05F46C9B" w:rsidRPr="1F1FA525">
              <w:rPr>
                <w:rStyle w:val="Strong"/>
              </w:rPr>
              <w:t>(MAO-WM-01, MA1-3DS-02)</w:t>
            </w:r>
          </w:p>
          <w:p w14:paraId="09055176" w14:textId="77777777" w:rsidR="008C209D" w:rsidRDefault="008C209D">
            <w:r>
              <w:t>What to collect:</w:t>
            </w:r>
          </w:p>
          <w:p w14:paraId="5CA5DC17" w14:textId="220C2A18" w:rsidR="008C209D" w:rsidRDefault="00F030C9" w:rsidP="008C209D">
            <w:pPr>
              <w:pStyle w:val="ListBullet"/>
              <w:numPr>
                <w:ilvl w:val="0"/>
                <w:numId w:val="8"/>
              </w:numPr>
            </w:pPr>
            <w:r>
              <w:t>o</w:t>
            </w:r>
            <w:r w:rsidR="1911C889">
              <w:t>bservational records</w:t>
            </w:r>
            <w:r w:rsidR="6F9BB5E0">
              <w:t xml:space="preserve"> </w:t>
            </w:r>
            <w:r w:rsidR="621FCDDE" w:rsidRPr="1F1FA525">
              <w:rPr>
                <w:rStyle w:val="Strong"/>
              </w:rPr>
              <w:t>(MAO-WM-01, MA1-3DS-02)</w:t>
            </w:r>
          </w:p>
          <w:p w14:paraId="2C12DF01" w14:textId="28ECDDF8" w:rsidR="008C209D" w:rsidRDefault="00F030C9" w:rsidP="008C209D">
            <w:pPr>
              <w:pStyle w:val="ListBullet"/>
              <w:numPr>
                <w:ilvl w:val="0"/>
                <w:numId w:val="8"/>
              </w:numPr>
            </w:pPr>
            <w:r>
              <w:rPr>
                <w:rStyle w:val="Strong"/>
                <w:b w:val="0"/>
              </w:rPr>
              <w:t>p</w:t>
            </w:r>
            <w:r w:rsidR="05CCAA34" w:rsidRPr="1F1FA525">
              <w:rPr>
                <w:rStyle w:val="Strong"/>
                <w:b w:val="0"/>
              </w:rPr>
              <w:t xml:space="preserve">hotographs of containers and videos of filling to find capacity. </w:t>
            </w:r>
            <w:r w:rsidR="05CCAA34" w:rsidRPr="1F1FA525">
              <w:rPr>
                <w:rStyle w:val="Strong"/>
              </w:rPr>
              <w:t>(MAO-WM-01, MA1-3DS-02)</w:t>
            </w:r>
          </w:p>
        </w:tc>
        <w:tc>
          <w:tcPr>
            <w:tcW w:w="3827" w:type="dxa"/>
            <w:shd w:val="clear" w:color="auto" w:fill="auto"/>
          </w:tcPr>
          <w:p w14:paraId="15C9C3B9" w14:textId="61E9A9FF" w:rsidR="00944F25" w:rsidRPr="00944F25" w:rsidRDefault="00944F25" w:rsidP="00944F25">
            <w:r w:rsidRPr="00944F25">
              <w:t>Students cannot make a measure calibrated to hold 50 paper clips or use it to find capacity.</w:t>
            </w:r>
          </w:p>
          <w:p w14:paraId="1B5D82D9" w14:textId="206CECFA" w:rsidR="008C209D" w:rsidRDefault="4C229E02" w:rsidP="008C209D">
            <w:pPr>
              <w:pStyle w:val="ListBullet"/>
              <w:numPr>
                <w:ilvl w:val="0"/>
                <w:numId w:val="8"/>
              </w:numPr>
            </w:pPr>
            <w:r>
              <w:t xml:space="preserve">Students make a </w:t>
            </w:r>
            <w:r w:rsidR="457BFB22">
              <w:t>container</w:t>
            </w:r>
            <w:r>
              <w:t xml:space="preserve"> to hold 10 paper clips.</w:t>
            </w:r>
          </w:p>
          <w:p w14:paraId="6D719167" w14:textId="351E7EB0" w:rsidR="008C209D" w:rsidRDefault="4C229E02" w:rsidP="008C209D">
            <w:pPr>
              <w:pStyle w:val="ListBullet"/>
              <w:numPr>
                <w:ilvl w:val="0"/>
                <w:numId w:val="8"/>
              </w:numPr>
            </w:pPr>
            <w:r>
              <w:t>Model how to use a measure to fill a cup until it is level with the top.</w:t>
            </w:r>
          </w:p>
        </w:tc>
        <w:tc>
          <w:tcPr>
            <w:tcW w:w="4678" w:type="dxa"/>
            <w:shd w:val="clear" w:color="auto" w:fill="auto"/>
          </w:tcPr>
          <w:p w14:paraId="14AF4D39" w14:textId="40FE4945" w:rsidR="00944F25" w:rsidRDefault="7C34C722" w:rsidP="006A5EFB">
            <w:pPr>
              <w:pStyle w:val="ListBullet"/>
              <w:numPr>
                <w:ilvl w:val="0"/>
                <w:numId w:val="0"/>
              </w:numPr>
            </w:pPr>
            <w:r>
              <w:t xml:space="preserve">Students </w:t>
            </w:r>
            <w:r w:rsidR="006A5EFB">
              <w:t xml:space="preserve">can </w:t>
            </w:r>
            <w:r>
              <w:t>make a measure calibrated for 50 paper clips and use it to find the capacity of a cup.</w:t>
            </w:r>
          </w:p>
          <w:p w14:paraId="1D62489B" w14:textId="525BD102" w:rsidR="008C209D" w:rsidRDefault="374F847D" w:rsidP="008C209D">
            <w:pPr>
              <w:pStyle w:val="ListBullet"/>
              <w:numPr>
                <w:ilvl w:val="0"/>
                <w:numId w:val="8"/>
              </w:numPr>
            </w:pPr>
            <w:r>
              <w:t xml:space="preserve">Students measure how many paper clips </w:t>
            </w:r>
            <w:r w:rsidR="3C9A3019">
              <w:t>there are</w:t>
            </w:r>
            <w:r w:rsidR="09A35D5A">
              <w:t xml:space="preserve"> </w:t>
            </w:r>
            <w:r w:rsidR="2FD0575D">
              <w:t>in half the cup and calculate how many will be needed to fill the whole cup to capacity.</w:t>
            </w:r>
          </w:p>
          <w:p w14:paraId="2553F638" w14:textId="22D304DF" w:rsidR="008C209D" w:rsidRDefault="51374FEA" w:rsidP="00792C4E">
            <w:pPr>
              <w:pStyle w:val="ListBullet"/>
            </w:pPr>
            <w:r>
              <w:t xml:space="preserve">Students measure how many paper clips </w:t>
            </w:r>
            <w:r w:rsidR="4358EB77">
              <w:t>there are</w:t>
            </w:r>
            <w:r w:rsidR="10324549">
              <w:t xml:space="preserve"> </w:t>
            </w:r>
            <w:r>
              <w:t>in a quarter of the cup and calculate how many will be needed to fill the whole cup to capacity.</w:t>
            </w:r>
          </w:p>
        </w:tc>
      </w:tr>
    </w:tbl>
    <w:p w14:paraId="6D16B96D" w14:textId="1E573EA1" w:rsidR="008C209D" w:rsidRDefault="008C209D" w:rsidP="008C209D">
      <w:pPr>
        <w:pStyle w:val="Heading2"/>
      </w:pPr>
      <w:bookmarkStart w:id="1093" w:name="_Lesson_6:_Multiple"/>
      <w:bookmarkStart w:id="1094" w:name="_Toc112318925"/>
      <w:bookmarkStart w:id="1095" w:name="_Toc112320575"/>
      <w:bookmarkStart w:id="1096" w:name="_Toc112320630"/>
      <w:bookmarkStart w:id="1097" w:name="_Toc112320685"/>
      <w:bookmarkStart w:id="1098" w:name="_Toc112320739"/>
      <w:bookmarkStart w:id="1099" w:name="_Toc1445537908"/>
      <w:bookmarkStart w:id="1100" w:name="_Toc2098186390"/>
      <w:bookmarkStart w:id="1101" w:name="_Toc2042232861"/>
      <w:bookmarkStart w:id="1102" w:name="_Toc202240077"/>
      <w:bookmarkStart w:id="1103" w:name="_Toc2106939103"/>
      <w:bookmarkStart w:id="1104" w:name="_Toc225617621"/>
      <w:bookmarkStart w:id="1105" w:name="_Toc1236536153"/>
      <w:bookmarkStart w:id="1106" w:name="_Toc1333486176"/>
      <w:bookmarkStart w:id="1107" w:name="_Toc113366353"/>
      <w:bookmarkStart w:id="1108" w:name="_Toc1360290660"/>
      <w:bookmarkStart w:id="1109" w:name="_Toc1908253699"/>
      <w:bookmarkStart w:id="1110" w:name="_Toc1801014230"/>
      <w:bookmarkStart w:id="1111" w:name="_Toc1998580684"/>
      <w:bookmarkStart w:id="1112" w:name="_Toc101889924"/>
      <w:bookmarkStart w:id="1113" w:name="_Toc661955916"/>
      <w:bookmarkStart w:id="1114" w:name="_Toc562206675"/>
      <w:bookmarkStart w:id="1115" w:name="_Toc1879170434"/>
      <w:bookmarkStart w:id="1116" w:name="_Toc1330974669"/>
      <w:bookmarkStart w:id="1117" w:name="_Toc133126643"/>
      <w:bookmarkStart w:id="1118" w:name="_Toc80694247"/>
      <w:bookmarkStart w:id="1119" w:name="_Toc1880425619"/>
      <w:bookmarkStart w:id="1120" w:name="_Toc1723062238"/>
      <w:bookmarkStart w:id="1121" w:name="_Toc1826145065"/>
      <w:bookmarkStart w:id="1122" w:name="_Toc1895214798"/>
      <w:bookmarkStart w:id="1123" w:name="_Toc1704907481"/>
      <w:bookmarkStart w:id="1124" w:name="_Toc1240900534"/>
      <w:bookmarkStart w:id="1125" w:name="_Toc1533773476"/>
      <w:bookmarkStart w:id="1126" w:name="_Toc1343527494"/>
      <w:bookmarkStart w:id="1127" w:name="_Toc1828216032"/>
      <w:bookmarkStart w:id="1128" w:name="_Toc645523345"/>
      <w:bookmarkStart w:id="1129" w:name="_Toc542667429"/>
      <w:bookmarkStart w:id="1130" w:name="_Toc1655545663"/>
      <w:bookmarkStart w:id="1131" w:name="_Toc395564122"/>
      <w:bookmarkStart w:id="1132" w:name="_Toc666897678"/>
      <w:bookmarkStart w:id="1133" w:name="_Toc1498379426"/>
      <w:bookmarkStart w:id="1134" w:name="_Toc738992015"/>
      <w:bookmarkStart w:id="1135" w:name="_Toc404149128"/>
      <w:bookmarkStart w:id="1136" w:name="_Toc1801783377"/>
      <w:bookmarkStart w:id="1137" w:name="_Toc857332273"/>
      <w:bookmarkStart w:id="1138" w:name="_Toc1449051936"/>
      <w:bookmarkStart w:id="1139" w:name="_Toc1782774928"/>
      <w:bookmarkStart w:id="1140" w:name="_Toc1861653902"/>
      <w:bookmarkStart w:id="1141" w:name="_Toc933463444"/>
      <w:bookmarkStart w:id="1142" w:name="_Toc129012124"/>
      <w:bookmarkStart w:id="1143" w:name="Lesson_6"/>
      <w:bookmarkEnd w:id="1093"/>
      <w:r>
        <w:lastRenderedPageBreak/>
        <w:t xml:space="preserve">Lesson 6: </w:t>
      </w:r>
      <w:r w:rsidR="6B23A38D">
        <w:t>Multiple masses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bookmarkEnd w:id="1143"/>
    <w:p w14:paraId="1BD484E2" w14:textId="04B7FFEE" w:rsidR="008C209D" w:rsidRDefault="4C83F255" w:rsidP="008C209D">
      <w:pPr>
        <w:pStyle w:val="Featurepink"/>
      </w:pPr>
      <w:r w:rsidRPr="66D440B5">
        <w:rPr>
          <w:b/>
          <w:bCs/>
        </w:rPr>
        <w:t>Core concept</w:t>
      </w:r>
      <w:r>
        <w:t xml:space="preserve">: </w:t>
      </w:r>
      <w:r w:rsidR="03B819A3">
        <w:t xml:space="preserve">Different informal units can </w:t>
      </w:r>
      <w:r w:rsidR="3AD01877">
        <w:t xml:space="preserve">be used to </w:t>
      </w:r>
      <w:r w:rsidR="0F28BB3B">
        <w:t>explore</w:t>
      </w:r>
      <w:r w:rsidR="6AAC2510">
        <w:t xml:space="preserve"> cons</w:t>
      </w:r>
      <w:r w:rsidR="66D8891D">
        <w:t>ervation of mass</w:t>
      </w:r>
      <w:r w:rsidR="156B287E">
        <w:t>.</w:t>
      </w:r>
    </w:p>
    <w:p w14:paraId="42FA965D"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492FA4E9" w14:textId="77777777" w:rsidTr="1F1FA525">
        <w:trPr>
          <w:cnfStyle w:val="100000000000" w:firstRow="1" w:lastRow="0" w:firstColumn="0" w:lastColumn="0" w:oddVBand="0" w:evenVBand="0" w:oddHBand="0" w:evenHBand="0" w:firstRowFirstColumn="0" w:firstRowLastColumn="0" w:lastRowFirstColumn="0" w:lastRowLastColumn="0"/>
        </w:trPr>
        <w:tc>
          <w:tcPr>
            <w:tcW w:w="7298" w:type="dxa"/>
          </w:tcPr>
          <w:p w14:paraId="22673378" w14:textId="77777777" w:rsidR="008C209D" w:rsidRDefault="008C209D">
            <w:r w:rsidRPr="00510F5F">
              <w:t>Learning intentions</w:t>
            </w:r>
          </w:p>
        </w:tc>
        <w:tc>
          <w:tcPr>
            <w:tcW w:w="7298" w:type="dxa"/>
          </w:tcPr>
          <w:p w14:paraId="6C2E5995" w14:textId="77777777" w:rsidR="008C209D" w:rsidRDefault="008C209D">
            <w:r w:rsidRPr="00510F5F">
              <w:t>Success criteria</w:t>
            </w:r>
          </w:p>
        </w:tc>
      </w:tr>
      <w:tr w:rsidR="008C209D" w14:paraId="26AD5B22" w14:textId="77777777" w:rsidTr="1F1FA525">
        <w:trPr>
          <w:cnfStyle w:val="000000100000" w:firstRow="0" w:lastRow="0" w:firstColumn="0" w:lastColumn="0" w:oddVBand="0" w:evenVBand="0" w:oddHBand="1" w:evenHBand="0" w:firstRowFirstColumn="0" w:firstRowLastColumn="0" w:lastRowFirstColumn="0" w:lastRowLastColumn="0"/>
        </w:trPr>
        <w:tc>
          <w:tcPr>
            <w:tcW w:w="7298" w:type="dxa"/>
          </w:tcPr>
          <w:p w14:paraId="43D65B2E" w14:textId="77777777" w:rsidR="008C209D" w:rsidRDefault="008C209D">
            <w:r>
              <w:t>Students are learning that:</w:t>
            </w:r>
          </w:p>
          <w:p w14:paraId="47060631" w14:textId="7D0CC356" w:rsidR="344B2120" w:rsidRDefault="2B0E8EB7" w:rsidP="4A83FC38">
            <w:pPr>
              <w:pStyle w:val="ListBullet"/>
              <w:numPr>
                <w:ilvl w:val="0"/>
                <w:numId w:val="8"/>
              </w:numPr>
            </w:pPr>
            <w:r>
              <w:t xml:space="preserve">uniform informal units can be selected to estimate, measure and compare </w:t>
            </w:r>
            <w:proofErr w:type="gramStart"/>
            <w:r>
              <w:t>mass</w:t>
            </w:r>
            <w:r w:rsidR="4BF62644">
              <w:t>es</w:t>
            </w:r>
            <w:proofErr w:type="gramEnd"/>
          </w:p>
          <w:p w14:paraId="4ADE764C" w14:textId="35A8350F" w:rsidR="008C209D" w:rsidRDefault="4BF62644" w:rsidP="008C209D">
            <w:pPr>
              <w:pStyle w:val="ListBullet"/>
              <w:numPr>
                <w:ilvl w:val="0"/>
                <w:numId w:val="8"/>
              </w:numPr>
            </w:pPr>
            <w:r>
              <w:t xml:space="preserve">the number of units needed to measure the mass of an object will depend on the mass of the </w:t>
            </w:r>
            <w:proofErr w:type="gramStart"/>
            <w:r>
              <w:t>unit</w:t>
            </w:r>
            <w:proofErr w:type="gramEnd"/>
          </w:p>
          <w:p w14:paraId="536D1D52" w14:textId="3B8D6548" w:rsidR="008C209D" w:rsidRDefault="4BF62644" w:rsidP="008C209D">
            <w:pPr>
              <w:pStyle w:val="ListBullet"/>
              <w:numPr>
                <w:ilvl w:val="0"/>
                <w:numId w:val="8"/>
              </w:numPr>
            </w:pPr>
            <w:r>
              <w:t>mass is conserved.</w:t>
            </w:r>
          </w:p>
        </w:tc>
        <w:tc>
          <w:tcPr>
            <w:tcW w:w="7298" w:type="dxa"/>
          </w:tcPr>
          <w:p w14:paraId="1C0AB938" w14:textId="77777777" w:rsidR="008C209D" w:rsidRDefault="008C209D">
            <w:r>
              <w:t>Students can:</w:t>
            </w:r>
          </w:p>
          <w:p w14:paraId="1D25EBF5" w14:textId="17E8B52A" w:rsidR="7BD9CCBF" w:rsidRDefault="7EE2E662" w:rsidP="4A83FC38">
            <w:pPr>
              <w:pStyle w:val="ListBullet"/>
              <w:numPr>
                <w:ilvl w:val="0"/>
                <w:numId w:val="8"/>
              </w:numPr>
            </w:pPr>
            <w:r>
              <w:t xml:space="preserve">select uniform informal units to estimate, measure and compare </w:t>
            </w:r>
            <w:proofErr w:type="gramStart"/>
            <w:r>
              <w:t>masses</w:t>
            </w:r>
            <w:proofErr w:type="gramEnd"/>
          </w:p>
          <w:p w14:paraId="6EA29279" w14:textId="128D0B00" w:rsidR="7BD9CCBF" w:rsidRDefault="7EE2E662" w:rsidP="4A83FC38">
            <w:pPr>
              <w:pStyle w:val="ListBullet"/>
              <w:numPr>
                <w:ilvl w:val="0"/>
                <w:numId w:val="8"/>
              </w:numPr>
            </w:pPr>
            <w:r>
              <w:t xml:space="preserve">explain why different numbers of units can be used to measure the mass of an everyday </w:t>
            </w:r>
            <w:proofErr w:type="gramStart"/>
            <w:r>
              <w:t>object</w:t>
            </w:r>
            <w:proofErr w:type="gramEnd"/>
          </w:p>
          <w:p w14:paraId="380804CF" w14:textId="3EC21A8F" w:rsidR="008C209D" w:rsidRDefault="7EE2E662" w:rsidP="008C209D">
            <w:pPr>
              <w:pStyle w:val="ListBullet"/>
              <w:numPr>
                <w:ilvl w:val="0"/>
                <w:numId w:val="8"/>
              </w:numPr>
            </w:pPr>
            <w:r>
              <w:t xml:space="preserve">explain how what they know about the mass of one object </w:t>
            </w:r>
            <w:r w:rsidR="41ECED44">
              <w:t xml:space="preserve">can be used </w:t>
            </w:r>
            <w:r>
              <w:t xml:space="preserve">to </w:t>
            </w:r>
            <w:r w:rsidR="0A60A05C">
              <w:t>measure</w:t>
            </w:r>
            <w:r>
              <w:t xml:space="preserve"> the mass of another object</w:t>
            </w:r>
            <w:r w:rsidR="54AEC1BA">
              <w:t>.</w:t>
            </w:r>
          </w:p>
        </w:tc>
      </w:tr>
    </w:tbl>
    <w:p w14:paraId="7ABD6728" w14:textId="0F6C64C0" w:rsidR="008C209D" w:rsidRDefault="008C209D" w:rsidP="008C209D">
      <w:pPr>
        <w:pStyle w:val="Heading3"/>
      </w:pPr>
      <w:bookmarkStart w:id="1144" w:name="_Toc112318927"/>
      <w:bookmarkStart w:id="1145" w:name="_Toc112320577"/>
      <w:bookmarkStart w:id="1146" w:name="_Toc112320632"/>
      <w:bookmarkStart w:id="1147" w:name="_Toc112320687"/>
      <w:bookmarkStart w:id="1148" w:name="_Toc112320741"/>
      <w:bookmarkStart w:id="1149" w:name="_Toc1376159529"/>
      <w:bookmarkStart w:id="1150" w:name="_Toc1954467715"/>
      <w:bookmarkStart w:id="1151" w:name="_Toc2093763802"/>
      <w:bookmarkStart w:id="1152" w:name="_Toc2123572963"/>
      <w:bookmarkStart w:id="1153" w:name="_Toc993829139"/>
      <w:bookmarkStart w:id="1154" w:name="_Toc758795459"/>
      <w:bookmarkStart w:id="1155" w:name="_Toc1929042625"/>
      <w:bookmarkStart w:id="1156" w:name="_Toc610132366"/>
      <w:bookmarkStart w:id="1157" w:name="_Toc1936562391"/>
      <w:bookmarkStart w:id="1158" w:name="_Toc1444397446"/>
      <w:bookmarkStart w:id="1159" w:name="_Toc561695223"/>
      <w:bookmarkStart w:id="1160" w:name="_Toc956736275"/>
      <w:bookmarkStart w:id="1161" w:name="_Toc925908211"/>
      <w:bookmarkStart w:id="1162" w:name="_Toc754031108"/>
      <w:bookmarkStart w:id="1163" w:name="_Toc614892064"/>
      <w:bookmarkStart w:id="1164" w:name="_Toc460106556"/>
      <w:bookmarkStart w:id="1165" w:name="_Toc150207612"/>
      <w:bookmarkStart w:id="1166" w:name="_Toc357849279"/>
      <w:bookmarkStart w:id="1167" w:name="_Toc976726207"/>
      <w:bookmarkStart w:id="1168" w:name="_Toc1111215451"/>
      <w:bookmarkStart w:id="1169" w:name="_Toc1781518234"/>
      <w:bookmarkStart w:id="1170" w:name="_Toc2080997061"/>
      <w:bookmarkStart w:id="1171" w:name="_Toc1446270162"/>
      <w:bookmarkStart w:id="1172" w:name="_Toc478490529"/>
      <w:bookmarkStart w:id="1173" w:name="_Toc1854292742"/>
      <w:bookmarkStart w:id="1174" w:name="_Toc1021278877"/>
      <w:bookmarkStart w:id="1175" w:name="_Toc1469476256"/>
      <w:bookmarkStart w:id="1176" w:name="_Toc1524928071"/>
      <w:bookmarkStart w:id="1177" w:name="_Toc487542215"/>
      <w:bookmarkStart w:id="1178" w:name="_Toc2039262669"/>
      <w:bookmarkStart w:id="1179" w:name="_Toc309145784"/>
      <w:bookmarkStart w:id="1180" w:name="_Toc2059694709"/>
      <w:bookmarkStart w:id="1181" w:name="_Toc1889723743"/>
      <w:bookmarkStart w:id="1182" w:name="_Toc2062896854"/>
      <w:bookmarkStart w:id="1183" w:name="_Toc1829558275"/>
      <w:bookmarkStart w:id="1184" w:name="_Toc1449077079"/>
      <w:bookmarkStart w:id="1185" w:name="_Toc131661454"/>
      <w:bookmarkStart w:id="1186" w:name="_Toc706614935"/>
      <w:bookmarkStart w:id="1187" w:name="_Toc619598279"/>
      <w:bookmarkStart w:id="1188" w:name="_Toc1677916098"/>
      <w:bookmarkStart w:id="1189" w:name="_Toc203200627"/>
      <w:bookmarkStart w:id="1190" w:name="_Toc510898691"/>
      <w:bookmarkStart w:id="1191" w:name="_Toc1152874772"/>
      <w:bookmarkStart w:id="1192" w:name="_Toc129012125"/>
      <w:r>
        <w:t>Daily number sense:</w:t>
      </w:r>
      <w:r w:rsidR="005A2B17">
        <w:t xml:space="preserve"> </w:t>
      </w:r>
      <w:r w:rsidR="0939167C">
        <w:t xml:space="preserve">An up and down story </w:t>
      </w:r>
      <w:r w:rsidR="64BEF1B6">
        <w:t xml:space="preserve">– </w:t>
      </w:r>
      <w:r w:rsidR="5A5A56FA">
        <w:t>1</w:t>
      </w:r>
      <w:r w:rsidR="6683C836">
        <w:t>0</w:t>
      </w:r>
      <w:r>
        <w:t xml:space="preserve"> minutes</w:t>
      </w:r>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4F2B54E7" w14:textId="2FB1CBF5" w:rsidR="008C209D" w:rsidRPr="00591B5C" w:rsidRDefault="54AEC1BA" w:rsidP="00591B5C">
      <w:pPr>
        <w:pStyle w:val="ListNumber"/>
        <w:numPr>
          <w:ilvl w:val="0"/>
          <w:numId w:val="34"/>
        </w:numPr>
      </w:pPr>
      <w:r w:rsidRPr="00591B5C">
        <w:t xml:space="preserve">Build student understanding of </w:t>
      </w:r>
      <w:r w:rsidR="7230DF65" w:rsidRPr="00591B5C">
        <w:t>height as a length</w:t>
      </w:r>
      <w:r w:rsidRPr="00591B5C">
        <w:t xml:space="preserve"> by </w:t>
      </w:r>
      <w:r w:rsidR="00847F19" w:rsidRPr="00591B5C">
        <w:t>solving</w:t>
      </w:r>
      <w:r w:rsidR="64D34BC1" w:rsidRPr="00591B5C">
        <w:t xml:space="preserve"> number</w:t>
      </w:r>
      <w:r w:rsidR="00847F19" w:rsidRPr="00591B5C">
        <w:t xml:space="preserve"> problems</w:t>
      </w:r>
      <w:r w:rsidRPr="00591B5C">
        <w:t>.</w:t>
      </w:r>
    </w:p>
    <w:p w14:paraId="4C6506FF" w14:textId="2AE55376" w:rsidR="008C209D" w:rsidRDefault="009D535C" w:rsidP="00591B5C">
      <w:pPr>
        <w:pStyle w:val="ListNumber"/>
        <w:numPr>
          <w:ilvl w:val="0"/>
          <w:numId w:val="34"/>
        </w:numPr>
      </w:pPr>
      <w:r w:rsidRPr="00591B5C">
        <w:t xml:space="preserve">Explain that </w:t>
      </w:r>
      <w:r w:rsidR="00A90EFC" w:rsidRPr="00591B5C">
        <w:t xml:space="preserve">Ollie the </w:t>
      </w:r>
      <w:r w:rsidR="00B918D7" w:rsidRPr="00591B5C">
        <w:t xml:space="preserve">powerful </w:t>
      </w:r>
      <w:r w:rsidR="00A90EFC" w:rsidRPr="00591B5C">
        <w:t>owl lives in a</w:t>
      </w:r>
      <w:r w:rsidR="007B3A8A" w:rsidRPr="00591B5C">
        <w:t>n apartment</w:t>
      </w:r>
      <w:r w:rsidR="00A90EFC" w:rsidRPr="00591B5C">
        <w:t xml:space="preserve"> tree with </w:t>
      </w:r>
      <w:r w:rsidR="007B3A8A" w:rsidRPr="00591B5C">
        <w:t>many</w:t>
      </w:r>
      <w:r w:rsidR="00A90EFC" w:rsidRPr="00591B5C">
        <w:t xml:space="preserve"> </w:t>
      </w:r>
      <w:r w:rsidR="00213413" w:rsidRPr="00591B5C">
        <w:t>levels</w:t>
      </w:r>
      <w:r w:rsidR="00A90EFC" w:rsidRPr="00591B5C">
        <w:t xml:space="preserve">. </w:t>
      </w:r>
      <w:r w:rsidR="008D610D" w:rsidRPr="00591B5C">
        <w:t xml:space="preserve">Ollie lives on the third </w:t>
      </w:r>
      <w:proofErr w:type="gramStart"/>
      <w:r w:rsidR="5CC75B60" w:rsidRPr="00591B5C">
        <w:t>level</w:t>
      </w:r>
      <w:proofErr w:type="gramEnd"/>
      <w:r w:rsidR="00F966F1" w:rsidRPr="00591B5C">
        <w:t xml:space="preserve"> and he loves cooking</w:t>
      </w:r>
      <w:r w:rsidR="008D610D" w:rsidRPr="00591B5C">
        <w:t xml:space="preserve">. </w:t>
      </w:r>
      <w:r w:rsidR="009B1D13" w:rsidRPr="00591B5C">
        <w:t>One day O</w:t>
      </w:r>
      <w:r w:rsidR="008D610D" w:rsidRPr="00591B5C">
        <w:t xml:space="preserve">llie makes </w:t>
      </w:r>
      <w:r w:rsidR="00112311" w:rsidRPr="00591B5C">
        <w:t xml:space="preserve">cupcakes and decides to share them with his friends. </w:t>
      </w:r>
      <w:r w:rsidR="00741444" w:rsidRPr="00591B5C">
        <w:t xml:space="preserve">He pops up </w:t>
      </w:r>
      <w:r w:rsidR="00E126E4" w:rsidRPr="00591B5C">
        <w:t xml:space="preserve">12 </w:t>
      </w:r>
      <w:r w:rsidR="467BACD8" w:rsidRPr="00591B5C">
        <w:t>levels</w:t>
      </w:r>
      <w:r w:rsidR="00016A7A" w:rsidRPr="00591B5C">
        <w:t xml:space="preserve"> </w:t>
      </w:r>
      <w:r w:rsidR="00E126E4" w:rsidRPr="00591B5C">
        <w:t xml:space="preserve">and gives some to </w:t>
      </w:r>
      <w:r w:rsidR="01E76BD4" w:rsidRPr="00591B5C">
        <w:t>Ma</w:t>
      </w:r>
      <w:r w:rsidR="356A600F" w:rsidRPr="00591B5C">
        <w:t>di</w:t>
      </w:r>
      <w:r w:rsidR="00F67E8A" w:rsidRPr="00591B5C">
        <w:t xml:space="preserve"> the </w:t>
      </w:r>
      <w:r w:rsidR="00CD6169" w:rsidRPr="00591B5C">
        <w:t>m</w:t>
      </w:r>
      <w:r w:rsidR="00F67E8A" w:rsidRPr="00591B5C">
        <w:t>agpie</w:t>
      </w:r>
      <w:r w:rsidR="009944F5" w:rsidRPr="00591B5C">
        <w:t xml:space="preserve">. Then he </w:t>
      </w:r>
      <w:r w:rsidR="008A7C14" w:rsidRPr="00591B5C">
        <w:t xml:space="preserve">realises he has missed out </w:t>
      </w:r>
      <w:r w:rsidR="2FD4E6F1" w:rsidRPr="00591B5C">
        <w:t xml:space="preserve">Walter the wattlebird 4 </w:t>
      </w:r>
      <w:r w:rsidR="5E632BC1" w:rsidRPr="00591B5C">
        <w:t>levels</w:t>
      </w:r>
      <w:r w:rsidR="2FD4E6F1" w:rsidRPr="00591B5C">
        <w:t xml:space="preserve"> below. He </w:t>
      </w:r>
      <w:r w:rsidR="18CABC13" w:rsidRPr="00591B5C">
        <w:t xml:space="preserve">flies back down, delivers a cupcake to </w:t>
      </w:r>
      <w:proofErr w:type="gramStart"/>
      <w:r w:rsidR="18CABC13" w:rsidRPr="00591B5C">
        <w:t>Walter</w:t>
      </w:r>
      <w:proofErr w:type="gramEnd"/>
      <w:r w:rsidR="18CABC13" w:rsidRPr="00591B5C">
        <w:t xml:space="preserve"> </w:t>
      </w:r>
      <w:r w:rsidR="18CABC13" w:rsidRPr="00591B5C">
        <w:lastRenderedPageBreak/>
        <w:t xml:space="preserve">and then flies back up 9 </w:t>
      </w:r>
      <w:r w:rsidR="2214ADFD" w:rsidRPr="00591B5C">
        <w:t xml:space="preserve">floors </w:t>
      </w:r>
      <w:r w:rsidR="4C5E111A" w:rsidRPr="00591B5C">
        <w:t>to the top floor and</w:t>
      </w:r>
      <w:r w:rsidR="18CABC13" w:rsidRPr="00591B5C">
        <w:t xml:space="preserve"> give</w:t>
      </w:r>
      <w:r w:rsidR="0F9632C1" w:rsidRPr="00591B5C">
        <w:t>s</w:t>
      </w:r>
      <w:r w:rsidR="18CABC13" w:rsidRPr="00591B5C">
        <w:t xml:space="preserve"> a cupcake to </w:t>
      </w:r>
      <w:r w:rsidR="153E24FE" w:rsidRPr="00591B5C">
        <w:t xml:space="preserve">Ruby the </w:t>
      </w:r>
      <w:r w:rsidR="2D201305" w:rsidRPr="00591B5C">
        <w:t>r</w:t>
      </w:r>
      <w:r w:rsidR="153E24FE" w:rsidRPr="00591B5C">
        <w:t>osella</w:t>
      </w:r>
      <w:r w:rsidR="69F48AF6" w:rsidRPr="00591B5C">
        <w:t xml:space="preserve">. </w:t>
      </w:r>
      <w:r w:rsidR="25CE1F71" w:rsidRPr="00591B5C">
        <w:t>Ask students h</w:t>
      </w:r>
      <w:r w:rsidR="69F48AF6" w:rsidRPr="00591B5C">
        <w:t>ow ma</w:t>
      </w:r>
      <w:r w:rsidR="5FFEFC22" w:rsidRPr="00591B5C">
        <w:t>n</w:t>
      </w:r>
      <w:r w:rsidR="69F48AF6" w:rsidRPr="00591B5C">
        <w:t>y levels</w:t>
      </w:r>
      <w:r w:rsidR="0520920A" w:rsidRPr="00591B5C">
        <w:t xml:space="preserve"> </w:t>
      </w:r>
      <w:r w:rsidR="277F58FE" w:rsidRPr="00591B5C">
        <w:t>there</w:t>
      </w:r>
      <w:r w:rsidR="6A0239F5" w:rsidRPr="00591B5C">
        <w:t xml:space="preserve"> are</w:t>
      </w:r>
      <w:r w:rsidR="277F58FE" w:rsidRPr="00591B5C">
        <w:t xml:space="preserve"> in Ollie’s apartment</w:t>
      </w:r>
      <w:r w:rsidR="277F58FE">
        <w:t xml:space="preserve"> tree</w:t>
      </w:r>
      <w:r w:rsidR="249578C4">
        <w:t xml:space="preserve">. Students </w:t>
      </w:r>
      <w:hyperlink r:id="rId21">
        <w:r w:rsidR="249578C4" w:rsidRPr="1CF7FFEA">
          <w:rPr>
            <w:rStyle w:val="Hyperlink"/>
          </w:rPr>
          <w:t>turn and talk</w:t>
        </w:r>
      </w:hyperlink>
      <w:r w:rsidR="249578C4">
        <w:t>, and use numbers, words and diagrams to solve the problem.</w:t>
      </w:r>
      <w:r w:rsidR="7EDB28DA">
        <w:t xml:space="preserve"> Share solutions as a class.</w:t>
      </w:r>
    </w:p>
    <w:p w14:paraId="51AB2906" w14:textId="666C3B79" w:rsidR="008C209D" w:rsidRDefault="4902820F" w:rsidP="008C209D">
      <w:pPr>
        <w:pStyle w:val="Heading3"/>
      </w:pPr>
      <w:bookmarkStart w:id="1193" w:name="_Combining_weights_–"/>
      <w:bookmarkStart w:id="1194" w:name="_Toc112318928"/>
      <w:bookmarkStart w:id="1195" w:name="_Toc112320578"/>
      <w:bookmarkStart w:id="1196" w:name="_Toc112320633"/>
      <w:bookmarkStart w:id="1197" w:name="_Toc112320688"/>
      <w:bookmarkStart w:id="1198" w:name="_Toc112320742"/>
      <w:bookmarkStart w:id="1199" w:name="_Toc1115290557"/>
      <w:bookmarkStart w:id="1200" w:name="_Toc795254142"/>
      <w:bookmarkStart w:id="1201" w:name="_Toc224456362"/>
      <w:bookmarkStart w:id="1202" w:name="_Toc785239443"/>
      <w:bookmarkStart w:id="1203" w:name="_Toc648042140"/>
      <w:bookmarkStart w:id="1204" w:name="_Toc531654497"/>
      <w:bookmarkStart w:id="1205" w:name="_Toc1550096565"/>
      <w:bookmarkStart w:id="1206" w:name="_Toc2094695335"/>
      <w:bookmarkStart w:id="1207" w:name="_Toc520267984"/>
      <w:bookmarkStart w:id="1208" w:name="_Toc598331890"/>
      <w:bookmarkStart w:id="1209" w:name="_Toc879906356"/>
      <w:bookmarkStart w:id="1210" w:name="_Toc979411084"/>
      <w:bookmarkStart w:id="1211" w:name="_Toc1872785447"/>
      <w:bookmarkStart w:id="1212" w:name="_Toc767580392"/>
      <w:bookmarkStart w:id="1213" w:name="_Toc952751303"/>
      <w:bookmarkStart w:id="1214" w:name="_Toc964028341"/>
      <w:bookmarkStart w:id="1215" w:name="_Toc1086153634"/>
      <w:bookmarkStart w:id="1216" w:name="_Toc2028899405"/>
      <w:bookmarkStart w:id="1217" w:name="_Toc1888106731"/>
      <w:bookmarkStart w:id="1218" w:name="_Toc1566641382"/>
      <w:bookmarkStart w:id="1219" w:name="_Toc1834826946"/>
      <w:bookmarkStart w:id="1220" w:name="_Toc1329674734"/>
      <w:bookmarkStart w:id="1221" w:name="_Toc939718812"/>
      <w:bookmarkStart w:id="1222" w:name="_Toc583082557"/>
      <w:bookmarkStart w:id="1223" w:name="_Toc1927391315"/>
      <w:bookmarkStart w:id="1224" w:name="_Toc1865346979"/>
      <w:bookmarkStart w:id="1225" w:name="_Toc249215"/>
      <w:bookmarkStart w:id="1226" w:name="_Toc1491464077"/>
      <w:bookmarkStart w:id="1227" w:name="_Toc1174241573"/>
      <w:bookmarkStart w:id="1228" w:name="_Toc1380129686"/>
      <w:bookmarkStart w:id="1229" w:name="_Toc1635904632"/>
      <w:bookmarkStart w:id="1230" w:name="_Toc851856787"/>
      <w:bookmarkStart w:id="1231" w:name="_Toc1950523449"/>
      <w:bookmarkStart w:id="1232" w:name="_Toc980088445"/>
      <w:bookmarkStart w:id="1233" w:name="_Toc1807018157"/>
      <w:bookmarkStart w:id="1234" w:name="_Toc1478026129"/>
      <w:bookmarkStart w:id="1235" w:name="_Toc1364073878"/>
      <w:bookmarkStart w:id="1236" w:name="_Toc1948906663"/>
      <w:bookmarkStart w:id="1237" w:name="_Toc152980521"/>
      <w:bookmarkStart w:id="1238" w:name="_Toc846893094"/>
      <w:bookmarkStart w:id="1239" w:name="_Toc10750938"/>
      <w:bookmarkStart w:id="1240" w:name="_Toc1873629006"/>
      <w:bookmarkStart w:id="1241" w:name="_Toc1483398837"/>
      <w:bookmarkStart w:id="1242" w:name="_Toc129012126"/>
      <w:bookmarkEnd w:id="1193"/>
      <w:r>
        <w:t>Combining weights</w:t>
      </w:r>
      <w:r w:rsidR="008C209D">
        <w:t xml:space="preserve"> – </w:t>
      </w:r>
      <w:r w:rsidR="495E1C6B">
        <w:t>50</w:t>
      </w:r>
      <w:r w:rsidR="008C209D">
        <w:t xml:space="preserve"> minutes</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4D8E7AB6" w14:textId="6CA504BF" w:rsidR="349DEF4E" w:rsidRDefault="349DEF4E" w:rsidP="4A83FC38">
      <w:pPr>
        <w:pStyle w:val="ListNumber"/>
      </w:pPr>
      <w:r>
        <w:t>Revise how to use an equal</w:t>
      </w:r>
      <w:r w:rsidR="67292A4D">
        <w:t>-</w:t>
      </w:r>
      <w:r>
        <w:t>arm</w:t>
      </w:r>
      <w:r w:rsidR="5135CB45">
        <w:t xml:space="preserve"> </w:t>
      </w:r>
      <w:r>
        <w:t xml:space="preserve">balance using uniform informal units and everyday objects. For example, </w:t>
      </w:r>
      <w:r w:rsidR="4714A918">
        <w:t xml:space="preserve">estimate how many </w:t>
      </w:r>
      <w:r w:rsidR="684668A1">
        <w:t>marbles</w:t>
      </w:r>
      <w:r w:rsidR="4714A918">
        <w:t xml:space="preserve"> will be needed if there is </w:t>
      </w:r>
      <w:r>
        <w:t xml:space="preserve">a </w:t>
      </w:r>
      <w:r w:rsidR="03B16F9F">
        <w:t>stapler</w:t>
      </w:r>
      <w:r w:rsidR="6D14614B">
        <w:t xml:space="preserve"> on the other side of the eq</w:t>
      </w:r>
      <w:r w:rsidR="2AF3A29C">
        <w:t>ual</w:t>
      </w:r>
      <w:r w:rsidR="6CB30826">
        <w:t>-</w:t>
      </w:r>
      <w:r w:rsidR="2AF3A29C">
        <w:t>arm</w:t>
      </w:r>
      <w:r w:rsidR="629E0A38">
        <w:t xml:space="preserve"> </w:t>
      </w:r>
      <w:r w:rsidR="2AF3A29C">
        <w:t>balance, and then check by measuring.</w:t>
      </w:r>
      <w:r w:rsidR="7AC452C9">
        <w:t xml:space="preserve"> Ask students if they can think of another unit of measurement to use and whether they will need more o</w:t>
      </w:r>
      <w:r w:rsidR="25734394">
        <w:t>r</w:t>
      </w:r>
      <w:r w:rsidR="7AC452C9">
        <w:t xml:space="preserve"> less of them to equal the mass of the stapler. Test student ideas.</w:t>
      </w:r>
    </w:p>
    <w:p w14:paraId="7E1EBF9D" w14:textId="6C84920A" w:rsidR="008C209D" w:rsidRDefault="7E4C0D20" w:rsidP="008C209D">
      <w:pPr>
        <w:pStyle w:val="ListNumber"/>
      </w:pPr>
      <w:r>
        <w:t xml:space="preserve">Model a </w:t>
      </w:r>
      <w:r w:rsidR="716D861F">
        <w:t>mass</w:t>
      </w:r>
      <w:r>
        <w:t xml:space="preserve"> story where students </w:t>
      </w:r>
      <w:r w:rsidR="2FC46D09">
        <w:t xml:space="preserve">use knowledge of some </w:t>
      </w:r>
      <w:r w:rsidR="2228EF6A">
        <w:t>masses</w:t>
      </w:r>
      <w:r w:rsidR="2FC46D09">
        <w:t xml:space="preserve"> to work out how many uniform informal units are needed for another</w:t>
      </w:r>
      <w:r>
        <w:t>. For example</w:t>
      </w:r>
      <w:r w:rsidR="0D6CF50B">
        <w:t>,</w:t>
      </w:r>
      <w:r>
        <w:t xml:space="preserve"> </w:t>
      </w:r>
      <w:r w:rsidR="1DFD15AA">
        <w:t>i</w:t>
      </w:r>
      <w:r>
        <w:t xml:space="preserve">f </w:t>
      </w:r>
      <w:r w:rsidR="5C05393A">
        <w:t>a pencil case is equal</w:t>
      </w:r>
      <w:r w:rsidR="7CEB80B9">
        <w:t xml:space="preserve"> in </w:t>
      </w:r>
      <w:r w:rsidR="62E28759">
        <w:t>mass</w:t>
      </w:r>
      <w:r w:rsidR="5C05393A">
        <w:t xml:space="preserve"> to 20 marbles, </w:t>
      </w:r>
      <w:r w:rsidR="0F16DFA2">
        <w:t xml:space="preserve">and a book is </w:t>
      </w:r>
      <w:r w:rsidR="4E63D6A9">
        <w:t xml:space="preserve">equal in </w:t>
      </w:r>
      <w:r w:rsidR="10991964">
        <w:t>mass</w:t>
      </w:r>
      <w:r w:rsidR="4E63D6A9">
        <w:t xml:space="preserve"> to 2 pencil cases, how </w:t>
      </w:r>
      <w:r w:rsidR="2CED30EF">
        <w:t xml:space="preserve">many </w:t>
      </w:r>
      <w:r w:rsidR="4E63D6A9">
        <w:t xml:space="preserve">marbles </w:t>
      </w:r>
      <w:r w:rsidR="3353C753">
        <w:t xml:space="preserve">will </w:t>
      </w:r>
      <w:r w:rsidR="4E63D6A9">
        <w:t xml:space="preserve">equal </w:t>
      </w:r>
      <w:r w:rsidR="4DBBC4D3">
        <w:t>one book</w:t>
      </w:r>
      <w:r w:rsidR="59EF5436">
        <w:t>?</w:t>
      </w:r>
      <w:r w:rsidR="774FEA61">
        <w:t xml:space="preserve"> </w:t>
      </w:r>
      <w:r w:rsidR="423DCA39">
        <w:t xml:space="preserve">Give students </w:t>
      </w:r>
      <w:hyperlink r:id="rId22">
        <w:r w:rsidR="423DCA39" w:rsidRPr="6920C57E">
          <w:rPr>
            <w:rStyle w:val="Hyperlink"/>
          </w:rPr>
          <w:t>turn and talk</w:t>
        </w:r>
      </w:hyperlink>
      <w:r w:rsidR="423DCA39">
        <w:t xml:space="preserve"> time.</w:t>
      </w:r>
    </w:p>
    <w:p w14:paraId="0EAD118D" w14:textId="68F21820" w:rsidR="008C209D" w:rsidRPr="00591B5C" w:rsidRDefault="774FEA61" w:rsidP="00591B5C">
      <w:pPr>
        <w:pStyle w:val="ListNumber"/>
      </w:pPr>
      <w:r w:rsidRPr="00591B5C">
        <w:t xml:space="preserve">Ask students for their ideas and how they could check. Demonstrate with concrete materials and </w:t>
      </w:r>
      <w:r w:rsidR="00E056D2">
        <w:t xml:space="preserve">an </w:t>
      </w:r>
      <w:r w:rsidRPr="00591B5C">
        <w:t>equal arm-balance.</w:t>
      </w:r>
      <w:r w:rsidR="61710993" w:rsidRPr="00591B5C">
        <w:t xml:space="preserve"> </w:t>
      </w:r>
      <w:r w:rsidR="63BFA011" w:rsidRPr="00591B5C">
        <w:t>Ask students w</w:t>
      </w:r>
      <w:r w:rsidR="61710993" w:rsidRPr="00591B5C">
        <w:t>hat other units could have been used to solve this problem</w:t>
      </w:r>
      <w:r w:rsidR="625C2734" w:rsidRPr="00591B5C">
        <w:t>.</w:t>
      </w:r>
    </w:p>
    <w:p w14:paraId="5682E38B" w14:textId="13A99414" w:rsidR="06C513AD" w:rsidRPr="00591B5C" w:rsidRDefault="06C513AD" w:rsidP="00591B5C">
      <w:pPr>
        <w:pStyle w:val="ListNumber"/>
      </w:pPr>
      <w:r w:rsidRPr="00591B5C">
        <w:t>Provide small groups of students with equal arm-balances, a choice of uniform informal units and everyday classroom objects. Students</w:t>
      </w:r>
      <w:r w:rsidR="4B4C5D20" w:rsidRPr="00591B5C">
        <w:t xml:space="preserve"> </w:t>
      </w:r>
      <w:r w:rsidR="58D13F56" w:rsidRPr="00591B5C">
        <w:t xml:space="preserve">select appropriate units and objects. They </w:t>
      </w:r>
      <w:r w:rsidR="1CDB8706" w:rsidRPr="00591B5C">
        <w:t xml:space="preserve">estimate, </w:t>
      </w:r>
      <w:r w:rsidR="4B4C5D20" w:rsidRPr="00591B5C">
        <w:t xml:space="preserve">create, </w:t>
      </w:r>
      <w:proofErr w:type="gramStart"/>
      <w:r w:rsidR="4B4C5D20" w:rsidRPr="00591B5C">
        <w:t>record</w:t>
      </w:r>
      <w:proofErr w:type="gramEnd"/>
      <w:r w:rsidR="4B4C5D20" w:rsidRPr="00591B5C">
        <w:t xml:space="preserve"> and solve three-part mass problems as per the modelled story.</w:t>
      </w:r>
    </w:p>
    <w:p w14:paraId="0C5078EE" w14:textId="7537B780" w:rsidR="4B4C5D20" w:rsidRDefault="4B4C5D20" w:rsidP="00591B5C">
      <w:pPr>
        <w:pStyle w:val="ListNumber"/>
      </w:pPr>
      <w:r w:rsidRPr="00591B5C">
        <w:t>Display</w:t>
      </w:r>
      <w:r>
        <w:t xml:space="preserve"> the problems in a </w:t>
      </w:r>
      <w:hyperlink r:id="rId23">
        <w:r w:rsidRPr="1F1FA525">
          <w:rPr>
            <w:rStyle w:val="Hyperlink"/>
          </w:rPr>
          <w:t>gallery walk</w:t>
        </w:r>
      </w:hyperlink>
      <w:r>
        <w:t>.</w:t>
      </w:r>
    </w:p>
    <w:p w14:paraId="619866D2" w14:textId="35977FFA" w:rsidR="4B4C5D20" w:rsidRDefault="4B4C5D20" w:rsidP="4A83FC38">
      <w:pPr>
        <w:pStyle w:val="ListNumber"/>
      </w:pPr>
      <w:r>
        <w:t>As a class, ask students:</w:t>
      </w:r>
    </w:p>
    <w:p w14:paraId="01347C7F" w14:textId="42F5AF76" w:rsidR="4B4C5D20" w:rsidRDefault="4B4C5D20" w:rsidP="00FF6005">
      <w:pPr>
        <w:pStyle w:val="ListBullet"/>
        <w:numPr>
          <w:ilvl w:val="0"/>
          <w:numId w:val="8"/>
        </w:numPr>
        <w:ind w:left="1134"/>
      </w:pPr>
      <w:r>
        <w:t>Were there any uniform informal units or everyday objects that did not work for this activity? Why was this?</w:t>
      </w:r>
    </w:p>
    <w:p w14:paraId="58966C81" w14:textId="3EAD1EC9" w:rsidR="753261C0" w:rsidRDefault="753261C0" w:rsidP="00FF6005">
      <w:pPr>
        <w:pStyle w:val="ListBullet"/>
        <w:numPr>
          <w:ilvl w:val="0"/>
          <w:numId w:val="8"/>
        </w:numPr>
        <w:ind w:left="1134"/>
      </w:pPr>
      <w:r>
        <w:t>Which uniform informal unit would have been the most efficient to work with?</w:t>
      </w:r>
      <w:r w:rsidR="421C01B5">
        <w:t xml:space="preserve"> </w:t>
      </w:r>
      <w:r w:rsidR="042358EA">
        <w:t>Why do you think this?</w:t>
      </w:r>
    </w:p>
    <w:p w14:paraId="260047D5" w14:textId="3F61F654" w:rsidR="1449F5E3" w:rsidRDefault="1449F5E3" w:rsidP="00FF6005">
      <w:pPr>
        <w:pStyle w:val="ListBullet"/>
        <w:numPr>
          <w:ilvl w:val="0"/>
          <w:numId w:val="8"/>
        </w:numPr>
        <w:ind w:left="1134"/>
      </w:pPr>
      <w:r>
        <w:lastRenderedPageBreak/>
        <w:t>Which mass story did you enjoy solving the most? Why?</w:t>
      </w:r>
    </w:p>
    <w:p w14:paraId="39F44AEC" w14:textId="4B0450B7" w:rsidR="034393C5" w:rsidRDefault="034393C5" w:rsidP="4A83FC38">
      <w:pPr>
        <w:pStyle w:val="ListNumber"/>
      </w:pPr>
      <w:r>
        <w:t xml:space="preserve">As a class discuss what types of measurement </w:t>
      </w:r>
      <w:r w:rsidR="00F12AF7">
        <w:t>were</w:t>
      </w:r>
      <w:r>
        <w:t xml:space="preserve"> used to investigate this problem. The answer is mass.</w:t>
      </w:r>
    </w:p>
    <w:p w14:paraId="75DD6742" w14:textId="44D188BF" w:rsidR="008C209D" w:rsidRDefault="6ECFAC9B" w:rsidP="008C209D">
      <w:r>
        <w:t>Th</w:t>
      </w:r>
      <w:r w:rsidR="14EE4EEB">
        <w:t>e</w:t>
      </w:r>
      <w:r w:rsidR="008C209D">
        <w:t xml:space="preserve"> table </w:t>
      </w:r>
      <w:r w:rsidR="57DDCDCB">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6DA19285" w14:textId="77777777" w:rsidTr="1F1FA525">
        <w:trPr>
          <w:cnfStyle w:val="100000000000" w:firstRow="1" w:lastRow="0" w:firstColumn="0" w:lastColumn="0" w:oddVBand="0" w:evenVBand="0" w:oddHBand="0" w:evenHBand="0" w:firstRowFirstColumn="0" w:firstRowLastColumn="0" w:lastRowFirstColumn="0" w:lastRowLastColumn="0"/>
        </w:trPr>
        <w:tc>
          <w:tcPr>
            <w:tcW w:w="4865" w:type="dxa"/>
          </w:tcPr>
          <w:p w14:paraId="49CF401E" w14:textId="77777777" w:rsidR="008C209D" w:rsidRDefault="008C209D">
            <w:r w:rsidRPr="00470C15">
              <w:t>Assessment opportunities</w:t>
            </w:r>
          </w:p>
        </w:tc>
        <w:tc>
          <w:tcPr>
            <w:tcW w:w="4865" w:type="dxa"/>
          </w:tcPr>
          <w:p w14:paraId="2EDBA387" w14:textId="77777777" w:rsidR="008C209D" w:rsidRDefault="008C209D">
            <w:r w:rsidRPr="00470C15">
              <w:t>Too hard?</w:t>
            </w:r>
          </w:p>
        </w:tc>
        <w:tc>
          <w:tcPr>
            <w:tcW w:w="4866" w:type="dxa"/>
          </w:tcPr>
          <w:p w14:paraId="3B1D49B6" w14:textId="77777777" w:rsidR="008C209D" w:rsidRDefault="008C209D">
            <w:r w:rsidRPr="00470C15">
              <w:t>Too easy?</w:t>
            </w:r>
          </w:p>
        </w:tc>
      </w:tr>
      <w:tr w:rsidR="008C209D" w14:paraId="4D4CB8DC" w14:textId="77777777" w:rsidTr="1F1FA525">
        <w:trPr>
          <w:cnfStyle w:val="000000100000" w:firstRow="0" w:lastRow="0" w:firstColumn="0" w:lastColumn="0" w:oddVBand="0" w:evenVBand="0" w:oddHBand="1" w:evenHBand="0" w:firstRowFirstColumn="0" w:firstRowLastColumn="0" w:lastRowFirstColumn="0" w:lastRowLastColumn="0"/>
        </w:trPr>
        <w:tc>
          <w:tcPr>
            <w:tcW w:w="4865" w:type="dxa"/>
          </w:tcPr>
          <w:p w14:paraId="6A7EFC7D" w14:textId="77777777" w:rsidR="008C209D" w:rsidRDefault="008C209D">
            <w:r>
              <w:t>What to look for:</w:t>
            </w:r>
          </w:p>
          <w:p w14:paraId="00FDE6D9" w14:textId="1DFB3E94" w:rsidR="7EE64F1B" w:rsidRDefault="571C1DF5" w:rsidP="4A83FC38">
            <w:pPr>
              <w:pStyle w:val="ListBullet"/>
              <w:numPr>
                <w:ilvl w:val="0"/>
                <w:numId w:val="8"/>
              </w:numPr>
            </w:pPr>
            <w:r>
              <w:t xml:space="preserve">Can students select uniform informal units to estimate, measure and compare masses? </w:t>
            </w:r>
            <w:r w:rsidRPr="1F1FA525">
              <w:rPr>
                <w:rStyle w:val="Strong"/>
              </w:rPr>
              <w:t>(MAO-WM-01, MA1-NSM-01)</w:t>
            </w:r>
          </w:p>
          <w:p w14:paraId="05D626FD" w14:textId="0A71495B" w:rsidR="7EE64F1B" w:rsidRDefault="571C1DF5" w:rsidP="001529E3">
            <w:pPr>
              <w:pStyle w:val="ListBullet"/>
            </w:pPr>
            <w:r>
              <w:t>Can students explain why different numbers of units can be used to measure the mass of an everyday object? For example, a stapler has</w:t>
            </w:r>
            <w:r w:rsidR="13BC5FC3">
              <w:t xml:space="preserve"> a</w:t>
            </w:r>
            <w:r>
              <w:t xml:space="preserve"> mass</w:t>
            </w:r>
            <w:r w:rsidR="46F235DE">
              <w:t xml:space="preserve"> the</w:t>
            </w:r>
            <w:r>
              <w:t xml:space="preserve"> same as 5 marbles or 60 paperclips </w:t>
            </w:r>
            <w:r w:rsidRPr="1F1FA525">
              <w:rPr>
                <w:rStyle w:val="Strong"/>
              </w:rPr>
              <w:t>(MAO-WM-01, MA1-NSM-01)</w:t>
            </w:r>
          </w:p>
          <w:p w14:paraId="1FDAC8C2" w14:textId="2F5187A6" w:rsidR="7EE64F1B" w:rsidRDefault="571C1DF5" w:rsidP="001529E3">
            <w:pPr>
              <w:pStyle w:val="ListBullet"/>
            </w:pPr>
            <w:r>
              <w:t>Can students explain how what they know about the mass of one object can be used to measure the mass of another object?</w:t>
            </w:r>
            <w:r w:rsidR="54AEC1BA">
              <w:t xml:space="preserve"> </w:t>
            </w:r>
            <w:r w:rsidR="46E90909" w:rsidRPr="1F1FA525">
              <w:rPr>
                <w:rStyle w:val="Strong"/>
              </w:rPr>
              <w:t>(MAO-WM-01, MA1-</w:t>
            </w:r>
            <w:r w:rsidR="46E90909" w:rsidRPr="1F1FA525">
              <w:rPr>
                <w:rStyle w:val="Strong"/>
              </w:rPr>
              <w:lastRenderedPageBreak/>
              <w:t>NSM-01)</w:t>
            </w:r>
          </w:p>
          <w:p w14:paraId="09CECA82" w14:textId="77777777" w:rsidR="008C209D" w:rsidRDefault="008C209D">
            <w:r>
              <w:t>What to collect:</w:t>
            </w:r>
          </w:p>
          <w:p w14:paraId="232EEDD3" w14:textId="57BC7882" w:rsidR="008C209D" w:rsidRDefault="001529E3" w:rsidP="008C209D">
            <w:pPr>
              <w:pStyle w:val="ListBullet"/>
              <w:numPr>
                <w:ilvl w:val="0"/>
                <w:numId w:val="8"/>
              </w:numPr>
            </w:pPr>
            <w:r>
              <w:t>o</w:t>
            </w:r>
            <w:r w:rsidR="53A74927">
              <w:t>bservational records</w:t>
            </w:r>
            <w:r w:rsidR="54AEC1BA">
              <w:t xml:space="preserve"> </w:t>
            </w:r>
            <w:r w:rsidR="65BA1E25" w:rsidRPr="1F1FA525">
              <w:rPr>
                <w:rStyle w:val="Strong"/>
              </w:rPr>
              <w:t>(MAO-WM-01, MA1-NSM-01)</w:t>
            </w:r>
          </w:p>
          <w:p w14:paraId="5D3B98F1" w14:textId="52EA2C3E" w:rsidR="008C209D" w:rsidRDefault="001529E3" w:rsidP="008C209D">
            <w:pPr>
              <w:pStyle w:val="ListBullet"/>
              <w:numPr>
                <w:ilvl w:val="0"/>
                <w:numId w:val="8"/>
              </w:numPr>
            </w:pPr>
            <w:r>
              <w:t>p</w:t>
            </w:r>
            <w:r w:rsidR="65BA1E25">
              <w:t xml:space="preserve">hotographs of problems from gallery walk. </w:t>
            </w:r>
            <w:r w:rsidR="65BA1E25" w:rsidRPr="1F1FA525">
              <w:rPr>
                <w:rStyle w:val="Strong"/>
              </w:rPr>
              <w:t>(MAO-WM-01, MA1-NSM-01)</w:t>
            </w:r>
          </w:p>
        </w:tc>
        <w:tc>
          <w:tcPr>
            <w:tcW w:w="4865" w:type="dxa"/>
          </w:tcPr>
          <w:p w14:paraId="013FF106" w14:textId="70194336" w:rsidR="008C209D" w:rsidRDefault="0666BCF3" w:rsidP="4A83FC38">
            <w:r>
              <w:lastRenderedPageBreak/>
              <w:t>Students cannot use what they know about the mass of one object to find the mass of a second object.</w:t>
            </w:r>
          </w:p>
          <w:p w14:paraId="23E5A36E" w14:textId="5D4DA898" w:rsidR="008C209D" w:rsidRDefault="0C008CA7" w:rsidP="4A83FC38">
            <w:pPr>
              <w:pStyle w:val="ListBullet"/>
              <w:numPr>
                <w:ilvl w:val="0"/>
                <w:numId w:val="8"/>
              </w:numPr>
            </w:pPr>
            <w:r>
              <w:t>Students use the same uniform informal unit to measure the mass of both items.</w:t>
            </w:r>
          </w:p>
          <w:p w14:paraId="5ECA683D" w14:textId="61D4DE36" w:rsidR="008C209D" w:rsidRDefault="0C008CA7" w:rsidP="008C209D">
            <w:pPr>
              <w:pStyle w:val="ListBullet"/>
              <w:numPr>
                <w:ilvl w:val="0"/>
                <w:numId w:val="8"/>
              </w:numPr>
            </w:pPr>
            <w:r>
              <w:t xml:space="preserve">They record the answers and look for a relationship. For example, the pencil case weighs 20 marbles and the book weighs 40 marbles. </w:t>
            </w:r>
            <w:proofErr w:type="gramStart"/>
            <w:r w:rsidR="38F1CF02">
              <w:t>So</w:t>
            </w:r>
            <w:proofErr w:type="gramEnd"/>
            <w:r w:rsidR="38F1CF02">
              <w:t xml:space="preserve"> the book weighs twice as much as the pencil case.</w:t>
            </w:r>
          </w:p>
        </w:tc>
        <w:tc>
          <w:tcPr>
            <w:tcW w:w="4866" w:type="dxa"/>
          </w:tcPr>
          <w:p w14:paraId="1768F13D" w14:textId="0D045A92" w:rsidR="008C209D" w:rsidRDefault="73B72BE8" w:rsidP="4A83FC38">
            <w:r>
              <w:t>Students use an equal arm-balance to create and solve mass problems.</w:t>
            </w:r>
          </w:p>
          <w:p w14:paraId="3EB4059F" w14:textId="33BD454F" w:rsidR="008C209D" w:rsidRDefault="03CEA5CA" w:rsidP="4A83FC38">
            <w:pPr>
              <w:pStyle w:val="ListBullet"/>
              <w:numPr>
                <w:ilvl w:val="0"/>
                <w:numId w:val="8"/>
              </w:numPr>
            </w:pPr>
            <w:r>
              <w:t xml:space="preserve">Students estimate, create, </w:t>
            </w:r>
            <w:proofErr w:type="gramStart"/>
            <w:r>
              <w:t>record</w:t>
            </w:r>
            <w:proofErr w:type="gramEnd"/>
            <w:r>
              <w:t xml:space="preserve"> and solve four-part mass problems.</w:t>
            </w:r>
          </w:p>
          <w:p w14:paraId="65176363" w14:textId="468E9E18" w:rsidR="008C209D" w:rsidRDefault="03CEA5CA" w:rsidP="008C209D">
            <w:pPr>
              <w:pStyle w:val="ListBullet"/>
              <w:numPr>
                <w:ilvl w:val="0"/>
                <w:numId w:val="8"/>
              </w:numPr>
            </w:pPr>
            <w:r>
              <w:t>Students use a</w:t>
            </w:r>
            <w:r w:rsidR="26A55188">
              <w:t xml:space="preserve"> standard water bottle that holds 600mL as one of the objects in a three-part problem.</w:t>
            </w:r>
          </w:p>
        </w:tc>
      </w:tr>
    </w:tbl>
    <w:p w14:paraId="6E59100B" w14:textId="1CA52A75" w:rsidR="72C6C98D" w:rsidRDefault="72C6C98D" w:rsidP="4305671B">
      <w:pPr>
        <w:pStyle w:val="Heading3"/>
      </w:pPr>
      <w:bookmarkStart w:id="1243" w:name="_Toc129012127"/>
      <w:r>
        <w:t>Consolidation and meaningful practice: Up and down stories – 10 minutes</w:t>
      </w:r>
      <w:bookmarkEnd w:id="1243"/>
    </w:p>
    <w:p w14:paraId="36CDAB95" w14:textId="2C6908A5" w:rsidR="09EEBB99" w:rsidRDefault="09EEBB99" w:rsidP="4305671B">
      <w:pPr>
        <w:pStyle w:val="ListNumber"/>
      </w:pPr>
      <w:r>
        <w:t>Revise up and down stories. In pairs, students create and record their own height as a length story. Provide concrete materials and vertical number lines. They join another group and solve each other's stories.</w:t>
      </w:r>
    </w:p>
    <w:p w14:paraId="3D46FB89" w14:textId="77777777" w:rsidR="004D1DEE" w:rsidRDefault="004D1DEE" w:rsidP="008C209D">
      <w:pPr>
        <w:pStyle w:val="Heading2"/>
      </w:pPr>
      <w:bookmarkStart w:id="1244" w:name="_Toc112318930"/>
      <w:bookmarkStart w:id="1245" w:name="_Toc112320580"/>
      <w:bookmarkStart w:id="1246" w:name="_Toc112320635"/>
      <w:bookmarkStart w:id="1247" w:name="_Toc112320690"/>
      <w:bookmarkStart w:id="1248" w:name="_Toc112320744"/>
      <w:bookmarkStart w:id="1249" w:name="_Toc752288087"/>
      <w:bookmarkStart w:id="1250" w:name="_Toc1506254448"/>
      <w:bookmarkStart w:id="1251" w:name="_Toc1984403002"/>
      <w:bookmarkStart w:id="1252" w:name="_Toc176026644"/>
      <w:bookmarkStart w:id="1253" w:name="_Toc1060533331"/>
      <w:bookmarkStart w:id="1254" w:name="_Toc242919206"/>
      <w:bookmarkStart w:id="1255" w:name="_Toc1847232025"/>
      <w:bookmarkStart w:id="1256" w:name="_Toc775418273"/>
      <w:bookmarkStart w:id="1257" w:name="_Toc1235146092"/>
      <w:bookmarkStart w:id="1258" w:name="_Toc2098807457"/>
      <w:bookmarkStart w:id="1259" w:name="_Toc1127187061"/>
      <w:bookmarkStart w:id="1260" w:name="_Toc584637305"/>
      <w:bookmarkStart w:id="1261" w:name="_Toc1719147803"/>
      <w:bookmarkStart w:id="1262" w:name="_Toc1379667115"/>
      <w:bookmarkStart w:id="1263" w:name="_Toc1588714865"/>
      <w:bookmarkStart w:id="1264" w:name="_Toc737186926"/>
      <w:bookmarkStart w:id="1265" w:name="_Toc2094553214"/>
      <w:bookmarkStart w:id="1266" w:name="_Toc1643652141"/>
      <w:bookmarkStart w:id="1267" w:name="_Toc1071453157"/>
      <w:bookmarkStart w:id="1268" w:name="_Toc297267579"/>
      <w:bookmarkStart w:id="1269" w:name="_Toc839310029"/>
      <w:bookmarkStart w:id="1270" w:name="_Toc1541363326"/>
      <w:bookmarkStart w:id="1271" w:name="_Toc1364117662"/>
      <w:bookmarkStart w:id="1272" w:name="_Toc608177962"/>
      <w:bookmarkStart w:id="1273" w:name="_Toc610409236"/>
      <w:bookmarkStart w:id="1274" w:name="_Toc921335451"/>
      <w:bookmarkStart w:id="1275" w:name="_Toc2082509188"/>
      <w:bookmarkStart w:id="1276" w:name="_Toc1675082636"/>
      <w:bookmarkStart w:id="1277" w:name="_Toc1009651892"/>
      <w:bookmarkStart w:id="1278" w:name="_Toc1366187553"/>
      <w:bookmarkStart w:id="1279" w:name="_Toc923722975"/>
      <w:bookmarkStart w:id="1280" w:name="_Toc751291532"/>
      <w:bookmarkStart w:id="1281" w:name="_Toc1559652187"/>
      <w:bookmarkStart w:id="1282" w:name="_Toc894996161"/>
      <w:bookmarkStart w:id="1283" w:name="_Toc132745675"/>
      <w:bookmarkStart w:id="1284" w:name="_Toc1849209022"/>
      <w:bookmarkStart w:id="1285" w:name="_Toc2076382463"/>
      <w:bookmarkStart w:id="1286" w:name="_Toc397818117"/>
      <w:bookmarkStart w:id="1287" w:name="_Toc1130211726"/>
      <w:bookmarkStart w:id="1288" w:name="_Toc411266994"/>
      <w:bookmarkStart w:id="1289" w:name="_Toc1275068788"/>
      <w:bookmarkStart w:id="1290" w:name="_Toc358500398"/>
      <w:bookmarkStart w:id="1291" w:name="_Toc586464985"/>
      <w:bookmarkStart w:id="1292" w:name="Lesson_7"/>
      <w:r>
        <w:br w:type="page"/>
      </w:r>
    </w:p>
    <w:p w14:paraId="42DCFF9C" w14:textId="3783259E" w:rsidR="008C209D" w:rsidRDefault="008C209D" w:rsidP="008C209D">
      <w:pPr>
        <w:pStyle w:val="Heading2"/>
      </w:pPr>
      <w:bookmarkStart w:id="1293" w:name="_Toc129012128"/>
      <w:r>
        <w:lastRenderedPageBreak/>
        <w:t xml:space="preserve">Lesson 7: </w:t>
      </w:r>
      <w:r w:rsidR="25D6BA58">
        <w:t>Measurement investigators!</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3"/>
    </w:p>
    <w:bookmarkEnd w:id="1292"/>
    <w:p w14:paraId="3346CD67" w14:textId="2352ED24" w:rsidR="008C209D" w:rsidRDefault="008C209D" w:rsidP="008C209D">
      <w:pPr>
        <w:pStyle w:val="Featurepink"/>
      </w:pPr>
      <w:r w:rsidRPr="4A83FC38">
        <w:rPr>
          <w:b/>
          <w:bCs/>
        </w:rPr>
        <w:t>Core concept</w:t>
      </w:r>
      <w:r>
        <w:t xml:space="preserve">: </w:t>
      </w:r>
      <w:r w:rsidR="2A64598B">
        <w:t>The</w:t>
      </w:r>
      <w:r w:rsidR="2ED5756B">
        <w:t xml:space="preserve"> unit of measure to use is determined by what needs to be measured.</w:t>
      </w:r>
    </w:p>
    <w:p w14:paraId="3E42B811"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2919FB51" w14:textId="77777777" w:rsidTr="1F1FA525">
        <w:trPr>
          <w:cnfStyle w:val="100000000000" w:firstRow="1" w:lastRow="0" w:firstColumn="0" w:lastColumn="0" w:oddVBand="0" w:evenVBand="0" w:oddHBand="0" w:evenHBand="0" w:firstRowFirstColumn="0" w:firstRowLastColumn="0" w:lastRowFirstColumn="0" w:lastRowLastColumn="0"/>
        </w:trPr>
        <w:tc>
          <w:tcPr>
            <w:tcW w:w="7298" w:type="dxa"/>
          </w:tcPr>
          <w:p w14:paraId="209C413D" w14:textId="77777777" w:rsidR="008C209D" w:rsidRDefault="008C209D">
            <w:r w:rsidRPr="00510F5F">
              <w:t>Learning intentions</w:t>
            </w:r>
          </w:p>
        </w:tc>
        <w:tc>
          <w:tcPr>
            <w:tcW w:w="7298" w:type="dxa"/>
          </w:tcPr>
          <w:p w14:paraId="257F8B91" w14:textId="77777777" w:rsidR="008C209D" w:rsidRDefault="008C209D">
            <w:r w:rsidRPr="00510F5F">
              <w:t>Success criteria</w:t>
            </w:r>
          </w:p>
        </w:tc>
      </w:tr>
      <w:tr w:rsidR="008C209D" w14:paraId="37561281" w14:textId="77777777" w:rsidTr="1F1FA525">
        <w:trPr>
          <w:cnfStyle w:val="000000100000" w:firstRow="0" w:lastRow="0" w:firstColumn="0" w:lastColumn="0" w:oddVBand="0" w:evenVBand="0" w:oddHBand="1" w:evenHBand="0" w:firstRowFirstColumn="0" w:firstRowLastColumn="0" w:lastRowFirstColumn="0" w:lastRowLastColumn="0"/>
        </w:trPr>
        <w:tc>
          <w:tcPr>
            <w:tcW w:w="7298" w:type="dxa"/>
          </w:tcPr>
          <w:p w14:paraId="64CB0A65" w14:textId="77777777" w:rsidR="008C209D" w:rsidRDefault="008C209D">
            <w:r>
              <w:t>Students are learning that:</w:t>
            </w:r>
          </w:p>
          <w:p w14:paraId="13EEA276" w14:textId="5808C7F1" w:rsidR="008C209D" w:rsidRDefault="2773EDAB" w:rsidP="4A83FC38">
            <w:pPr>
              <w:pStyle w:val="ListBullet"/>
              <w:numPr>
                <w:ilvl w:val="0"/>
                <w:numId w:val="8"/>
              </w:numPr>
            </w:pPr>
            <w:r>
              <w:t xml:space="preserve">mass, volume, area and length can be investigated in isolation or through their </w:t>
            </w:r>
            <w:proofErr w:type="gramStart"/>
            <w:r w:rsidR="0CF16FD2">
              <w:t>connections</w:t>
            </w:r>
            <w:proofErr w:type="gramEnd"/>
          </w:p>
          <w:p w14:paraId="305E5A16" w14:textId="5393F19B" w:rsidR="008C209D" w:rsidRDefault="0F94EB44" w:rsidP="4A83FC38">
            <w:pPr>
              <w:pStyle w:val="ListBullet"/>
              <w:numPr>
                <w:ilvl w:val="0"/>
                <w:numId w:val="8"/>
              </w:numPr>
            </w:pPr>
            <w:r>
              <w:t xml:space="preserve">units of measurement can be selected to estimate, measure, record and compare shapes and </w:t>
            </w:r>
            <w:proofErr w:type="gramStart"/>
            <w:r>
              <w:t>objects</w:t>
            </w:r>
            <w:proofErr w:type="gramEnd"/>
          </w:p>
          <w:p w14:paraId="62089D47" w14:textId="6743A3A5" w:rsidR="008C209D" w:rsidRDefault="140A605E" w:rsidP="008C209D">
            <w:pPr>
              <w:pStyle w:val="ListBullet"/>
              <w:numPr>
                <w:ilvl w:val="0"/>
                <w:numId w:val="8"/>
              </w:numPr>
            </w:pPr>
            <w:r>
              <w:t>mathematical thinking</w:t>
            </w:r>
            <w:r w:rsidR="2C794C52">
              <w:t xml:space="preserve"> can be explored and communicated through numbers, </w:t>
            </w:r>
            <w:r w:rsidR="665D9A3B">
              <w:t xml:space="preserve">words, </w:t>
            </w:r>
            <w:proofErr w:type="gramStart"/>
            <w:r w:rsidR="2C794C52">
              <w:t>symbols</w:t>
            </w:r>
            <w:proofErr w:type="gramEnd"/>
            <w:r w:rsidR="2C794C52">
              <w:t xml:space="preserve"> and diagrams.</w:t>
            </w:r>
          </w:p>
        </w:tc>
        <w:tc>
          <w:tcPr>
            <w:tcW w:w="7298" w:type="dxa"/>
          </w:tcPr>
          <w:p w14:paraId="7F868B6D" w14:textId="77777777" w:rsidR="008C209D" w:rsidRDefault="008C209D">
            <w:r>
              <w:t>Students can:</w:t>
            </w:r>
          </w:p>
          <w:p w14:paraId="1D7928C3" w14:textId="436B24B5" w:rsidR="008C209D" w:rsidRDefault="07763D17" w:rsidP="4A83FC38">
            <w:pPr>
              <w:pStyle w:val="ListBullet"/>
              <w:numPr>
                <w:ilvl w:val="0"/>
                <w:numId w:val="8"/>
              </w:numPr>
            </w:pPr>
            <w:r>
              <w:t xml:space="preserve">choose and describe a measurement </w:t>
            </w:r>
            <w:r w:rsidR="55CA3DD4">
              <w:t>idea and/or question</w:t>
            </w:r>
            <w:r>
              <w:t xml:space="preserve"> to </w:t>
            </w:r>
            <w:proofErr w:type="gramStart"/>
            <w:r>
              <w:t>investigate</w:t>
            </w:r>
            <w:proofErr w:type="gramEnd"/>
          </w:p>
          <w:p w14:paraId="7A01B19E" w14:textId="12E08FDE" w:rsidR="008C209D" w:rsidRDefault="07763D17" w:rsidP="4A83FC38">
            <w:pPr>
              <w:pStyle w:val="ListBullet"/>
              <w:numPr>
                <w:ilvl w:val="0"/>
                <w:numId w:val="8"/>
              </w:numPr>
            </w:pPr>
            <w:r>
              <w:t>j</w:t>
            </w:r>
            <w:r w:rsidR="16749744">
              <w:t>ustify the selection of a unit of measure</w:t>
            </w:r>
            <w:r w:rsidR="5649C869">
              <w:t xml:space="preserve"> to estimate, measure, record and compare </w:t>
            </w:r>
            <w:proofErr w:type="gramStart"/>
            <w:r w:rsidR="5649C869">
              <w:t>attributes</w:t>
            </w:r>
            <w:proofErr w:type="gramEnd"/>
          </w:p>
          <w:p w14:paraId="4F9C397B" w14:textId="29B2F3D4" w:rsidR="008C209D" w:rsidRDefault="398F6DB5" w:rsidP="008C209D">
            <w:pPr>
              <w:pStyle w:val="ListBullet"/>
              <w:numPr>
                <w:ilvl w:val="0"/>
                <w:numId w:val="8"/>
              </w:numPr>
            </w:pPr>
            <w:r>
              <w:t>explore and communicate measurement ideas</w:t>
            </w:r>
            <w:r w:rsidR="28293417">
              <w:t xml:space="preserve"> and investigations</w:t>
            </w:r>
            <w:r>
              <w:t xml:space="preserve"> through</w:t>
            </w:r>
            <w:r w:rsidR="7407CDE8">
              <w:t xml:space="preserve"> words,</w:t>
            </w:r>
            <w:r>
              <w:t xml:space="preserve"> numbers, </w:t>
            </w:r>
            <w:proofErr w:type="gramStart"/>
            <w:r>
              <w:t>symbols</w:t>
            </w:r>
            <w:proofErr w:type="gramEnd"/>
            <w:r>
              <w:t xml:space="preserve"> and diagrams.</w:t>
            </w:r>
          </w:p>
        </w:tc>
      </w:tr>
    </w:tbl>
    <w:p w14:paraId="7C10AB23" w14:textId="7EF7CA2B" w:rsidR="008C209D" w:rsidRDefault="008C209D" w:rsidP="008C209D">
      <w:pPr>
        <w:pStyle w:val="Heading3"/>
      </w:pPr>
      <w:bookmarkStart w:id="1294" w:name="_Toc112318931"/>
      <w:bookmarkStart w:id="1295" w:name="_Toc112320581"/>
      <w:bookmarkStart w:id="1296" w:name="_Toc112320636"/>
      <w:bookmarkStart w:id="1297" w:name="_Toc112320691"/>
      <w:bookmarkStart w:id="1298" w:name="_Toc112320745"/>
      <w:bookmarkStart w:id="1299" w:name="_Toc705161915"/>
      <w:bookmarkStart w:id="1300" w:name="_Toc1455036950"/>
      <w:bookmarkStart w:id="1301" w:name="_Toc2015316898"/>
      <w:bookmarkStart w:id="1302" w:name="_Toc848443070"/>
      <w:bookmarkStart w:id="1303" w:name="_Toc910449288"/>
      <w:bookmarkStart w:id="1304" w:name="_Toc1387269419"/>
      <w:bookmarkStart w:id="1305" w:name="_Toc347063490"/>
      <w:bookmarkStart w:id="1306" w:name="_Toc439984370"/>
      <w:bookmarkStart w:id="1307" w:name="_Toc959928615"/>
      <w:bookmarkStart w:id="1308" w:name="_Toc1896183351"/>
      <w:bookmarkStart w:id="1309" w:name="_Toc1185710233"/>
      <w:bookmarkStart w:id="1310" w:name="_Toc1441848516"/>
      <w:bookmarkStart w:id="1311" w:name="_Toc1179896587"/>
      <w:bookmarkStart w:id="1312" w:name="_Toc1783864615"/>
      <w:bookmarkStart w:id="1313" w:name="_Toc1342913606"/>
      <w:bookmarkStart w:id="1314" w:name="_Toc778858111"/>
      <w:bookmarkStart w:id="1315" w:name="_Toc677180692"/>
      <w:bookmarkStart w:id="1316" w:name="_Toc572920606"/>
      <w:bookmarkStart w:id="1317" w:name="_Toc1876071006"/>
      <w:bookmarkStart w:id="1318" w:name="_Toc731381483"/>
      <w:bookmarkStart w:id="1319" w:name="_Toc1591975778"/>
      <w:bookmarkStart w:id="1320" w:name="_Toc335264814"/>
      <w:bookmarkStart w:id="1321" w:name="_Toc1133585435"/>
      <w:bookmarkStart w:id="1322" w:name="_Toc1910065641"/>
      <w:bookmarkStart w:id="1323" w:name="_Toc1045038225"/>
      <w:bookmarkStart w:id="1324" w:name="_Toc1934450850"/>
      <w:bookmarkStart w:id="1325" w:name="_Toc1428931949"/>
      <w:bookmarkStart w:id="1326" w:name="_Toc1456925494"/>
      <w:bookmarkStart w:id="1327" w:name="_Toc1847929804"/>
      <w:bookmarkStart w:id="1328" w:name="_Toc2047519328"/>
      <w:bookmarkStart w:id="1329" w:name="_Toc975613407"/>
      <w:bookmarkStart w:id="1330" w:name="_Toc1480359567"/>
      <w:bookmarkStart w:id="1331" w:name="_Toc44634729"/>
      <w:bookmarkStart w:id="1332" w:name="_Toc1569752670"/>
      <w:bookmarkStart w:id="1333" w:name="_Toc2018850423"/>
      <w:bookmarkStart w:id="1334" w:name="_Toc54266013"/>
      <w:bookmarkStart w:id="1335" w:name="_Toc1928110293"/>
      <w:bookmarkStart w:id="1336" w:name="_Toc1992802692"/>
      <w:bookmarkStart w:id="1337" w:name="_Toc1876388565"/>
      <w:bookmarkStart w:id="1338" w:name="_Toc460033027"/>
      <w:bookmarkStart w:id="1339" w:name="_Toc729193913"/>
      <w:bookmarkStart w:id="1340" w:name="_Toc1908912981"/>
      <w:bookmarkStart w:id="1341" w:name="_Toc403372713"/>
      <w:bookmarkStart w:id="1342" w:name="_Toc129012129"/>
      <w:r>
        <w:t xml:space="preserve">Daily number sense: </w:t>
      </w:r>
      <w:r w:rsidR="7B9667E7">
        <w:t>Teacher</w:t>
      </w:r>
      <w:r>
        <w:t xml:space="preserve"> </w:t>
      </w:r>
      <w:r w:rsidR="7B9667E7">
        <w:t xml:space="preserve">choice </w:t>
      </w:r>
      <w:r>
        <w:t xml:space="preserve">– </w:t>
      </w:r>
      <w:r w:rsidR="11B73AC8">
        <w:t>10</w:t>
      </w:r>
      <w:r>
        <w:t xml:space="preserve"> minutes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26825A79" w14:textId="34E38989" w:rsidR="008C209D" w:rsidRDefault="54AEC1BA" w:rsidP="00591B5C">
      <w:pPr>
        <w:pStyle w:val="ListNumber"/>
        <w:numPr>
          <w:ilvl w:val="0"/>
          <w:numId w:val="35"/>
        </w:numPr>
      </w:pPr>
      <w:r>
        <w:t>From a class need surfaced through formative assessment data, identify a short, focused activity that targets students’ knowledge, understanding and skills. Example activities may be drawn from the following resources</w:t>
      </w:r>
      <w:r w:rsidR="2E9EB494">
        <w:t>:</w:t>
      </w:r>
    </w:p>
    <w:p w14:paraId="71D59810" w14:textId="24944C10" w:rsidR="008C209D" w:rsidRDefault="00000000" w:rsidP="008C209D">
      <w:pPr>
        <w:pStyle w:val="ListBullet"/>
        <w:numPr>
          <w:ilvl w:val="0"/>
          <w:numId w:val="8"/>
        </w:numPr>
        <w:ind w:left="1134"/>
      </w:pPr>
      <w:hyperlink r:id="rId24" w:anchor="catalogue_auto">
        <w:r w:rsidR="54AEC1BA" w:rsidRPr="1F1FA525">
          <w:rPr>
            <w:rStyle w:val="Hyperlink"/>
          </w:rPr>
          <w:t xml:space="preserve">Thinking </w:t>
        </w:r>
        <w:r w:rsidR="00486BFD">
          <w:rPr>
            <w:rStyle w:val="Hyperlink"/>
          </w:rPr>
          <w:t>m</w:t>
        </w:r>
        <w:r w:rsidR="54AEC1BA" w:rsidRPr="1F1FA525">
          <w:rPr>
            <w:rStyle w:val="Hyperlink"/>
          </w:rPr>
          <w:t>athematically Stage 1</w:t>
        </w:r>
      </w:hyperlink>
    </w:p>
    <w:p w14:paraId="2A37A24A" w14:textId="77777777" w:rsidR="008C209D" w:rsidRDefault="00000000" w:rsidP="008C209D">
      <w:pPr>
        <w:pStyle w:val="ListBullet"/>
        <w:numPr>
          <w:ilvl w:val="0"/>
          <w:numId w:val="8"/>
        </w:numPr>
        <w:ind w:left="1134"/>
      </w:pPr>
      <w:hyperlink r:id="rId25">
        <w:r w:rsidR="54AEC1BA" w:rsidRPr="1F1FA525">
          <w:rPr>
            <w:rStyle w:val="Hyperlink"/>
          </w:rPr>
          <w:t>Universal Resources Hub</w:t>
        </w:r>
      </w:hyperlink>
      <w:r w:rsidR="54AEC1BA">
        <w:t>.</w:t>
      </w:r>
    </w:p>
    <w:p w14:paraId="6A198CD4" w14:textId="2DE5B011" w:rsidR="008C209D" w:rsidRDefault="7FC3CA72" w:rsidP="008C209D">
      <w:pPr>
        <w:pStyle w:val="Heading3"/>
      </w:pPr>
      <w:bookmarkStart w:id="1343" w:name="_Toc112318933"/>
      <w:bookmarkStart w:id="1344" w:name="_Toc112320583"/>
      <w:bookmarkStart w:id="1345" w:name="_Toc112320638"/>
      <w:bookmarkStart w:id="1346" w:name="_Toc112320693"/>
      <w:bookmarkStart w:id="1347" w:name="_Toc112320747"/>
      <w:bookmarkStart w:id="1348" w:name="_Toc2111055649"/>
      <w:bookmarkStart w:id="1349" w:name="_Toc1729084369"/>
      <w:bookmarkStart w:id="1350" w:name="_Toc632149961"/>
      <w:bookmarkStart w:id="1351" w:name="_Toc888344384"/>
      <w:bookmarkStart w:id="1352" w:name="_Toc1079226679"/>
      <w:bookmarkStart w:id="1353" w:name="_Toc619152462"/>
      <w:bookmarkStart w:id="1354" w:name="_Toc25440327"/>
      <w:bookmarkStart w:id="1355" w:name="_Toc1600370652"/>
      <w:bookmarkStart w:id="1356" w:name="_Toc1744878554"/>
      <w:bookmarkStart w:id="1357" w:name="_Toc1970303718"/>
      <w:bookmarkStart w:id="1358" w:name="_Toc624008949"/>
      <w:bookmarkStart w:id="1359" w:name="_Toc834071203"/>
      <w:bookmarkStart w:id="1360" w:name="_Toc1256649741"/>
      <w:bookmarkStart w:id="1361" w:name="_Toc1489403407"/>
      <w:bookmarkStart w:id="1362" w:name="_Toc1801287854"/>
      <w:bookmarkStart w:id="1363" w:name="_Toc1078915397"/>
      <w:bookmarkStart w:id="1364" w:name="_Toc1725459463"/>
      <w:bookmarkStart w:id="1365" w:name="_Toc2025059934"/>
      <w:bookmarkStart w:id="1366" w:name="_Toc145079238"/>
      <w:bookmarkStart w:id="1367" w:name="_Toc639276053"/>
      <w:bookmarkStart w:id="1368" w:name="_Toc408787222"/>
      <w:bookmarkStart w:id="1369" w:name="_Toc2017126082"/>
      <w:bookmarkStart w:id="1370" w:name="_Toc1172393648"/>
      <w:bookmarkStart w:id="1371" w:name="_Toc2010657629"/>
      <w:bookmarkStart w:id="1372" w:name="_Toc192507203"/>
      <w:bookmarkStart w:id="1373" w:name="_Toc224680555"/>
      <w:bookmarkStart w:id="1374" w:name="_Toc751361066"/>
      <w:bookmarkStart w:id="1375" w:name="_Toc1114260713"/>
      <w:bookmarkStart w:id="1376" w:name="_Toc1056570659"/>
      <w:bookmarkStart w:id="1377" w:name="_Toc41523616"/>
      <w:bookmarkStart w:id="1378" w:name="_Toc424029075"/>
      <w:bookmarkStart w:id="1379" w:name="_Toc224452601"/>
      <w:bookmarkStart w:id="1380" w:name="_Toc1149962635"/>
      <w:bookmarkStart w:id="1381" w:name="_Toc495808517"/>
      <w:bookmarkStart w:id="1382" w:name="_Toc1923815838"/>
      <w:bookmarkStart w:id="1383" w:name="_Toc523749116"/>
      <w:bookmarkStart w:id="1384" w:name="_Toc2037223456"/>
      <w:bookmarkStart w:id="1385" w:name="_Toc393683960"/>
      <w:bookmarkStart w:id="1386" w:name="_Toc654369760"/>
      <w:bookmarkStart w:id="1387" w:name="_Toc331630061"/>
      <w:bookmarkStart w:id="1388" w:name="_Toc175478869"/>
      <w:bookmarkStart w:id="1389" w:name="_Toc1370629704"/>
      <w:bookmarkStart w:id="1390" w:name="_Toc496102817"/>
      <w:bookmarkStart w:id="1391" w:name="_Toc129012130"/>
      <w:r>
        <w:t>Measurement investigat</w:t>
      </w:r>
      <w:r w:rsidR="54FAE2E3">
        <w:t>ors!</w:t>
      </w:r>
      <w:r w:rsidR="008C209D">
        <w:t xml:space="preserve"> – </w:t>
      </w:r>
      <w:r w:rsidR="36BBEFE9">
        <w:t>50</w:t>
      </w:r>
      <w:r w:rsidR="008C209D">
        <w:t xml:space="preserve"> minutes</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14:paraId="761661AB" w14:textId="4888CB88" w:rsidR="324A1DDC" w:rsidRDefault="324A1DDC" w:rsidP="4A83FC38">
      <w:pPr>
        <w:pStyle w:val="FeatureBox"/>
      </w:pPr>
      <w:r w:rsidRPr="66D440B5">
        <w:rPr>
          <w:rStyle w:val="Strong"/>
        </w:rPr>
        <w:t>N</w:t>
      </w:r>
      <w:r w:rsidR="4C9114DF" w:rsidRPr="66D440B5">
        <w:rPr>
          <w:rStyle w:val="Strong"/>
        </w:rPr>
        <w:t>ote:</w:t>
      </w:r>
      <w:r w:rsidR="4C9114DF">
        <w:t xml:space="preserve"> This lesson requires a range of uniform informal units of measure. Some students may choose an investigation that requires them to work outside the class</w:t>
      </w:r>
      <w:r w:rsidR="3BD2B261">
        <w:t>room for part of the time.</w:t>
      </w:r>
    </w:p>
    <w:p w14:paraId="47BCBDEB" w14:textId="50C2E430" w:rsidR="789BAADC" w:rsidRPr="005C4355" w:rsidRDefault="789BAADC" w:rsidP="4A83FC38">
      <w:pPr>
        <w:pStyle w:val="ListNumber"/>
      </w:pPr>
      <w:r>
        <w:t>Ask students what t</w:t>
      </w:r>
      <w:r w:rsidR="102C6C43">
        <w:t>ypes</w:t>
      </w:r>
      <w:r>
        <w:t xml:space="preserve"> of measurement they have used in this unit. Students </w:t>
      </w:r>
      <w:hyperlink r:id="rId26">
        <w:r w:rsidRPr="1F1FA525">
          <w:rPr>
            <w:rStyle w:val="Hyperlink"/>
          </w:rPr>
          <w:t>turn and t</w:t>
        </w:r>
        <w:r w:rsidR="4BA522CF" w:rsidRPr="1F1FA525">
          <w:rPr>
            <w:rStyle w:val="Hyperlink"/>
          </w:rPr>
          <w:t>alk</w:t>
        </w:r>
      </w:hyperlink>
      <w:r w:rsidR="4BA522CF">
        <w:t xml:space="preserve"> and then share ideas with the class. The t</w:t>
      </w:r>
      <w:r w:rsidR="63CF28E0">
        <w:t>ypes</w:t>
      </w:r>
      <w:r w:rsidR="4BA522CF">
        <w:t xml:space="preserve"> are </w:t>
      </w:r>
      <w:r w:rsidR="7BC7D981">
        <w:t>length, area,</w:t>
      </w:r>
      <w:r w:rsidR="4BA522CF">
        <w:t xml:space="preserve"> </w:t>
      </w:r>
      <w:proofErr w:type="gramStart"/>
      <w:r w:rsidR="4BA522CF">
        <w:t>volume</w:t>
      </w:r>
      <w:proofErr w:type="gramEnd"/>
      <w:r w:rsidR="4BA522CF">
        <w:t xml:space="preserve"> and mass.</w:t>
      </w:r>
      <w:r w:rsidR="1E9D4089">
        <w:t xml:space="preserve"> Briefly revise the activities:</w:t>
      </w:r>
    </w:p>
    <w:p w14:paraId="13953ED2" w14:textId="781F8B44" w:rsidR="1E9D4089" w:rsidRPr="005C4355" w:rsidRDefault="0850C2F4" w:rsidP="005303F8">
      <w:pPr>
        <w:pStyle w:val="ListBullet"/>
        <w:numPr>
          <w:ilvl w:val="0"/>
          <w:numId w:val="8"/>
        </w:numPr>
        <w:ind w:left="1134"/>
      </w:pPr>
      <w:r>
        <w:t>Length</w:t>
      </w:r>
      <w:r w:rsidR="24A80C29">
        <w:t xml:space="preserve"> – </w:t>
      </w:r>
      <w:hyperlink w:anchor="Lesson_2">
        <w:r w:rsidR="24A80C29" w:rsidRPr="1F1FA525">
          <w:rPr>
            <w:rStyle w:val="Hyperlink"/>
          </w:rPr>
          <w:t xml:space="preserve">Which </w:t>
        </w:r>
        <w:r w:rsidR="2E3A311C" w:rsidRPr="1F1FA525">
          <w:rPr>
            <w:rStyle w:val="Hyperlink"/>
          </w:rPr>
          <w:t>length</w:t>
        </w:r>
        <w:r w:rsidR="24A80C29" w:rsidRPr="1F1FA525">
          <w:rPr>
            <w:rStyle w:val="Hyperlink"/>
          </w:rPr>
          <w:t xml:space="preserve"> </w:t>
        </w:r>
        <w:r w:rsidR="004D1DEE">
          <w:rPr>
            <w:rStyle w:val="Hyperlink"/>
          </w:rPr>
          <w:t>would you</w:t>
        </w:r>
        <w:r w:rsidR="24A80C29" w:rsidRPr="1F1FA525">
          <w:rPr>
            <w:rStyle w:val="Hyperlink"/>
          </w:rPr>
          <w:t xml:space="preserve"> choose?</w:t>
        </w:r>
      </w:hyperlink>
    </w:p>
    <w:p w14:paraId="2502865B" w14:textId="6B7E4B7E" w:rsidR="1E9D4089" w:rsidRPr="005C4355" w:rsidRDefault="0850C2F4" w:rsidP="005303F8">
      <w:pPr>
        <w:pStyle w:val="ListBullet"/>
        <w:numPr>
          <w:ilvl w:val="0"/>
          <w:numId w:val="8"/>
        </w:numPr>
        <w:ind w:left="1134"/>
      </w:pPr>
      <w:r>
        <w:t xml:space="preserve">Area and length – </w:t>
      </w:r>
      <w:hyperlink w:anchor="_Which_one_doesn’t">
        <w:r w:rsidRPr="1F1FA525">
          <w:rPr>
            <w:rStyle w:val="Hyperlink"/>
          </w:rPr>
          <w:t>Which one doesn’t belong?</w:t>
        </w:r>
      </w:hyperlink>
      <w:r w:rsidR="60542F48">
        <w:t xml:space="preserve"> </w:t>
      </w:r>
      <w:hyperlink w:anchor="_How_big_is">
        <w:r w:rsidR="004D1DEE">
          <w:rPr>
            <w:rStyle w:val="Hyperlink"/>
          </w:rPr>
          <w:t>How big is that?</w:t>
        </w:r>
      </w:hyperlink>
      <w:r w:rsidR="60542F48">
        <w:t xml:space="preserve"> and </w:t>
      </w:r>
      <w:hyperlink w:anchor="_How_do_we">
        <w:r w:rsidR="60542F48" w:rsidRPr="1F1FA525">
          <w:rPr>
            <w:rStyle w:val="Hyperlink"/>
          </w:rPr>
          <w:t>Squares, rectangles and corners</w:t>
        </w:r>
      </w:hyperlink>
    </w:p>
    <w:p w14:paraId="54564F90" w14:textId="13478E3F" w:rsidR="535B750E" w:rsidRPr="005C4355" w:rsidRDefault="1344EBDB" w:rsidP="005303F8">
      <w:pPr>
        <w:pStyle w:val="ListBullet"/>
        <w:numPr>
          <w:ilvl w:val="0"/>
          <w:numId w:val="8"/>
        </w:numPr>
        <w:ind w:left="1134"/>
      </w:pPr>
      <w:r>
        <w:t xml:space="preserve">Volume and capacity – </w:t>
      </w:r>
      <w:hyperlink w:anchor="_What_can_I">
        <w:r w:rsidRPr="1F1FA525">
          <w:rPr>
            <w:rStyle w:val="Hyperlink"/>
          </w:rPr>
          <w:t>What can I fit inside?</w:t>
        </w:r>
      </w:hyperlink>
    </w:p>
    <w:p w14:paraId="66866FE4" w14:textId="4339670F" w:rsidR="535B750E" w:rsidRPr="005C4355" w:rsidRDefault="1344EBDB" w:rsidP="005303F8">
      <w:pPr>
        <w:pStyle w:val="ListBullet"/>
        <w:numPr>
          <w:ilvl w:val="0"/>
          <w:numId w:val="8"/>
        </w:numPr>
        <w:ind w:left="1134"/>
      </w:pPr>
      <w:r>
        <w:t xml:space="preserve">Mass – </w:t>
      </w:r>
      <w:hyperlink w:anchor="_Lesson_6:_Multiple">
        <w:r w:rsidRPr="6920C57E">
          <w:rPr>
            <w:rStyle w:val="Hyperlink"/>
          </w:rPr>
          <w:t>Multiple masses</w:t>
        </w:r>
      </w:hyperlink>
      <w:r w:rsidR="5BDC56F4">
        <w:t>.</w:t>
      </w:r>
    </w:p>
    <w:p w14:paraId="2B78CCE2" w14:textId="128CDD76" w:rsidR="404F22F5" w:rsidRDefault="404F22F5" w:rsidP="4A83FC38">
      <w:pPr>
        <w:pStyle w:val="ListNumber"/>
      </w:pPr>
      <w:r>
        <w:t>Brainstorm all the uniform informal units that have been used</w:t>
      </w:r>
      <w:r w:rsidR="427D6C39">
        <w:t xml:space="preserve"> in these activities.</w:t>
      </w:r>
    </w:p>
    <w:p w14:paraId="6CCC5362" w14:textId="1CC8BFA3" w:rsidR="404F22F5" w:rsidRDefault="404F22F5" w:rsidP="00591B5C">
      <w:pPr>
        <w:pStyle w:val="ListNumber"/>
      </w:pPr>
      <w:r>
        <w:t xml:space="preserve">Tell </w:t>
      </w:r>
      <w:r w:rsidRPr="00591B5C">
        <w:t>students</w:t>
      </w:r>
      <w:r>
        <w:t xml:space="preserve"> they are going to be measurement investigator</w:t>
      </w:r>
      <w:r w:rsidR="1DD72A5F">
        <w:t>s. They are going to investigate a</w:t>
      </w:r>
      <w:r w:rsidR="6ABBD4A3">
        <w:t>n idea and/or questions about a</w:t>
      </w:r>
      <w:r w:rsidR="1DD72A5F">
        <w:t xml:space="preserve"> type of measurement or how type</w:t>
      </w:r>
      <w:r w:rsidR="2F16BED9">
        <w:t>s</w:t>
      </w:r>
      <w:r w:rsidR="1DD72A5F">
        <w:t xml:space="preserve"> of measur</w:t>
      </w:r>
      <w:r w:rsidR="150798CE">
        <w:t xml:space="preserve">ement </w:t>
      </w:r>
      <w:r w:rsidR="1BA22EA1">
        <w:t>relate to each other.</w:t>
      </w:r>
      <w:r w:rsidR="150798CE">
        <w:t xml:space="preserve"> </w:t>
      </w:r>
      <w:r w:rsidR="1DD72A5F">
        <w:t>In pairs or small groups, students brainstorm</w:t>
      </w:r>
      <w:r w:rsidR="022036CC">
        <w:t xml:space="preserve"> ideas. They choose one idea </w:t>
      </w:r>
      <w:r w:rsidR="7A17CE7A">
        <w:t xml:space="preserve">or question </w:t>
      </w:r>
      <w:r w:rsidR="022036CC">
        <w:t>to investigate</w:t>
      </w:r>
      <w:r w:rsidR="31ADAFD6">
        <w:t>, re</w:t>
      </w:r>
      <w:r w:rsidR="022036CC">
        <w:t>cord</w:t>
      </w:r>
      <w:r w:rsidR="667190FF">
        <w:t>ing</w:t>
      </w:r>
      <w:r w:rsidR="022036CC">
        <w:t xml:space="preserve"> th</w:t>
      </w:r>
      <w:r w:rsidR="5AB9D50B">
        <w:t xml:space="preserve">is </w:t>
      </w:r>
      <w:r w:rsidR="022036CC">
        <w:t xml:space="preserve">and </w:t>
      </w:r>
      <w:r w:rsidR="14331D4E">
        <w:t xml:space="preserve">the </w:t>
      </w:r>
      <w:r w:rsidR="022036CC">
        <w:t>resources they will need.</w:t>
      </w:r>
    </w:p>
    <w:p w14:paraId="199AFF7D" w14:textId="578F2E4D" w:rsidR="404F22F5" w:rsidRDefault="51677934" w:rsidP="007313AA">
      <w:pPr>
        <w:pStyle w:val="FeatureBox"/>
      </w:pPr>
      <w:r w:rsidRPr="4305671B">
        <w:rPr>
          <w:rStyle w:val="Strong"/>
        </w:rPr>
        <w:t>Note:</w:t>
      </w:r>
      <w:r w:rsidR="005A2B17">
        <w:rPr>
          <w:rStyle w:val="Strong"/>
        </w:rPr>
        <w:t xml:space="preserve"> </w:t>
      </w:r>
      <w:r w:rsidRPr="007313AA">
        <w:t xml:space="preserve">Students </w:t>
      </w:r>
      <w:r w:rsidR="45A2B0B0" w:rsidRPr="007313AA">
        <w:t xml:space="preserve">will </w:t>
      </w:r>
      <w:r w:rsidRPr="007313AA">
        <w:t>presen</w:t>
      </w:r>
      <w:r w:rsidR="7F8DA1CD" w:rsidRPr="007313AA">
        <w:t>t</w:t>
      </w:r>
      <w:r w:rsidRPr="007313AA">
        <w:t xml:space="preserve"> their investigations to the class in </w:t>
      </w:r>
      <w:bookmarkStart w:id="1392" w:name="Lesson_8"/>
      <w:r w:rsidR="007313AA">
        <w:fldChar w:fldCharType="begin"/>
      </w:r>
      <w:r w:rsidR="004C0CAF">
        <w:instrText>HYPERLINK  \l "_Lesson_8:_Project"</w:instrText>
      </w:r>
      <w:r w:rsidR="007313AA">
        <w:fldChar w:fldCharType="separate"/>
      </w:r>
      <w:r w:rsidR="07F0C64B" w:rsidRPr="007313AA">
        <w:rPr>
          <w:rStyle w:val="Hyperlink"/>
        </w:rPr>
        <w:t>Lesson 8</w:t>
      </w:r>
      <w:bookmarkEnd w:id="1392"/>
      <w:r w:rsidR="007313AA">
        <w:fldChar w:fldCharType="end"/>
      </w:r>
      <w:r w:rsidRPr="007313AA">
        <w:t>.</w:t>
      </w:r>
    </w:p>
    <w:p w14:paraId="031165EA" w14:textId="7CB47A88" w:rsidR="2A11EBEB" w:rsidRDefault="2A11EBEB" w:rsidP="4A83FC38">
      <w:pPr>
        <w:pStyle w:val="ListNumber"/>
      </w:pPr>
      <w:r>
        <w:t>Each group explains their proposal to another group to check aspects of content and clarity.</w:t>
      </w:r>
    </w:p>
    <w:p w14:paraId="3B28898D" w14:textId="47A89736" w:rsidR="4FCB7C9E" w:rsidRDefault="4FCB7C9E" w:rsidP="4A83FC38">
      <w:pPr>
        <w:pStyle w:val="ListNumber"/>
      </w:pPr>
      <w:r>
        <w:lastRenderedPageBreak/>
        <w:t xml:space="preserve">Once a group is </w:t>
      </w:r>
      <w:r w:rsidR="18840641">
        <w:t>satisfied</w:t>
      </w:r>
      <w:r>
        <w:t xml:space="preserve"> with their proposal, they in</w:t>
      </w:r>
      <w:r w:rsidR="7EC9BB26">
        <w:t>vestigate</w:t>
      </w:r>
      <w:r w:rsidR="0842136F">
        <w:t xml:space="preserve"> their idea and/or question</w:t>
      </w:r>
      <w:r w:rsidR="7EC9BB26">
        <w:t>. Move between groups, supporting students to solve issues as they arise, and asking:</w:t>
      </w:r>
    </w:p>
    <w:p w14:paraId="5E975414" w14:textId="244536EC" w:rsidR="7AC3847C" w:rsidRDefault="7AC3847C" w:rsidP="00A14541">
      <w:pPr>
        <w:pStyle w:val="ListBullet"/>
        <w:numPr>
          <w:ilvl w:val="0"/>
          <w:numId w:val="8"/>
        </w:numPr>
        <w:ind w:left="1134"/>
      </w:pPr>
      <w:r>
        <w:t xml:space="preserve">What </w:t>
      </w:r>
      <w:r w:rsidR="183D19C9">
        <w:t xml:space="preserve">idea and/or question </w:t>
      </w:r>
      <w:r>
        <w:t>are you investigating?</w:t>
      </w:r>
    </w:p>
    <w:p w14:paraId="0BCC64D6" w14:textId="27CF663B" w:rsidR="7AC3847C" w:rsidRDefault="7AC3847C" w:rsidP="00A14541">
      <w:pPr>
        <w:pStyle w:val="ListBullet"/>
        <w:numPr>
          <w:ilvl w:val="0"/>
          <w:numId w:val="8"/>
        </w:numPr>
        <w:ind w:left="1134"/>
      </w:pPr>
      <w:r>
        <w:t>What type or types of measurement does your investigation involve</w:t>
      </w:r>
      <w:r w:rsidR="78480289">
        <w:t>?</w:t>
      </w:r>
      <w:r w:rsidR="6B8D7E33">
        <w:t xml:space="preserve"> For example, area and length or mass.</w:t>
      </w:r>
    </w:p>
    <w:p w14:paraId="4B02D0C6" w14:textId="6385C97F" w:rsidR="3275349E" w:rsidRDefault="3275349E" w:rsidP="00A14541">
      <w:pPr>
        <w:pStyle w:val="ListBullet"/>
        <w:numPr>
          <w:ilvl w:val="0"/>
          <w:numId w:val="8"/>
        </w:numPr>
        <w:ind w:left="1134"/>
      </w:pPr>
      <w:r>
        <w:t>What strategies are you using to investigate?</w:t>
      </w:r>
    </w:p>
    <w:p w14:paraId="1C7F1333" w14:textId="3813AD64" w:rsidR="620A0B50" w:rsidRDefault="620A0B50" w:rsidP="00A14541">
      <w:pPr>
        <w:pStyle w:val="ListBullet"/>
        <w:numPr>
          <w:ilvl w:val="0"/>
          <w:numId w:val="8"/>
        </w:numPr>
        <w:ind w:left="1134"/>
      </w:pPr>
      <w:r>
        <w:t>What units of measurement are you using? Why?</w:t>
      </w:r>
    </w:p>
    <w:p w14:paraId="49B9802B" w14:textId="11EC6E4C" w:rsidR="4D4564EA" w:rsidRDefault="4D4564EA" w:rsidP="00A14541">
      <w:pPr>
        <w:pStyle w:val="ListBullet"/>
        <w:numPr>
          <w:ilvl w:val="0"/>
          <w:numId w:val="8"/>
        </w:numPr>
        <w:ind w:left="1134"/>
      </w:pPr>
      <w:r>
        <w:t>How accurate have your estimations been so far?</w:t>
      </w:r>
    </w:p>
    <w:p w14:paraId="77713AEE" w14:textId="12277C85" w:rsidR="32547ED8" w:rsidRDefault="32547ED8" w:rsidP="00A14541">
      <w:pPr>
        <w:pStyle w:val="ListBullet"/>
        <w:numPr>
          <w:ilvl w:val="0"/>
          <w:numId w:val="8"/>
        </w:numPr>
        <w:ind w:left="1134"/>
      </w:pPr>
      <w:r>
        <w:t xml:space="preserve">What </w:t>
      </w:r>
      <w:r w:rsidR="54EFB799">
        <w:t>is the</w:t>
      </w:r>
      <w:r w:rsidR="110DDC59">
        <w:t xml:space="preserve"> predicti</w:t>
      </w:r>
      <w:r w:rsidR="439BC8A0">
        <w:t>on</w:t>
      </w:r>
      <w:r w:rsidR="110DDC59">
        <w:t xml:space="preserve"> </w:t>
      </w:r>
      <w:r w:rsidR="259551DE">
        <w:t>for</w:t>
      </w:r>
      <w:r>
        <w:t xml:space="preserve"> the result of your investigation?</w:t>
      </w:r>
    </w:p>
    <w:p w14:paraId="4ACBD921" w14:textId="71B79E45" w:rsidR="78480289" w:rsidRDefault="44FD8C8A" w:rsidP="00A14541">
      <w:pPr>
        <w:pStyle w:val="ListBullet"/>
        <w:numPr>
          <w:ilvl w:val="0"/>
          <w:numId w:val="8"/>
        </w:numPr>
        <w:ind w:left="1134"/>
      </w:pPr>
      <w:r>
        <w:t>Have</w:t>
      </w:r>
      <w:r w:rsidR="78480289">
        <w:t xml:space="preserve"> there </w:t>
      </w:r>
      <w:r>
        <w:t>been</w:t>
      </w:r>
      <w:r w:rsidR="4B39CD71">
        <w:t xml:space="preserve"> </w:t>
      </w:r>
      <w:r w:rsidR="78480289">
        <w:t xml:space="preserve">any </w:t>
      </w:r>
      <w:r w:rsidR="66423E8E">
        <w:t>problems</w:t>
      </w:r>
      <w:r w:rsidR="78480289">
        <w:t xml:space="preserve">? How </w:t>
      </w:r>
      <w:r w:rsidR="2B24AB10">
        <w:t>did</w:t>
      </w:r>
      <w:r w:rsidR="78480289">
        <w:t xml:space="preserve"> you solve these?</w:t>
      </w:r>
    </w:p>
    <w:p w14:paraId="44C78098" w14:textId="0C7774D7" w:rsidR="78480289" w:rsidRDefault="78480289" w:rsidP="00A14541">
      <w:pPr>
        <w:pStyle w:val="ListBullet"/>
        <w:numPr>
          <w:ilvl w:val="0"/>
          <w:numId w:val="8"/>
        </w:numPr>
        <w:ind w:left="1134"/>
      </w:pPr>
      <w:r>
        <w:t>How will you record what you find out?</w:t>
      </w:r>
    </w:p>
    <w:p w14:paraId="2B682862" w14:textId="75F348FB" w:rsidR="6A4A062C" w:rsidRDefault="6A4A062C" w:rsidP="00A14541">
      <w:pPr>
        <w:pStyle w:val="ListBullet"/>
        <w:numPr>
          <w:ilvl w:val="0"/>
          <w:numId w:val="8"/>
        </w:numPr>
        <w:ind w:left="1134"/>
      </w:pPr>
      <w:r>
        <w:t>Are there any new questions you want to find the answer to now?</w:t>
      </w:r>
    </w:p>
    <w:p w14:paraId="3437FE8F" w14:textId="2282ACC2" w:rsidR="008C209D" w:rsidRDefault="6ECFAC9B" w:rsidP="008C209D">
      <w:r>
        <w:t>Th</w:t>
      </w:r>
      <w:r w:rsidR="1C346708">
        <w:t>e</w:t>
      </w:r>
      <w:r w:rsidR="008C209D">
        <w:t xml:space="preserve"> table </w:t>
      </w:r>
      <w:r w:rsidR="5B559C6C">
        <w:t>below</w:t>
      </w:r>
      <w:r>
        <w:t xml:space="preserve">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0FEE060B" w14:textId="77777777" w:rsidTr="1F1FA525">
        <w:trPr>
          <w:cnfStyle w:val="100000000000" w:firstRow="1" w:lastRow="0" w:firstColumn="0" w:lastColumn="0" w:oddVBand="0" w:evenVBand="0" w:oddHBand="0" w:evenHBand="0" w:firstRowFirstColumn="0" w:firstRowLastColumn="0" w:lastRowFirstColumn="0" w:lastRowLastColumn="0"/>
        </w:trPr>
        <w:tc>
          <w:tcPr>
            <w:tcW w:w="4865" w:type="dxa"/>
          </w:tcPr>
          <w:p w14:paraId="632D95BB" w14:textId="77777777" w:rsidR="008C209D" w:rsidRDefault="008C209D">
            <w:r w:rsidRPr="00470C15">
              <w:t>Assessment opportunities</w:t>
            </w:r>
          </w:p>
        </w:tc>
        <w:tc>
          <w:tcPr>
            <w:tcW w:w="4865" w:type="dxa"/>
          </w:tcPr>
          <w:p w14:paraId="66D60258" w14:textId="77777777" w:rsidR="008C209D" w:rsidRDefault="008C209D">
            <w:r w:rsidRPr="00470C15">
              <w:t>Too hard?</w:t>
            </w:r>
          </w:p>
        </w:tc>
        <w:tc>
          <w:tcPr>
            <w:tcW w:w="4866" w:type="dxa"/>
          </w:tcPr>
          <w:p w14:paraId="3B24DAE3" w14:textId="77777777" w:rsidR="008C209D" w:rsidRDefault="008C209D">
            <w:r w:rsidRPr="00470C15">
              <w:t>Too easy?</w:t>
            </w:r>
          </w:p>
        </w:tc>
      </w:tr>
      <w:tr w:rsidR="008C209D" w14:paraId="130B9600" w14:textId="77777777" w:rsidTr="1F1FA525">
        <w:trPr>
          <w:cnfStyle w:val="000000100000" w:firstRow="0" w:lastRow="0" w:firstColumn="0" w:lastColumn="0" w:oddVBand="0" w:evenVBand="0" w:oddHBand="1" w:evenHBand="0" w:firstRowFirstColumn="0" w:firstRowLastColumn="0" w:lastRowFirstColumn="0" w:lastRowLastColumn="0"/>
        </w:trPr>
        <w:tc>
          <w:tcPr>
            <w:tcW w:w="4865" w:type="dxa"/>
          </w:tcPr>
          <w:p w14:paraId="396A83BA" w14:textId="77777777" w:rsidR="008C209D" w:rsidRDefault="008C209D">
            <w:r>
              <w:t>What to look for:</w:t>
            </w:r>
          </w:p>
          <w:p w14:paraId="06C58EF2" w14:textId="71677358" w:rsidR="2A5C4CAD" w:rsidRDefault="569A943F" w:rsidP="4A83FC38">
            <w:pPr>
              <w:pStyle w:val="ListBullet"/>
              <w:numPr>
                <w:ilvl w:val="0"/>
                <w:numId w:val="8"/>
              </w:numPr>
            </w:pPr>
            <w:r>
              <w:t xml:space="preserve">Can students choose and describe a measurement problem to investigate? </w:t>
            </w:r>
            <w:r w:rsidR="513F78DD" w:rsidRPr="1F1FA525">
              <w:rPr>
                <w:rStyle w:val="Strong"/>
              </w:rPr>
              <w:t>(MAO-WM-01)</w:t>
            </w:r>
          </w:p>
          <w:p w14:paraId="773FAEAA" w14:textId="4D55495A" w:rsidR="2A5C4CAD" w:rsidRDefault="569A943F" w:rsidP="0026172C">
            <w:pPr>
              <w:pStyle w:val="ListBullet"/>
            </w:pPr>
            <w:r>
              <w:t xml:space="preserve">Can students justify the selection of a </w:t>
            </w:r>
            <w:r>
              <w:lastRenderedPageBreak/>
              <w:t xml:space="preserve">unit of measure to estimate, measure, record and compare attributes? </w:t>
            </w:r>
            <w:r w:rsidR="512FDF53" w:rsidRPr="1F1FA525">
              <w:rPr>
                <w:rStyle w:val="Strong"/>
              </w:rPr>
              <w:t>(MAO-WM-01, MA1-GM-02, MA1-2DS-0</w:t>
            </w:r>
            <w:r w:rsidR="46CDDDEA" w:rsidRPr="1F1FA525">
              <w:rPr>
                <w:rStyle w:val="Strong"/>
              </w:rPr>
              <w:t>2</w:t>
            </w:r>
            <w:r w:rsidR="512FDF53" w:rsidRPr="1F1FA525">
              <w:rPr>
                <w:rStyle w:val="Strong"/>
              </w:rPr>
              <w:t>, MA1-3DS-0</w:t>
            </w:r>
            <w:r w:rsidR="7D246770" w:rsidRPr="1F1FA525">
              <w:rPr>
                <w:rStyle w:val="Strong"/>
              </w:rPr>
              <w:t>2</w:t>
            </w:r>
            <w:r w:rsidR="512FDF53" w:rsidRPr="1F1FA525">
              <w:rPr>
                <w:rStyle w:val="Strong"/>
              </w:rPr>
              <w:t>, MA1-</w:t>
            </w:r>
            <w:r w:rsidR="40335BA7" w:rsidRPr="1F1FA525">
              <w:rPr>
                <w:rStyle w:val="Strong"/>
              </w:rPr>
              <w:t>NSM-01</w:t>
            </w:r>
            <w:r w:rsidR="512FDF53" w:rsidRPr="1F1FA525">
              <w:rPr>
                <w:rStyle w:val="Strong"/>
              </w:rPr>
              <w:t>)</w:t>
            </w:r>
          </w:p>
          <w:p w14:paraId="39E48C6D" w14:textId="1C5E9808" w:rsidR="2A5C4CAD" w:rsidRDefault="569A943F" w:rsidP="0026172C">
            <w:pPr>
              <w:pStyle w:val="ListBullet"/>
            </w:pPr>
            <w:r>
              <w:t xml:space="preserve">Can students explore and communicate measurement ideas through words, numbers, </w:t>
            </w:r>
            <w:proofErr w:type="gramStart"/>
            <w:r>
              <w:t>symbols</w:t>
            </w:r>
            <w:proofErr w:type="gramEnd"/>
            <w:r>
              <w:t xml:space="preserve"> and diagrams?</w:t>
            </w:r>
            <w:r w:rsidR="54AEC1BA">
              <w:t xml:space="preserve"> </w:t>
            </w:r>
            <w:r w:rsidR="34430B3C" w:rsidRPr="1F1FA525">
              <w:rPr>
                <w:rStyle w:val="Strong"/>
              </w:rPr>
              <w:t>(MAO-WM-01, MA1-GM-02, MA1-2DS-0</w:t>
            </w:r>
            <w:r w:rsidR="3156871A" w:rsidRPr="1F1FA525">
              <w:rPr>
                <w:rStyle w:val="Strong"/>
              </w:rPr>
              <w:t>2</w:t>
            </w:r>
            <w:r w:rsidR="34430B3C" w:rsidRPr="1F1FA525">
              <w:rPr>
                <w:rStyle w:val="Strong"/>
              </w:rPr>
              <w:t>, MA1-3DS-0</w:t>
            </w:r>
            <w:r w:rsidR="5E40589D" w:rsidRPr="1F1FA525">
              <w:rPr>
                <w:rStyle w:val="Strong"/>
              </w:rPr>
              <w:t>2</w:t>
            </w:r>
            <w:r w:rsidR="34430B3C" w:rsidRPr="1F1FA525">
              <w:rPr>
                <w:rStyle w:val="Strong"/>
              </w:rPr>
              <w:t>, MA1-NSM-01)</w:t>
            </w:r>
          </w:p>
          <w:p w14:paraId="77039157" w14:textId="77777777" w:rsidR="008C209D" w:rsidRDefault="008C209D">
            <w:r>
              <w:t>What to collect:</w:t>
            </w:r>
          </w:p>
          <w:p w14:paraId="15ABB186" w14:textId="1E186E7D" w:rsidR="008C209D" w:rsidRDefault="0026172C" w:rsidP="008C209D">
            <w:pPr>
              <w:pStyle w:val="ListBullet"/>
              <w:numPr>
                <w:ilvl w:val="0"/>
                <w:numId w:val="8"/>
              </w:numPr>
            </w:pPr>
            <w:r>
              <w:t>o</w:t>
            </w:r>
            <w:r w:rsidR="6A55D0F6">
              <w:t>bservational records</w:t>
            </w:r>
            <w:r w:rsidR="7DF6B5B7">
              <w:t xml:space="preserve"> </w:t>
            </w:r>
            <w:r w:rsidR="6A55D0F6" w:rsidRPr="1F1FA525">
              <w:rPr>
                <w:rStyle w:val="Strong"/>
              </w:rPr>
              <w:t>(MAO-WM-01, MA1-GM-02, MA1-2DS-02,</w:t>
            </w:r>
            <w:r w:rsidR="10D154D1" w:rsidRPr="1F1FA525">
              <w:rPr>
                <w:rStyle w:val="Strong"/>
              </w:rPr>
              <w:t xml:space="preserve"> </w:t>
            </w:r>
            <w:r w:rsidR="6A55D0F6" w:rsidRPr="1F1FA525">
              <w:rPr>
                <w:rStyle w:val="Strong"/>
              </w:rPr>
              <w:t>MA1-3DS-0</w:t>
            </w:r>
            <w:r w:rsidR="0E23AD6E" w:rsidRPr="1F1FA525">
              <w:rPr>
                <w:rStyle w:val="Strong"/>
              </w:rPr>
              <w:t>2</w:t>
            </w:r>
            <w:r w:rsidR="6A55D0F6" w:rsidRPr="1F1FA525">
              <w:rPr>
                <w:rStyle w:val="Strong"/>
              </w:rPr>
              <w:t>, MA1-NSM-01)</w:t>
            </w:r>
          </w:p>
          <w:p w14:paraId="5EEBBED3" w14:textId="07AC888F" w:rsidR="008C209D" w:rsidRDefault="0026172C" w:rsidP="00052A46">
            <w:pPr>
              <w:pStyle w:val="ListBullet"/>
            </w:pPr>
            <w:r>
              <w:t>w</w:t>
            </w:r>
            <w:r w:rsidR="08F58D14">
              <w:t xml:space="preserve">ork </w:t>
            </w:r>
            <w:r w:rsidR="08F58D14" w:rsidRPr="00052A46">
              <w:t>samples</w:t>
            </w:r>
            <w:r w:rsidR="08F58D14">
              <w:t xml:space="preserve"> of investigations. </w:t>
            </w:r>
            <w:r w:rsidR="08F58D14" w:rsidRPr="1F1FA525">
              <w:rPr>
                <w:rStyle w:val="Strong"/>
              </w:rPr>
              <w:t>(MAO-WM-01, MA1-GM-02, MA1-2DS-0</w:t>
            </w:r>
            <w:r w:rsidR="475A351B" w:rsidRPr="1F1FA525">
              <w:rPr>
                <w:rStyle w:val="Strong"/>
              </w:rPr>
              <w:t>2</w:t>
            </w:r>
            <w:r w:rsidR="08F58D14" w:rsidRPr="1F1FA525">
              <w:rPr>
                <w:rStyle w:val="Strong"/>
              </w:rPr>
              <w:t>, MA1-3DS-0</w:t>
            </w:r>
            <w:r w:rsidR="063F147F" w:rsidRPr="1F1FA525">
              <w:rPr>
                <w:rStyle w:val="Strong"/>
              </w:rPr>
              <w:t>2</w:t>
            </w:r>
            <w:r w:rsidR="08F58D14" w:rsidRPr="1F1FA525">
              <w:rPr>
                <w:rStyle w:val="Strong"/>
              </w:rPr>
              <w:t>, MA1-NSM-01)</w:t>
            </w:r>
          </w:p>
        </w:tc>
        <w:tc>
          <w:tcPr>
            <w:tcW w:w="4865" w:type="dxa"/>
          </w:tcPr>
          <w:p w14:paraId="05655D37" w14:textId="09220879" w:rsidR="59369F4D" w:rsidRDefault="59369F4D" w:rsidP="4A83FC38">
            <w:r>
              <w:lastRenderedPageBreak/>
              <w:t>Students cannot</w:t>
            </w:r>
            <w:r w:rsidR="2FB860F0">
              <w:t xml:space="preserve"> choose an investigation or select appropriate uniform informal units of measurement.</w:t>
            </w:r>
          </w:p>
          <w:p w14:paraId="1F778235" w14:textId="2CECA506" w:rsidR="03B4D3AF" w:rsidRDefault="4BA20A81" w:rsidP="4A83FC38">
            <w:pPr>
              <w:pStyle w:val="ListBullet"/>
              <w:numPr>
                <w:ilvl w:val="0"/>
                <w:numId w:val="8"/>
              </w:numPr>
            </w:pPr>
            <w:r>
              <w:t>Support student</w:t>
            </w:r>
            <w:r w:rsidR="79F3DFF3">
              <w:t>s</w:t>
            </w:r>
            <w:r>
              <w:t xml:space="preserve"> to discuss ideas and choose an appropriate idea and unit </w:t>
            </w:r>
            <w:r>
              <w:lastRenderedPageBreak/>
              <w:t>of measurement.</w:t>
            </w:r>
          </w:p>
          <w:p w14:paraId="536DA97B" w14:textId="6758C520" w:rsidR="03B4D3AF" w:rsidRDefault="4BA20A81" w:rsidP="4A83FC38">
            <w:pPr>
              <w:pStyle w:val="ListBullet"/>
              <w:numPr>
                <w:ilvl w:val="0"/>
                <w:numId w:val="8"/>
              </w:numPr>
            </w:pPr>
            <w:r>
              <w:t>Students make the letters of their given name with square tiles and investigate area and length.</w:t>
            </w:r>
          </w:p>
          <w:p w14:paraId="4747CA25" w14:textId="7F308028" w:rsidR="008C209D" w:rsidRDefault="6096078F" w:rsidP="009445CD">
            <w:pPr>
              <w:pStyle w:val="ListBullet"/>
              <w:numPr>
                <w:ilvl w:val="0"/>
                <w:numId w:val="0"/>
              </w:numPr>
            </w:pPr>
            <w:r>
              <w:t>Students cannot record</w:t>
            </w:r>
            <w:r w:rsidR="1C467A40">
              <w:t xml:space="preserve"> </w:t>
            </w:r>
            <w:r>
              <w:t xml:space="preserve">ideas using words, </w:t>
            </w:r>
            <w:proofErr w:type="gramStart"/>
            <w:r>
              <w:t>pictures</w:t>
            </w:r>
            <w:proofErr w:type="gramEnd"/>
            <w:r>
              <w:t xml:space="preserve"> and symbols.</w:t>
            </w:r>
          </w:p>
          <w:p w14:paraId="43F855AB" w14:textId="37BF9CD8" w:rsidR="008C209D" w:rsidRDefault="601FF986" w:rsidP="4A83FC38">
            <w:pPr>
              <w:pStyle w:val="ListBullet"/>
              <w:numPr>
                <w:ilvl w:val="0"/>
                <w:numId w:val="8"/>
              </w:numPr>
            </w:pPr>
            <w:r>
              <w:t>Students</w:t>
            </w:r>
            <w:r w:rsidR="5E512814">
              <w:t xml:space="preserve"> </w:t>
            </w:r>
            <w:r w:rsidR="5F2758AB">
              <w:t xml:space="preserve">take </w:t>
            </w:r>
            <w:r>
              <w:t>photos</w:t>
            </w:r>
            <w:r w:rsidR="24AEB057">
              <w:t xml:space="preserve"> </w:t>
            </w:r>
            <w:r w:rsidR="388A8B50">
              <w:t xml:space="preserve">of </w:t>
            </w:r>
            <w:r>
              <w:t>the investigation process.</w:t>
            </w:r>
          </w:p>
          <w:p w14:paraId="6A847B94" w14:textId="1FB8E222" w:rsidR="008C209D" w:rsidRDefault="601FF986" w:rsidP="4305671B">
            <w:pPr>
              <w:pStyle w:val="ListBullet"/>
              <w:numPr>
                <w:ilvl w:val="0"/>
                <w:numId w:val="8"/>
              </w:numPr>
            </w:pPr>
            <w:r>
              <w:t>Students video themselves explaining what they have found out about measurement.</w:t>
            </w:r>
          </w:p>
        </w:tc>
        <w:tc>
          <w:tcPr>
            <w:tcW w:w="4866" w:type="dxa"/>
          </w:tcPr>
          <w:p w14:paraId="75FA6E24" w14:textId="3B334E14" w:rsidR="008C209D" w:rsidRDefault="1FF71C9A" w:rsidP="4A83FC38">
            <w:r>
              <w:lastRenderedPageBreak/>
              <w:t>Students complete a measurement investigation.</w:t>
            </w:r>
          </w:p>
          <w:p w14:paraId="43F344F2" w14:textId="3CA484C9" w:rsidR="008C209D" w:rsidRDefault="27BA9939" w:rsidP="4A83FC38">
            <w:pPr>
              <w:pStyle w:val="ListBullet"/>
              <w:numPr>
                <w:ilvl w:val="0"/>
                <w:numId w:val="8"/>
              </w:numPr>
            </w:pPr>
            <w:r>
              <w:t>If students have only investigated one type of measurement</w:t>
            </w:r>
            <w:r w:rsidR="288FCFBB">
              <w:t xml:space="preserve">, they consider how to extend their investigation into </w:t>
            </w:r>
            <w:r w:rsidR="288FCFBB">
              <w:lastRenderedPageBreak/>
              <w:t>another.</w:t>
            </w:r>
          </w:p>
          <w:p w14:paraId="66778A90" w14:textId="1DBFF278" w:rsidR="008C209D" w:rsidRDefault="288FCFBB" w:rsidP="008C209D">
            <w:pPr>
              <w:pStyle w:val="ListBullet"/>
              <w:numPr>
                <w:ilvl w:val="0"/>
                <w:numId w:val="8"/>
              </w:numPr>
            </w:pPr>
            <w:r>
              <w:t>Students incorporate halves and quarters into their investigation.</w:t>
            </w:r>
          </w:p>
        </w:tc>
      </w:tr>
    </w:tbl>
    <w:p w14:paraId="172B02A9" w14:textId="331A598E" w:rsidR="008C209D" w:rsidRDefault="008C209D" w:rsidP="008C209D">
      <w:pPr>
        <w:pStyle w:val="Heading2"/>
      </w:pPr>
      <w:bookmarkStart w:id="1393" w:name="_Lesson_8:_Project"/>
      <w:bookmarkStart w:id="1394" w:name="_Toc112318935"/>
      <w:bookmarkStart w:id="1395" w:name="_Toc112320585"/>
      <w:bookmarkStart w:id="1396" w:name="_Toc112320640"/>
      <w:bookmarkStart w:id="1397" w:name="_Toc112320695"/>
      <w:bookmarkStart w:id="1398" w:name="_Toc112320749"/>
      <w:bookmarkStart w:id="1399" w:name="_Toc1344367695"/>
      <w:bookmarkStart w:id="1400" w:name="_Toc2021679127"/>
      <w:bookmarkStart w:id="1401" w:name="_Toc2004184817"/>
      <w:bookmarkStart w:id="1402" w:name="_Toc671763676"/>
      <w:bookmarkStart w:id="1403" w:name="_Toc1753050155"/>
      <w:bookmarkStart w:id="1404" w:name="_Toc328444618"/>
      <w:bookmarkStart w:id="1405" w:name="_Toc1019295881"/>
      <w:bookmarkStart w:id="1406" w:name="_Toc2122108769"/>
      <w:bookmarkStart w:id="1407" w:name="_Toc657383196"/>
      <w:bookmarkStart w:id="1408" w:name="_Toc1360725333"/>
      <w:bookmarkStart w:id="1409" w:name="_Toc1045539487"/>
      <w:bookmarkStart w:id="1410" w:name="_Toc1565267977"/>
      <w:bookmarkStart w:id="1411" w:name="_Toc22400281"/>
      <w:bookmarkStart w:id="1412" w:name="_Toc1423972365"/>
      <w:bookmarkStart w:id="1413" w:name="_Toc1734768138"/>
      <w:bookmarkStart w:id="1414" w:name="_Toc1448730499"/>
      <w:bookmarkStart w:id="1415" w:name="_Toc80127345"/>
      <w:bookmarkStart w:id="1416" w:name="_Toc319151292"/>
      <w:bookmarkStart w:id="1417" w:name="_Toc1552665198"/>
      <w:bookmarkStart w:id="1418" w:name="_Toc1465201153"/>
      <w:bookmarkStart w:id="1419" w:name="_Toc10143253"/>
      <w:bookmarkStart w:id="1420" w:name="_Toc1819871084"/>
      <w:bookmarkStart w:id="1421" w:name="_Toc408822493"/>
      <w:bookmarkStart w:id="1422" w:name="_Toc335216942"/>
      <w:bookmarkStart w:id="1423" w:name="_Toc820274824"/>
      <w:bookmarkStart w:id="1424" w:name="_Toc1677795706"/>
      <w:bookmarkStart w:id="1425" w:name="_Toc172166436"/>
      <w:bookmarkStart w:id="1426" w:name="_Toc1846092686"/>
      <w:bookmarkStart w:id="1427" w:name="_Toc1045580417"/>
      <w:bookmarkStart w:id="1428" w:name="_Toc670965210"/>
      <w:bookmarkStart w:id="1429" w:name="_Toc655999539"/>
      <w:bookmarkStart w:id="1430" w:name="_Toc1102176468"/>
      <w:bookmarkStart w:id="1431" w:name="_Toc1027987193"/>
      <w:bookmarkStart w:id="1432" w:name="_Toc1074196791"/>
      <w:bookmarkStart w:id="1433" w:name="_Toc704530569"/>
      <w:bookmarkStart w:id="1434" w:name="_Toc754927229"/>
      <w:bookmarkStart w:id="1435" w:name="_Toc872655605"/>
      <w:bookmarkStart w:id="1436" w:name="_Toc76851349"/>
      <w:bookmarkStart w:id="1437" w:name="_Toc291441460"/>
      <w:bookmarkStart w:id="1438" w:name="_Toc872389406"/>
      <w:bookmarkStart w:id="1439" w:name="_Toc564895932"/>
      <w:bookmarkStart w:id="1440" w:name="_Toc1847729365"/>
      <w:bookmarkStart w:id="1441" w:name="_Toc1430792485"/>
      <w:bookmarkStart w:id="1442" w:name="_Toc129012131"/>
      <w:bookmarkEnd w:id="1393"/>
      <w:r>
        <w:lastRenderedPageBreak/>
        <w:t xml:space="preserve">Lesson 8: </w:t>
      </w:r>
      <w:r w:rsidR="0B536A06">
        <w:t>Project presenters!</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0485B104" w14:textId="3C052B60" w:rsidR="008C209D" w:rsidRDefault="008C209D" w:rsidP="4A83FC38">
      <w:pPr>
        <w:pStyle w:val="Featurepink"/>
      </w:pPr>
      <w:r w:rsidRPr="66D440B5">
        <w:rPr>
          <w:b/>
          <w:bCs/>
        </w:rPr>
        <w:t>Core concept</w:t>
      </w:r>
      <w:r>
        <w:t xml:space="preserve">: </w:t>
      </w:r>
      <w:r w:rsidR="62B85E66">
        <w:t xml:space="preserve">Measurement </w:t>
      </w:r>
      <w:r w:rsidR="4845557F">
        <w:t>concepts</w:t>
      </w:r>
      <w:r w:rsidR="62B85E66">
        <w:t xml:space="preserve"> can be communicated through words, symbols, numbers, </w:t>
      </w:r>
      <w:proofErr w:type="gramStart"/>
      <w:r w:rsidR="62B85E66">
        <w:t>diagrams</w:t>
      </w:r>
      <w:proofErr w:type="gramEnd"/>
      <w:r w:rsidR="62B85E66">
        <w:t xml:space="preserve"> and actions.</w:t>
      </w:r>
    </w:p>
    <w:p w14:paraId="0C65F995" w14:textId="77777777" w:rsidR="008C209D" w:rsidRDefault="008C209D" w:rsidP="008C209D">
      <w:r>
        <w:t>The table below contains suggested learning intentions and success criteria. These are best co-constructed with students.</w:t>
      </w:r>
    </w:p>
    <w:tbl>
      <w:tblPr>
        <w:tblStyle w:val="Tableheader"/>
        <w:tblW w:w="14596" w:type="dxa"/>
        <w:tblLayout w:type="fixed"/>
        <w:tblLook w:val="0420" w:firstRow="1" w:lastRow="0" w:firstColumn="0" w:lastColumn="0" w:noHBand="0" w:noVBand="1"/>
        <w:tblDescription w:val="Learning intentions and success criteria for students."/>
      </w:tblPr>
      <w:tblGrid>
        <w:gridCol w:w="7298"/>
        <w:gridCol w:w="7298"/>
      </w:tblGrid>
      <w:tr w:rsidR="008C209D" w14:paraId="4DE0AE9D" w14:textId="77777777" w:rsidTr="1F1FA525">
        <w:trPr>
          <w:cnfStyle w:val="100000000000" w:firstRow="1" w:lastRow="0" w:firstColumn="0" w:lastColumn="0" w:oddVBand="0" w:evenVBand="0" w:oddHBand="0" w:evenHBand="0" w:firstRowFirstColumn="0" w:firstRowLastColumn="0" w:lastRowFirstColumn="0" w:lastRowLastColumn="0"/>
        </w:trPr>
        <w:tc>
          <w:tcPr>
            <w:tcW w:w="7298" w:type="dxa"/>
          </w:tcPr>
          <w:p w14:paraId="3F248C57" w14:textId="77777777" w:rsidR="008C209D" w:rsidRDefault="008C209D">
            <w:r w:rsidRPr="00510F5F">
              <w:t>Learning intentions</w:t>
            </w:r>
          </w:p>
        </w:tc>
        <w:tc>
          <w:tcPr>
            <w:tcW w:w="7298" w:type="dxa"/>
          </w:tcPr>
          <w:p w14:paraId="7828BCD2" w14:textId="77777777" w:rsidR="008C209D" w:rsidRDefault="008C209D">
            <w:r w:rsidRPr="00510F5F">
              <w:t>Success criteria</w:t>
            </w:r>
          </w:p>
        </w:tc>
      </w:tr>
      <w:tr w:rsidR="008C209D" w14:paraId="391AC12E" w14:textId="77777777" w:rsidTr="1F1FA525">
        <w:trPr>
          <w:cnfStyle w:val="000000100000" w:firstRow="0" w:lastRow="0" w:firstColumn="0" w:lastColumn="0" w:oddVBand="0" w:evenVBand="0" w:oddHBand="1" w:evenHBand="0" w:firstRowFirstColumn="0" w:firstRowLastColumn="0" w:lastRowFirstColumn="0" w:lastRowLastColumn="0"/>
        </w:trPr>
        <w:tc>
          <w:tcPr>
            <w:tcW w:w="7298" w:type="dxa"/>
          </w:tcPr>
          <w:p w14:paraId="3F978D49" w14:textId="77777777" w:rsidR="008C209D" w:rsidRDefault="008C209D">
            <w:r>
              <w:t>Students are learning that:</w:t>
            </w:r>
          </w:p>
          <w:p w14:paraId="6F6840B1" w14:textId="2C86C382" w:rsidR="008C209D" w:rsidRDefault="5D2A1107" w:rsidP="008C209D">
            <w:pPr>
              <w:pStyle w:val="ListBullet"/>
              <w:numPr>
                <w:ilvl w:val="0"/>
                <w:numId w:val="8"/>
              </w:numPr>
            </w:pPr>
            <w:r>
              <w:t xml:space="preserve">mass, volume, area and length can be investigated in isolation or through their </w:t>
            </w:r>
            <w:proofErr w:type="gramStart"/>
            <w:r w:rsidR="4972BD21">
              <w:t>connections</w:t>
            </w:r>
            <w:proofErr w:type="gramEnd"/>
          </w:p>
          <w:p w14:paraId="417A7425" w14:textId="25034F0D" w:rsidR="008C209D" w:rsidRDefault="5D2A1107" w:rsidP="4A83FC38">
            <w:pPr>
              <w:pStyle w:val="ListParagraph"/>
              <w:numPr>
                <w:ilvl w:val="0"/>
                <w:numId w:val="8"/>
              </w:numPr>
            </w:pPr>
            <w:r>
              <w:t xml:space="preserve">units of measurement can be selected to estimate, measure, record and compare shapes and </w:t>
            </w:r>
            <w:proofErr w:type="gramStart"/>
            <w:r>
              <w:t>objects</w:t>
            </w:r>
            <w:proofErr w:type="gramEnd"/>
          </w:p>
          <w:p w14:paraId="367A1406" w14:textId="3482A2C1" w:rsidR="008C209D" w:rsidRDefault="5D2A1107" w:rsidP="4A83FC38">
            <w:pPr>
              <w:pStyle w:val="ListParagraph"/>
              <w:numPr>
                <w:ilvl w:val="0"/>
                <w:numId w:val="8"/>
              </w:numPr>
            </w:pPr>
            <w:r>
              <w:t xml:space="preserve">mathematical </w:t>
            </w:r>
            <w:r w:rsidR="239851A0">
              <w:t>understanding</w:t>
            </w:r>
            <w:r>
              <w:t xml:space="preserve"> can be communicated through numbers, words, </w:t>
            </w:r>
            <w:proofErr w:type="gramStart"/>
            <w:r>
              <w:t>symbols</w:t>
            </w:r>
            <w:proofErr w:type="gramEnd"/>
            <w:r>
              <w:t xml:space="preserve"> and diagrams</w:t>
            </w:r>
            <w:r w:rsidR="54AEC1BA">
              <w:t>.</w:t>
            </w:r>
          </w:p>
        </w:tc>
        <w:tc>
          <w:tcPr>
            <w:tcW w:w="7298" w:type="dxa"/>
          </w:tcPr>
          <w:p w14:paraId="50D712E4" w14:textId="1C64E4F9" w:rsidR="008C209D" w:rsidRDefault="008C209D" w:rsidP="66D440B5">
            <w:r>
              <w:t>Students can:</w:t>
            </w:r>
          </w:p>
          <w:p w14:paraId="33F8EC78" w14:textId="7259EE5B" w:rsidR="008C209D" w:rsidRDefault="762BE86F" w:rsidP="4A83FC38">
            <w:pPr>
              <w:pStyle w:val="ListParagraph"/>
              <w:numPr>
                <w:ilvl w:val="0"/>
                <w:numId w:val="8"/>
              </w:numPr>
            </w:pPr>
            <w:r>
              <w:t xml:space="preserve">justify selection of a unit of measure to estimate, measure, record and compare </w:t>
            </w:r>
            <w:proofErr w:type="gramStart"/>
            <w:r>
              <w:t>attributes</w:t>
            </w:r>
            <w:proofErr w:type="gramEnd"/>
          </w:p>
          <w:p w14:paraId="3DF7C8E7" w14:textId="2D0033D8" w:rsidR="008C209D" w:rsidRDefault="762BE86F" w:rsidP="4A83FC38">
            <w:pPr>
              <w:pStyle w:val="ListParagraph"/>
              <w:numPr>
                <w:ilvl w:val="0"/>
                <w:numId w:val="8"/>
              </w:numPr>
            </w:pPr>
            <w:r>
              <w:t xml:space="preserve">explore and </w:t>
            </w:r>
            <w:r w:rsidR="686E4F1E">
              <w:t>understand</w:t>
            </w:r>
            <w:r>
              <w:t xml:space="preserve"> measurement </w:t>
            </w:r>
            <w:r w:rsidR="6BA324DA">
              <w:t>concepts through</w:t>
            </w:r>
            <w:r>
              <w:t xml:space="preserve"> </w:t>
            </w:r>
            <w:proofErr w:type="gramStart"/>
            <w:r>
              <w:t>investigations</w:t>
            </w:r>
            <w:proofErr w:type="gramEnd"/>
          </w:p>
          <w:p w14:paraId="211837A0" w14:textId="1C03B1F3" w:rsidR="008C209D" w:rsidRDefault="50D132A6" w:rsidP="4A83FC38">
            <w:pPr>
              <w:pStyle w:val="ListParagraph"/>
              <w:numPr>
                <w:ilvl w:val="0"/>
                <w:numId w:val="8"/>
              </w:numPr>
            </w:pPr>
            <w:r>
              <w:t>c</w:t>
            </w:r>
            <w:r w:rsidR="2EF2E9DE">
              <w:t xml:space="preserve">ommunicate </w:t>
            </w:r>
            <w:r w:rsidR="1FB491DA">
              <w:t xml:space="preserve">understanding </w:t>
            </w:r>
            <w:r w:rsidR="7057A19E">
              <w:t xml:space="preserve">through words, numbers, </w:t>
            </w:r>
            <w:proofErr w:type="gramStart"/>
            <w:r w:rsidR="7057A19E">
              <w:t>symbols</w:t>
            </w:r>
            <w:proofErr w:type="gramEnd"/>
            <w:r w:rsidR="7057A19E">
              <w:t xml:space="preserve"> and diagrams.</w:t>
            </w:r>
          </w:p>
        </w:tc>
      </w:tr>
    </w:tbl>
    <w:p w14:paraId="5271C333" w14:textId="4AAB27C8" w:rsidR="008C209D" w:rsidRDefault="008C209D" w:rsidP="008C209D">
      <w:pPr>
        <w:pStyle w:val="Heading3"/>
      </w:pPr>
      <w:bookmarkStart w:id="1443" w:name="_Toc112318936"/>
      <w:bookmarkStart w:id="1444" w:name="_Toc112320586"/>
      <w:bookmarkStart w:id="1445" w:name="_Toc112320641"/>
      <w:bookmarkStart w:id="1446" w:name="_Toc112320696"/>
      <w:bookmarkStart w:id="1447" w:name="_Toc112320750"/>
      <w:bookmarkStart w:id="1448" w:name="_Toc1771550287"/>
      <w:bookmarkStart w:id="1449" w:name="_Toc954491514"/>
      <w:bookmarkStart w:id="1450" w:name="_Toc1095104988"/>
      <w:bookmarkStart w:id="1451" w:name="_Toc166264276"/>
      <w:bookmarkStart w:id="1452" w:name="_Toc937465198"/>
      <w:bookmarkStart w:id="1453" w:name="_Toc1679178392"/>
      <w:bookmarkStart w:id="1454" w:name="_Toc552863726"/>
      <w:bookmarkStart w:id="1455" w:name="_Toc75474914"/>
      <w:bookmarkStart w:id="1456" w:name="_Toc1146147969"/>
      <w:bookmarkStart w:id="1457" w:name="_Toc1552867623"/>
      <w:bookmarkStart w:id="1458" w:name="_Toc70678595"/>
      <w:bookmarkStart w:id="1459" w:name="_Toc355358413"/>
      <w:bookmarkStart w:id="1460" w:name="_Toc555143106"/>
      <w:bookmarkStart w:id="1461" w:name="_Toc524963342"/>
      <w:bookmarkStart w:id="1462" w:name="_Toc280303146"/>
      <w:bookmarkStart w:id="1463" w:name="_Toc488037011"/>
      <w:bookmarkStart w:id="1464" w:name="_Toc428363076"/>
      <w:bookmarkStart w:id="1465" w:name="_Toc665407951"/>
      <w:bookmarkStart w:id="1466" w:name="_Toc1332611978"/>
      <w:bookmarkStart w:id="1467" w:name="_Toc909232068"/>
      <w:bookmarkStart w:id="1468" w:name="_Toc771779556"/>
      <w:bookmarkStart w:id="1469" w:name="_Toc1161486424"/>
      <w:bookmarkStart w:id="1470" w:name="_Toc2017146754"/>
      <w:bookmarkStart w:id="1471" w:name="_Toc986612117"/>
      <w:bookmarkStart w:id="1472" w:name="_Toc567174174"/>
      <w:bookmarkStart w:id="1473" w:name="_Toc1679779908"/>
      <w:bookmarkStart w:id="1474" w:name="_Toc1806685137"/>
      <w:bookmarkStart w:id="1475" w:name="_Toc920193587"/>
      <w:bookmarkStart w:id="1476" w:name="_Toc2019116682"/>
      <w:bookmarkStart w:id="1477" w:name="_Toc390328913"/>
      <w:bookmarkStart w:id="1478" w:name="_Toc988792020"/>
      <w:bookmarkStart w:id="1479" w:name="_Toc1433094635"/>
      <w:bookmarkStart w:id="1480" w:name="_Toc1525005786"/>
      <w:bookmarkStart w:id="1481" w:name="_Toc1123073695"/>
      <w:bookmarkStart w:id="1482" w:name="_Toc320134072"/>
      <w:bookmarkStart w:id="1483" w:name="_Toc700277618"/>
      <w:bookmarkStart w:id="1484" w:name="_Toc425180032"/>
      <w:bookmarkStart w:id="1485" w:name="_Toc750056032"/>
      <w:bookmarkStart w:id="1486" w:name="_Toc711186888"/>
      <w:bookmarkStart w:id="1487" w:name="_Toc1338048209"/>
      <w:bookmarkStart w:id="1488" w:name="_Toc1163951388"/>
      <w:bookmarkStart w:id="1489" w:name="_Toc259872031"/>
      <w:bookmarkStart w:id="1490" w:name="_Toc706669422"/>
      <w:bookmarkStart w:id="1491" w:name="_Toc129012132"/>
      <w:r>
        <w:t xml:space="preserve">Daily number sense: </w:t>
      </w:r>
      <w:r w:rsidR="3A02A531">
        <w:t>Teacher choice</w:t>
      </w:r>
      <w:r>
        <w:t xml:space="preserve"> – </w:t>
      </w:r>
      <w:r w:rsidR="676F695B">
        <w:t>10</w:t>
      </w:r>
      <w:r>
        <w:t xml:space="preserve"> minutes</w:t>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715A4BEC" w14:textId="18202902" w:rsidR="008C209D" w:rsidRDefault="54AEC1BA" w:rsidP="007676E3">
      <w:pPr>
        <w:pStyle w:val="ListNumber"/>
        <w:numPr>
          <w:ilvl w:val="0"/>
          <w:numId w:val="36"/>
        </w:numPr>
      </w:pPr>
      <w:r>
        <w:t>From a class need surfaced through formative assessment data, identify a short, focused activity that targets students’ knowledge, understanding and skills. Example activities may be drawn from the following resources</w:t>
      </w:r>
      <w:r w:rsidR="5621A109">
        <w:t>:</w:t>
      </w:r>
    </w:p>
    <w:p w14:paraId="301F991E" w14:textId="0629E7D3" w:rsidR="008C209D" w:rsidRDefault="00000000" w:rsidP="008C209D">
      <w:pPr>
        <w:pStyle w:val="ListBullet"/>
        <w:numPr>
          <w:ilvl w:val="0"/>
          <w:numId w:val="8"/>
        </w:numPr>
        <w:ind w:left="1134"/>
      </w:pPr>
      <w:hyperlink r:id="rId27" w:anchor="catalogue_auto">
        <w:r w:rsidR="54AEC1BA" w:rsidRPr="1F1FA525">
          <w:rPr>
            <w:rStyle w:val="Hyperlink"/>
          </w:rPr>
          <w:t>Thinking Mathematically Stage 1</w:t>
        </w:r>
      </w:hyperlink>
    </w:p>
    <w:p w14:paraId="4741DB74" w14:textId="77777777" w:rsidR="008C209D" w:rsidRDefault="00000000" w:rsidP="008C209D">
      <w:pPr>
        <w:pStyle w:val="ListBullet"/>
        <w:numPr>
          <w:ilvl w:val="0"/>
          <w:numId w:val="8"/>
        </w:numPr>
        <w:ind w:left="1134"/>
      </w:pPr>
      <w:hyperlink r:id="rId28">
        <w:r w:rsidR="54AEC1BA" w:rsidRPr="1F1FA525">
          <w:rPr>
            <w:rStyle w:val="Hyperlink"/>
          </w:rPr>
          <w:t>Universal Resources Hub</w:t>
        </w:r>
      </w:hyperlink>
      <w:r w:rsidR="54AEC1BA">
        <w:t>.</w:t>
      </w:r>
    </w:p>
    <w:p w14:paraId="6D7BB1E9" w14:textId="3EBF7021" w:rsidR="008C209D" w:rsidRDefault="4454846E" w:rsidP="008C209D">
      <w:pPr>
        <w:pStyle w:val="Heading3"/>
      </w:pPr>
      <w:bookmarkStart w:id="1492" w:name="_Toc112318938"/>
      <w:bookmarkStart w:id="1493" w:name="_Toc112320588"/>
      <w:bookmarkStart w:id="1494" w:name="_Toc112320643"/>
      <w:bookmarkStart w:id="1495" w:name="_Toc112320698"/>
      <w:bookmarkStart w:id="1496" w:name="_Toc112320752"/>
      <w:bookmarkStart w:id="1497" w:name="_Toc2001785620"/>
      <w:bookmarkStart w:id="1498" w:name="_Toc208332748"/>
      <w:bookmarkStart w:id="1499" w:name="_Toc590937994"/>
      <w:bookmarkStart w:id="1500" w:name="_Toc464191714"/>
      <w:bookmarkStart w:id="1501" w:name="_Toc1900495317"/>
      <w:bookmarkStart w:id="1502" w:name="_Toc961417616"/>
      <w:bookmarkStart w:id="1503" w:name="_Toc141703460"/>
      <w:bookmarkStart w:id="1504" w:name="_Toc1376281006"/>
      <w:bookmarkStart w:id="1505" w:name="_Toc179314504"/>
      <w:bookmarkStart w:id="1506" w:name="_Toc921454634"/>
      <w:bookmarkStart w:id="1507" w:name="_Toc1095867396"/>
      <w:bookmarkStart w:id="1508" w:name="_Toc574978860"/>
      <w:bookmarkStart w:id="1509" w:name="_Toc525127382"/>
      <w:bookmarkStart w:id="1510" w:name="_Toc1500272061"/>
      <w:bookmarkStart w:id="1511" w:name="_Toc91671224"/>
      <w:bookmarkStart w:id="1512" w:name="_Toc430058314"/>
      <w:bookmarkStart w:id="1513" w:name="_Toc1460059208"/>
      <w:bookmarkStart w:id="1514" w:name="_Toc655233544"/>
      <w:bookmarkStart w:id="1515" w:name="_Toc1623908257"/>
      <w:bookmarkStart w:id="1516" w:name="_Toc59428205"/>
      <w:bookmarkStart w:id="1517" w:name="_Toc744490865"/>
      <w:bookmarkStart w:id="1518" w:name="_Toc1382525751"/>
      <w:bookmarkStart w:id="1519" w:name="_Toc1458419765"/>
      <w:bookmarkStart w:id="1520" w:name="_Toc2063359887"/>
      <w:bookmarkStart w:id="1521" w:name="_Toc1503868329"/>
      <w:bookmarkStart w:id="1522" w:name="_Toc1657261636"/>
      <w:bookmarkStart w:id="1523" w:name="_Toc120476502"/>
      <w:bookmarkStart w:id="1524" w:name="_Toc746403151"/>
      <w:bookmarkStart w:id="1525" w:name="_Toc2072779050"/>
      <w:bookmarkStart w:id="1526" w:name="_Toc848416120"/>
      <w:bookmarkStart w:id="1527" w:name="_Toc2018797372"/>
      <w:bookmarkStart w:id="1528" w:name="_Toc556896125"/>
      <w:bookmarkStart w:id="1529" w:name="_Toc1972827478"/>
      <w:bookmarkStart w:id="1530" w:name="_Toc418978653"/>
      <w:bookmarkStart w:id="1531" w:name="_Toc1004801931"/>
      <w:bookmarkStart w:id="1532" w:name="_Toc943326755"/>
      <w:bookmarkStart w:id="1533" w:name="_Toc1987510261"/>
      <w:bookmarkStart w:id="1534" w:name="_Toc1322348366"/>
      <w:bookmarkStart w:id="1535" w:name="_Toc1095973084"/>
      <w:bookmarkStart w:id="1536" w:name="_Toc752905816"/>
      <w:bookmarkStart w:id="1537" w:name="_Toc684110379"/>
      <w:bookmarkStart w:id="1538" w:name="_Toc1018929234"/>
      <w:bookmarkStart w:id="1539" w:name="_Toc1455343194"/>
      <w:bookmarkStart w:id="1540" w:name="_Toc129012133"/>
      <w:r>
        <w:lastRenderedPageBreak/>
        <w:t>Project presenters!</w:t>
      </w:r>
      <w:r w:rsidR="008C209D">
        <w:t xml:space="preserve"> – </w:t>
      </w:r>
      <w:r w:rsidR="43050A2F">
        <w:t>5</w:t>
      </w:r>
      <w:r w:rsidR="6F278F49">
        <w:t>0</w:t>
      </w:r>
      <w:r w:rsidR="008C209D">
        <w:t xml:space="preserve"> minutes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 w14:paraId="78AB9346" w14:textId="7432F21B" w:rsidR="23A6F707" w:rsidRPr="00FC2514" w:rsidRDefault="23A6F707" w:rsidP="63B49546">
      <w:pPr>
        <w:pStyle w:val="ListNumber"/>
      </w:pPr>
      <w:r>
        <w:t xml:space="preserve">Each group presents the measurement investigation </w:t>
      </w:r>
      <w:r w:rsidR="3A357493">
        <w:t xml:space="preserve">they </w:t>
      </w:r>
      <w:r>
        <w:t xml:space="preserve">completed in </w:t>
      </w:r>
      <w:hyperlink w:anchor="Lesson_7">
        <w:r w:rsidR="501E59D8" w:rsidRPr="1F1FA525">
          <w:rPr>
            <w:rStyle w:val="Hyperlink"/>
          </w:rPr>
          <w:t>Lesson 7</w:t>
        </w:r>
      </w:hyperlink>
      <w:r w:rsidR="499C0EAD">
        <w:t xml:space="preserve"> to the class,</w:t>
      </w:r>
      <w:r>
        <w:t xml:space="preserve"> by:</w:t>
      </w:r>
    </w:p>
    <w:p w14:paraId="2D0FA833" w14:textId="04FC6D40" w:rsidR="519079E0" w:rsidRPr="00FC2514" w:rsidRDefault="4BBFD948" w:rsidP="00FA4F44">
      <w:pPr>
        <w:pStyle w:val="ListBullet"/>
        <w:numPr>
          <w:ilvl w:val="0"/>
          <w:numId w:val="8"/>
        </w:numPr>
        <w:ind w:left="1134"/>
      </w:pPr>
      <w:r>
        <w:t>d</w:t>
      </w:r>
      <w:r w:rsidR="519079E0">
        <w:t xml:space="preserve">escribing the idea or question investigated and why it was </w:t>
      </w:r>
      <w:proofErr w:type="gramStart"/>
      <w:r w:rsidR="519079E0">
        <w:t>chosen</w:t>
      </w:r>
      <w:proofErr w:type="gramEnd"/>
    </w:p>
    <w:p w14:paraId="3A583A9B" w14:textId="0067AD11" w:rsidR="519079E0" w:rsidRDefault="1AC833AB" w:rsidP="00FA4F44">
      <w:pPr>
        <w:pStyle w:val="ListBullet"/>
        <w:numPr>
          <w:ilvl w:val="0"/>
          <w:numId w:val="8"/>
        </w:numPr>
        <w:ind w:left="1134"/>
      </w:pPr>
      <w:r>
        <w:t>c</w:t>
      </w:r>
      <w:r w:rsidR="519079E0">
        <w:t>ommunicating the steps undertaken to find answers</w:t>
      </w:r>
      <w:r w:rsidR="1A485A1E">
        <w:t xml:space="preserve"> and displaying how they recorded this</w:t>
      </w:r>
      <w:r w:rsidR="4A6B10D0">
        <w:t xml:space="preserve"> </w:t>
      </w:r>
      <w:proofErr w:type="gramStart"/>
      <w:r w:rsidR="4A6B10D0">
        <w:t>information</w:t>
      </w:r>
      <w:proofErr w:type="gramEnd"/>
    </w:p>
    <w:p w14:paraId="7DA9C0A2" w14:textId="565C7762" w:rsidR="519079E0" w:rsidRDefault="703A8F87" w:rsidP="00FA4F44">
      <w:pPr>
        <w:pStyle w:val="ListBullet"/>
        <w:numPr>
          <w:ilvl w:val="0"/>
          <w:numId w:val="8"/>
        </w:numPr>
        <w:ind w:left="1134"/>
      </w:pPr>
      <w:r>
        <w:t>j</w:t>
      </w:r>
      <w:r w:rsidR="519079E0">
        <w:t>ustifying</w:t>
      </w:r>
      <w:r w:rsidR="3E11895A">
        <w:t xml:space="preserve"> their choice of </w:t>
      </w:r>
      <w:r w:rsidR="4DAC6C26">
        <w:t>strategies and units of measurement</w:t>
      </w:r>
    </w:p>
    <w:p w14:paraId="0F6D3461" w14:textId="3B1E993D" w:rsidR="42B14627" w:rsidRDefault="42B14627" w:rsidP="00FA4F44">
      <w:pPr>
        <w:pStyle w:val="ListBullet"/>
        <w:numPr>
          <w:ilvl w:val="0"/>
          <w:numId w:val="8"/>
        </w:numPr>
        <w:ind w:left="1134"/>
      </w:pPr>
      <w:r>
        <w:t xml:space="preserve">explaining what they have discovered about </w:t>
      </w:r>
      <w:proofErr w:type="gramStart"/>
      <w:r>
        <w:t>measurement</w:t>
      </w:r>
      <w:proofErr w:type="gramEnd"/>
    </w:p>
    <w:p w14:paraId="7C340FA7" w14:textId="42FF7178" w:rsidR="42B14627" w:rsidRDefault="42B14627" w:rsidP="00FA4F44">
      <w:pPr>
        <w:pStyle w:val="ListBullet"/>
        <w:numPr>
          <w:ilvl w:val="0"/>
          <w:numId w:val="8"/>
        </w:numPr>
        <w:ind w:left="1134"/>
      </w:pPr>
      <w:r>
        <w:t xml:space="preserve">describing problems encountered and how they solved </w:t>
      </w:r>
      <w:proofErr w:type="gramStart"/>
      <w:r>
        <w:t>these</w:t>
      </w:r>
      <w:proofErr w:type="gramEnd"/>
    </w:p>
    <w:p w14:paraId="4AD18ACF" w14:textId="014D1037" w:rsidR="42B14627" w:rsidRDefault="42B14627" w:rsidP="00FA4F44">
      <w:pPr>
        <w:pStyle w:val="ListBullet"/>
        <w:numPr>
          <w:ilvl w:val="0"/>
          <w:numId w:val="8"/>
        </w:numPr>
        <w:ind w:left="1134"/>
      </w:pPr>
      <w:r>
        <w:t>communicating new questions or ideas that they would like to explore next</w:t>
      </w:r>
      <w:r w:rsidR="080418D9">
        <w:t>.</w:t>
      </w:r>
    </w:p>
    <w:p w14:paraId="6F21D286" w14:textId="56745C09" w:rsidR="42B14627" w:rsidRDefault="42B14627" w:rsidP="63B49546">
      <w:pPr>
        <w:pStyle w:val="ListNumber"/>
      </w:pPr>
      <w:r>
        <w:t>Students</w:t>
      </w:r>
      <w:r w:rsidR="5AC639AF">
        <w:t xml:space="preserve"> ask questions</w:t>
      </w:r>
      <w:r w:rsidR="6D75CAB9">
        <w:t>. These could be</w:t>
      </w:r>
      <w:r w:rsidR="5AC639AF">
        <w:t xml:space="preserve"> about content</w:t>
      </w:r>
      <w:r w:rsidR="5496DA63">
        <w:t xml:space="preserve">, </w:t>
      </w:r>
      <w:r w:rsidR="5AC639AF">
        <w:t>strategies</w:t>
      </w:r>
      <w:r w:rsidR="67936677">
        <w:t>, clarification, choice of measurement units.</w:t>
      </w:r>
    </w:p>
    <w:p w14:paraId="61AC6251" w14:textId="631E4DED" w:rsidR="67936677" w:rsidRDefault="67936677" w:rsidP="63B49546">
      <w:pPr>
        <w:pStyle w:val="ListNumber"/>
      </w:pPr>
      <w:r>
        <w:t xml:space="preserve">Ask if students can see any connections between different investigations. These could include links between </w:t>
      </w:r>
      <w:r w:rsidR="1FD07DAB">
        <w:t xml:space="preserve">concepts, </w:t>
      </w:r>
      <w:r w:rsidR="7F2427DD">
        <w:t xml:space="preserve">content, </w:t>
      </w:r>
      <w:r>
        <w:t>use of strategies</w:t>
      </w:r>
      <w:r w:rsidR="4689E593">
        <w:t xml:space="preserve"> or measurement units.</w:t>
      </w:r>
    </w:p>
    <w:p w14:paraId="7932B139" w14:textId="3BC67AE9" w:rsidR="008C209D" w:rsidRDefault="6ECFAC9B" w:rsidP="008C209D">
      <w:r>
        <w:t>Th</w:t>
      </w:r>
      <w:r w:rsidR="1A64028A">
        <w:t>e</w:t>
      </w:r>
      <w:r w:rsidR="008C209D">
        <w:t xml:space="preserve"> table </w:t>
      </w:r>
      <w:r w:rsidR="465956B1">
        <w:t xml:space="preserve">below </w:t>
      </w:r>
      <w:r w:rsidR="008C209D">
        <w:t>details assessment opportunities and differentiation ideas.</w:t>
      </w:r>
    </w:p>
    <w:tbl>
      <w:tblPr>
        <w:tblStyle w:val="Tableheader"/>
        <w:tblW w:w="14596" w:type="dxa"/>
        <w:tblLayout w:type="fixed"/>
        <w:tblLook w:val="0420" w:firstRow="1" w:lastRow="0" w:firstColumn="0" w:lastColumn="0" w:noHBand="0" w:noVBand="1"/>
        <w:tblDescription w:val="Table outlines assessment opportunities, differentation and extension ideas."/>
      </w:tblPr>
      <w:tblGrid>
        <w:gridCol w:w="4865"/>
        <w:gridCol w:w="4865"/>
        <w:gridCol w:w="4866"/>
      </w:tblGrid>
      <w:tr w:rsidR="008C209D" w14:paraId="2B0DBAAD" w14:textId="77777777" w:rsidTr="1F1FA525">
        <w:trPr>
          <w:cnfStyle w:val="100000000000" w:firstRow="1" w:lastRow="0" w:firstColumn="0" w:lastColumn="0" w:oddVBand="0" w:evenVBand="0" w:oddHBand="0" w:evenHBand="0" w:firstRowFirstColumn="0" w:firstRowLastColumn="0" w:lastRowFirstColumn="0" w:lastRowLastColumn="0"/>
        </w:trPr>
        <w:tc>
          <w:tcPr>
            <w:tcW w:w="4865" w:type="dxa"/>
          </w:tcPr>
          <w:p w14:paraId="28C5D656" w14:textId="77777777" w:rsidR="008C209D" w:rsidRDefault="008C209D">
            <w:r w:rsidRPr="00470C15">
              <w:t>Assessment opportunities</w:t>
            </w:r>
          </w:p>
        </w:tc>
        <w:tc>
          <w:tcPr>
            <w:tcW w:w="4865" w:type="dxa"/>
          </w:tcPr>
          <w:p w14:paraId="48BC7A2F" w14:textId="77777777" w:rsidR="008C209D" w:rsidRDefault="008C209D">
            <w:r w:rsidRPr="00470C15">
              <w:t>Too hard?</w:t>
            </w:r>
          </w:p>
        </w:tc>
        <w:tc>
          <w:tcPr>
            <w:tcW w:w="4866" w:type="dxa"/>
          </w:tcPr>
          <w:p w14:paraId="01A827DB" w14:textId="77777777" w:rsidR="008C209D" w:rsidRDefault="008C209D">
            <w:r w:rsidRPr="00470C15">
              <w:t>Too easy?</w:t>
            </w:r>
          </w:p>
        </w:tc>
      </w:tr>
      <w:tr w:rsidR="008C209D" w14:paraId="33C919EB" w14:textId="77777777" w:rsidTr="1F1FA525">
        <w:trPr>
          <w:cnfStyle w:val="000000100000" w:firstRow="0" w:lastRow="0" w:firstColumn="0" w:lastColumn="0" w:oddVBand="0" w:evenVBand="0" w:oddHBand="1" w:evenHBand="0" w:firstRowFirstColumn="0" w:firstRowLastColumn="0" w:lastRowFirstColumn="0" w:lastRowLastColumn="0"/>
        </w:trPr>
        <w:tc>
          <w:tcPr>
            <w:tcW w:w="4865" w:type="dxa"/>
          </w:tcPr>
          <w:p w14:paraId="48BF4894" w14:textId="77777777" w:rsidR="008C209D" w:rsidRDefault="008C209D">
            <w:r>
              <w:t>What to look for:</w:t>
            </w:r>
          </w:p>
          <w:p w14:paraId="2F3DADC4" w14:textId="52FFAF79" w:rsidR="008C209D" w:rsidRDefault="75A9902B" w:rsidP="008C209D">
            <w:pPr>
              <w:pStyle w:val="ListBullet"/>
              <w:numPr>
                <w:ilvl w:val="0"/>
                <w:numId w:val="8"/>
              </w:numPr>
            </w:pPr>
            <w:r>
              <w:t xml:space="preserve">Could students choose and describe a measurement idea and/or question to investigate? </w:t>
            </w:r>
            <w:r w:rsidRPr="1F1FA525">
              <w:rPr>
                <w:rStyle w:val="Strong"/>
              </w:rPr>
              <w:t>(MAO-WM-01, MA1-</w:t>
            </w:r>
            <w:r w:rsidRPr="1F1FA525">
              <w:rPr>
                <w:rStyle w:val="Strong"/>
              </w:rPr>
              <w:lastRenderedPageBreak/>
              <w:t>GM-02, MA1-2DS-0</w:t>
            </w:r>
            <w:r w:rsidR="027769D4" w:rsidRPr="1F1FA525">
              <w:rPr>
                <w:rStyle w:val="Strong"/>
              </w:rPr>
              <w:t>2</w:t>
            </w:r>
            <w:r w:rsidRPr="1F1FA525">
              <w:rPr>
                <w:rStyle w:val="Strong"/>
              </w:rPr>
              <w:t>, MA1-3DS-0</w:t>
            </w:r>
            <w:r w:rsidR="1EEC403B" w:rsidRPr="1F1FA525">
              <w:rPr>
                <w:rStyle w:val="Strong"/>
              </w:rPr>
              <w:t>2</w:t>
            </w:r>
            <w:r w:rsidRPr="1F1FA525">
              <w:rPr>
                <w:rStyle w:val="Strong"/>
              </w:rPr>
              <w:t>, MA1-NSM-01)</w:t>
            </w:r>
          </w:p>
          <w:p w14:paraId="6B98E7E7" w14:textId="6C84343F" w:rsidR="008C209D" w:rsidRDefault="0EDC2536" w:rsidP="000D79CE">
            <w:pPr>
              <w:pStyle w:val="ListBullet"/>
            </w:pPr>
            <w:r>
              <w:t xml:space="preserve">Could students justify </w:t>
            </w:r>
            <w:r w:rsidR="78BE735A">
              <w:t>and use</w:t>
            </w:r>
            <w:r>
              <w:t xml:space="preserve"> selection of a unit of measure </w:t>
            </w:r>
            <w:r w:rsidR="4F8B9A8D">
              <w:t>and strategies</w:t>
            </w:r>
            <w:r>
              <w:t xml:space="preserve">? </w:t>
            </w:r>
            <w:r w:rsidR="754ECA6D" w:rsidRPr="1F1FA525">
              <w:rPr>
                <w:rStyle w:val="Strong"/>
              </w:rPr>
              <w:t>(MAO-WM-01, MA1-GM-02, MA1-2DS-0</w:t>
            </w:r>
            <w:r w:rsidR="4933950D" w:rsidRPr="1F1FA525">
              <w:rPr>
                <w:rStyle w:val="Strong"/>
              </w:rPr>
              <w:t>2</w:t>
            </w:r>
            <w:r w:rsidR="754ECA6D" w:rsidRPr="1F1FA525">
              <w:rPr>
                <w:rStyle w:val="Strong"/>
              </w:rPr>
              <w:t>, MA1-3DS-0</w:t>
            </w:r>
            <w:r w:rsidR="229B9EDB" w:rsidRPr="1F1FA525">
              <w:rPr>
                <w:rStyle w:val="Strong"/>
              </w:rPr>
              <w:t>2</w:t>
            </w:r>
            <w:r w:rsidR="754ECA6D" w:rsidRPr="1F1FA525">
              <w:rPr>
                <w:rStyle w:val="Strong"/>
              </w:rPr>
              <w:t>, MA1-NSM-01)</w:t>
            </w:r>
          </w:p>
          <w:p w14:paraId="513C7271" w14:textId="3DA511E8" w:rsidR="008C209D" w:rsidRDefault="0EDC2536" w:rsidP="000D79CE">
            <w:pPr>
              <w:pStyle w:val="ListBullet"/>
            </w:pPr>
            <w:r>
              <w:t>Could students explore and understand measurement ideas and/or question</w:t>
            </w:r>
            <w:r w:rsidR="119E358C">
              <w:t>s</w:t>
            </w:r>
            <w:r>
              <w:t>?</w:t>
            </w:r>
            <w:r w:rsidR="03390B8D">
              <w:t xml:space="preserve"> </w:t>
            </w:r>
            <w:r w:rsidR="03390B8D" w:rsidRPr="1F1FA525">
              <w:rPr>
                <w:rStyle w:val="Strong"/>
              </w:rPr>
              <w:t>(MAO-WM-01, MA1-GM-02, MA1-2DS-0</w:t>
            </w:r>
            <w:r w:rsidR="1E559EE4" w:rsidRPr="1F1FA525">
              <w:rPr>
                <w:rStyle w:val="Strong"/>
              </w:rPr>
              <w:t>2</w:t>
            </w:r>
            <w:r w:rsidR="03390B8D" w:rsidRPr="1F1FA525">
              <w:rPr>
                <w:rStyle w:val="Strong"/>
              </w:rPr>
              <w:t>, MA1-3DS-0</w:t>
            </w:r>
            <w:r w:rsidR="5D680D27" w:rsidRPr="1F1FA525">
              <w:rPr>
                <w:rStyle w:val="Strong"/>
              </w:rPr>
              <w:t>2</w:t>
            </w:r>
            <w:r w:rsidR="03390B8D" w:rsidRPr="1F1FA525">
              <w:rPr>
                <w:rStyle w:val="Strong"/>
              </w:rPr>
              <w:t>, MA1-NSM-01)</w:t>
            </w:r>
          </w:p>
          <w:p w14:paraId="6D5030EA" w14:textId="71D07474" w:rsidR="008C209D" w:rsidRDefault="75A9902B" w:rsidP="000D79CE">
            <w:pPr>
              <w:pStyle w:val="ListBullet"/>
            </w:pPr>
            <w:r>
              <w:t xml:space="preserve">Could students communicate understanding through words, numbers, </w:t>
            </w:r>
            <w:proofErr w:type="gramStart"/>
            <w:r>
              <w:t>symbols</w:t>
            </w:r>
            <w:proofErr w:type="gramEnd"/>
            <w:r>
              <w:t xml:space="preserve"> and diagrams?</w:t>
            </w:r>
            <w:r w:rsidR="401C07FB">
              <w:t xml:space="preserve"> </w:t>
            </w:r>
            <w:r w:rsidR="401C07FB" w:rsidRPr="1F1FA525">
              <w:rPr>
                <w:rStyle w:val="Strong"/>
              </w:rPr>
              <w:t>(MAO-WM-01, MA1-GM-02, MA1-2DS-0</w:t>
            </w:r>
            <w:r w:rsidR="4F8B2955" w:rsidRPr="1F1FA525">
              <w:rPr>
                <w:rStyle w:val="Strong"/>
              </w:rPr>
              <w:t>2</w:t>
            </w:r>
            <w:r w:rsidR="401C07FB" w:rsidRPr="1F1FA525">
              <w:rPr>
                <w:rStyle w:val="Strong"/>
              </w:rPr>
              <w:t>, MA1-3DS-0</w:t>
            </w:r>
            <w:r w:rsidR="4AD28CC2" w:rsidRPr="1F1FA525">
              <w:rPr>
                <w:rStyle w:val="Strong"/>
              </w:rPr>
              <w:t>2</w:t>
            </w:r>
            <w:r w:rsidR="401C07FB" w:rsidRPr="1F1FA525">
              <w:rPr>
                <w:rStyle w:val="Strong"/>
              </w:rPr>
              <w:t>, MA1-NSM-01)</w:t>
            </w:r>
          </w:p>
          <w:p w14:paraId="38716CC1" w14:textId="77777777" w:rsidR="008C209D" w:rsidRDefault="008C209D">
            <w:r>
              <w:t>What to collect:</w:t>
            </w:r>
          </w:p>
          <w:p w14:paraId="355351F9" w14:textId="06739E15" w:rsidR="008C209D" w:rsidRDefault="000D79CE" w:rsidP="008C209D">
            <w:pPr>
              <w:pStyle w:val="ListBullet"/>
              <w:numPr>
                <w:ilvl w:val="0"/>
                <w:numId w:val="8"/>
              </w:numPr>
            </w:pPr>
            <w:r>
              <w:t>o</w:t>
            </w:r>
            <w:r w:rsidR="5C55E875">
              <w:t>bservation</w:t>
            </w:r>
            <w:r w:rsidR="596F742E">
              <w:t>al</w:t>
            </w:r>
            <w:r w:rsidR="5C55E875">
              <w:t xml:space="preserve"> </w:t>
            </w:r>
            <w:r w:rsidR="49D80C02">
              <w:t xml:space="preserve">records </w:t>
            </w:r>
            <w:r w:rsidR="49D80C02" w:rsidRPr="1F1FA525">
              <w:rPr>
                <w:rStyle w:val="Strong"/>
              </w:rPr>
              <w:t xml:space="preserve">(MAO-WM-01, </w:t>
            </w:r>
            <w:r w:rsidR="49D80C02" w:rsidRPr="1F1FA525">
              <w:rPr>
                <w:rStyle w:val="Strong"/>
              </w:rPr>
              <w:lastRenderedPageBreak/>
              <w:t>MA1-GM-02, MA1-2DS-0</w:t>
            </w:r>
            <w:r w:rsidR="14E0753D" w:rsidRPr="1F1FA525">
              <w:rPr>
                <w:rStyle w:val="Strong"/>
              </w:rPr>
              <w:t>2</w:t>
            </w:r>
            <w:r w:rsidR="49D80C02" w:rsidRPr="1F1FA525">
              <w:rPr>
                <w:rStyle w:val="Strong"/>
              </w:rPr>
              <w:t>, MA1-3DS-0</w:t>
            </w:r>
            <w:r w:rsidR="31EBE3E8" w:rsidRPr="1F1FA525">
              <w:rPr>
                <w:rStyle w:val="Strong"/>
              </w:rPr>
              <w:t>2</w:t>
            </w:r>
            <w:r w:rsidR="49D80C02" w:rsidRPr="1F1FA525">
              <w:rPr>
                <w:rStyle w:val="Strong"/>
              </w:rPr>
              <w:t>, MA1-NSM-01)</w:t>
            </w:r>
          </w:p>
          <w:p w14:paraId="726609BE" w14:textId="19FF8EC4" w:rsidR="008C209D" w:rsidRDefault="000D79CE" w:rsidP="008C209D">
            <w:pPr>
              <w:pStyle w:val="ListBullet"/>
              <w:numPr>
                <w:ilvl w:val="0"/>
                <w:numId w:val="8"/>
              </w:numPr>
            </w:pPr>
            <w:r>
              <w:t>v</w:t>
            </w:r>
            <w:r w:rsidR="18B4ED8D">
              <w:t xml:space="preserve">ideo recordings of presentations </w:t>
            </w:r>
            <w:r w:rsidR="2975461A">
              <w:t>with</w:t>
            </w:r>
            <w:r w:rsidR="18B4ED8D">
              <w:t xml:space="preserve"> audience questions and responses.</w:t>
            </w:r>
            <w:r w:rsidR="1E3E0E2F">
              <w:t xml:space="preserve"> </w:t>
            </w:r>
            <w:r w:rsidR="1E3E0E2F" w:rsidRPr="1F1FA525">
              <w:rPr>
                <w:rStyle w:val="Strong"/>
              </w:rPr>
              <w:t>(MAO-WM-01, MA1-GM-02, MA1-2DS-0</w:t>
            </w:r>
            <w:r w:rsidR="1FFA5669" w:rsidRPr="1F1FA525">
              <w:rPr>
                <w:rStyle w:val="Strong"/>
              </w:rPr>
              <w:t>2</w:t>
            </w:r>
            <w:r w:rsidR="1E3E0E2F" w:rsidRPr="1F1FA525">
              <w:rPr>
                <w:rStyle w:val="Strong"/>
              </w:rPr>
              <w:t>, MA1-3DS-0</w:t>
            </w:r>
            <w:r w:rsidR="76C09E85" w:rsidRPr="1F1FA525">
              <w:rPr>
                <w:rStyle w:val="Strong"/>
              </w:rPr>
              <w:t>2</w:t>
            </w:r>
            <w:r w:rsidR="1E3E0E2F" w:rsidRPr="1F1FA525">
              <w:rPr>
                <w:rStyle w:val="Strong"/>
              </w:rPr>
              <w:t>, MA1-NSM-01)</w:t>
            </w:r>
          </w:p>
        </w:tc>
        <w:tc>
          <w:tcPr>
            <w:tcW w:w="4865" w:type="dxa"/>
          </w:tcPr>
          <w:p w14:paraId="4CDB30E5" w14:textId="1AAB0538" w:rsidR="008C209D" w:rsidRDefault="4AE83A36" w:rsidP="63B49546">
            <w:r>
              <w:lastRenderedPageBreak/>
              <w:t>Students cannot communicate their understanding to the class.</w:t>
            </w:r>
          </w:p>
          <w:p w14:paraId="0147456F" w14:textId="135E6B9F" w:rsidR="008C209D" w:rsidRDefault="10AAB99C" w:rsidP="008C209D">
            <w:pPr>
              <w:pStyle w:val="ListBullet"/>
              <w:numPr>
                <w:ilvl w:val="0"/>
                <w:numId w:val="8"/>
              </w:numPr>
            </w:pPr>
            <w:r>
              <w:t>Students show photos taken during the investigation</w:t>
            </w:r>
            <w:r w:rsidR="3B2A9EAA">
              <w:t xml:space="preserve"> and use them to </w:t>
            </w:r>
            <w:r w:rsidR="3B2A9EAA">
              <w:lastRenderedPageBreak/>
              <w:t>explain their steps</w:t>
            </w:r>
            <w:r w:rsidR="75D2097E">
              <w:t>.</w:t>
            </w:r>
            <w:r>
              <w:t xml:space="preserve"> </w:t>
            </w:r>
            <w:r w:rsidR="7EB2AC1B">
              <w:t>Students and the teacher answer questions from the class together.</w:t>
            </w:r>
          </w:p>
          <w:p w14:paraId="36C96535" w14:textId="3A60B689" w:rsidR="008C209D" w:rsidRDefault="10AAB99C" w:rsidP="008C209D">
            <w:pPr>
              <w:pStyle w:val="ListBullet"/>
              <w:numPr>
                <w:ilvl w:val="0"/>
                <w:numId w:val="8"/>
              </w:numPr>
            </w:pPr>
            <w:r>
              <w:t>Students show video</w:t>
            </w:r>
            <w:r w:rsidR="2D258311">
              <w:t>s</w:t>
            </w:r>
            <w:r>
              <w:t xml:space="preserve"> explaining what they have found out about measurement.</w:t>
            </w:r>
          </w:p>
        </w:tc>
        <w:tc>
          <w:tcPr>
            <w:tcW w:w="4866" w:type="dxa"/>
          </w:tcPr>
          <w:p w14:paraId="1EA6A093" w14:textId="4B798BB8" w:rsidR="008C209D" w:rsidRDefault="5147A03C" w:rsidP="63B49546">
            <w:r>
              <w:lastRenderedPageBreak/>
              <w:t>Students complete and communicate a measurement investigation showing understanding and reasoning.</w:t>
            </w:r>
          </w:p>
          <w:p w14:paraId="72AFB935" w14:textId="208A9180" w:rsidR="008C209D" w:rsidRDefault="61DE6AF2" w:rsidP="63B49546">
            <w:pPr>
              <w:pStyle w:val="ListBullet"/>
              <w:numPr>
                <w:ilvl w:val="0"/>
                <w:numId w:val="8"/>
              </w:numPr>
            </w:pPr>
            <w:r>
              <w:t xml:space="preserve">Students suggest modifications and/or </w:t>
            </w:r>
            <w:r>
              <w:lastRenderedPageBreak/>
              <w:t>new ideas for each group presentation.</w:t>
            </w:r>
          </w:p>
          <w:p w14:paraId="14D468E7" w14:textId="16272330" w:rsidR="008C209D" w:rsidRDefault="61DE6AF2" w:rsidP="008C209D">
            <w:pPr>
              <w:pStyle w:val="ListBullet"/>
              <w:numPr>
                <w:ilvl w:val="0"/>
                <w:numId w:val="8"/>
              </w:numPr>
            </w:pPr>
            <w:r>
              <w:t>Students brainstorm how to investigate number through a measurement investigation.</w:t>
            </w:r>
          </w:p>
        </w:tc>
      </w:tr>
    </w:tbl>
    <w:p w14:paraId="75EF79C7" w14:textId="5F3EDBE5" w:rsidR="5B421B94" w:rsidRDefault="5B421B94" w:rsidP="4305671B">
      <w:pPr>
        <w:pStyle w:val="Heading3"/>
      </w:pPr>
      <w:bookmarkStart w:id="1541" w:name="_Toc129012134"/>
      <w:r>
        <w:lastRenderedPageBreak/>
        <w:t>Consolidation and meaningful practice: Congratulations! – 10 minutes</w:t>
      </w:r>
      <w:bookmarkEnd w:id="1541"/>
    </w:p>
    <w:p w14:paraId="0B416E38" w14:textId="4C102600" w:rsidR="007676E3" w:rsidRDefault="5B421B94" w:rsidP="4305671B">
      <w:pPr>
        <w:pStyle w:val="ListNumber"/>
      </w:pPr>
      <w:r>
        <w:t>Ask students if they enjoyed the investigations</w:t>
      </w:r>
      <w:r w:rsidR="00B7186D">
        <w:t xml:space="preserve">, what they discovered </w:t>
      </w:r>
      <w:r>
        <w:t xml:space="preserve">and if they have any ideas for other </w:t>
      </w:r>
      <w:r w:rsidR="000A5FAD">
        <w:t xml:space="preserve">measurement </w:t>
      </w:r>
      <w:r>
        <w:t>investigations.</w:t>
      </w:r>
    </w:p>
    <w:p w14:paraId="6F6171B5" w14:textId="77777777" w:rsidR="007676E3" w:rsidRDefault="007676E3">
      <w:pPr>
        <w:spacing w:before="0" w:after="160" w:line="259" w:lineRule="auto"/>
      </w:pPr>
      <w:r>
        <w:br w:type="page"/>
      </w:r>
    </w:p>
    <w:p w14:paraId="1C5EB2B0" w14:textId="77A7A5C7" w:rsidR="00DD3F8F" w:rsidRDefault="00DD3F8F" w:rsidP="00DD3F8F">
      <w:pPr>
        <w:pStyle w:val="Heading2"/>
      </w:pPr>
      <w:bookmarkStart w:id="1542" w:name="_Toc112318940"/>
      <w:bookmarkStart w:id="1543" w:name="_Toc112320590"/>
      <w:bookmarkStart w:id="1544" w:name="_Toc112320645"/>
      <w:bookmarkStart w:id="1545" w:name="_Toc112320700"/>
      <w:bookmarkStart w:id="1546" w:name="_Toc112320754"/>
      <w:bookmarkStart w:id="1547" w:name="_Toc444060531"/>
      <w:bookmarkStart w:id="1548" w:name="_Toc1290634801"/>
      <w:bookmarkStart w:id="1549" w:name="_Toc1572642721"/>
      <w:bookmarkStart w:id="1550" w:name="_Toc901885614"/>
      <w:bookmarkStart w:id="1551" w:name="_Toc917951729"/>
      <w:bookmarkStart w:id="1552" w:name="_Toc923506792"/>
      <w:bookmarkStart w:id="1553" w:name="_Toc1328098852"/>
      <w:bookmarkStart w:id="1554" w:name="_Toc598923883"/>
      <w:bookmarkStart w:id="1555" w:name="_Toc1361796766"/>
      <w:bookmarkStart w:id="1556" w:name="_Toc713886687"/>
      <w:bookmarkStart w:id="1557" w:name="_Toc90141805"/>
      <w:bookmarkStart w:id="1558" w:name="_Toc1432693547"/>
      <w:bookmarkStart w:id="1559" w:name="_Toc427063663"/>
      <w:bookmarkStart w:id="1560" w:name="_Toc1868589319"/>
      <w:bookmarkStart w:id="1561" w:name="_Toc620679628"/>
      <w:bookmarkStart w:id="1562" w:name="_Toc998546443"/>
      <w:bookmarkStart w:id="1563" w:name="_Toc354286073"/>
      <w:bookmarkStart w:id="1564" w:name="_Toc1901472552"/>
      <w:bookmarkStart w:id="1565" w:name="_Toc1232773844"/>
      <w:bookmarkStart w:id="1566" w:name="_Toc912265024"/>
      <w:bookmarkStart w:id="1567" w:name="_Toc1843348942"/>
      <w:bookmarkStart w:id="1568" w:name="_Toc1408067433"/>
      <w:bookmarkStart w:id="1569" w:name="_Toc1998188095"/>
      <w:bookmarkStart w:id="1570" w:name="_Toc559002764"/>
      <w:bookmarkStart w:id="1571" w:name="_Toc797820933"/>
      <w:bookmarkStart w:id="1572" w:name="_Toc374029231"/>
      <w:bookmarkStart w:id="1573" w:name="_Toc1670422472"/>
      <w:bookmarkStart w:id="1574" w:name="_Toc6485191"/>
      <w:bookmarkStart w:id="1575" w:name="_Toc1808234150"/>
      <w:bookmarkStart w:id="1576" w:name="_Toc1177510634"/>
      <w:bookmarkStart w:id="1577" w:name="_Toc120750656"/>
      <w:bookmarkStart w:id="1578" w:name="_Toc2035326553"/>
      <w:bookmarkStart w:id="1579" w:name="_Toc931086031"/>
      <w:bookmarkStart w:id="1580" w:name="_Toc1010453343"/>
      <w:bookmarkStart w:id="1581" w:name="_Toc2133348061"/>
      <w:bookmarkStart w:id="1582" w:name="_Toc1193330226"/>
      <w:bookmarkStart w:id="1583" w:name="_Toc1346920760"/>
      <w:bookmarkStart w:id="1584" w:name="_Toc860423513"/>
      <w:bookmarkStart w:id="1585" w:name="_Toc134489623"/>
      <w:bookmarkStart w:id="1586" w:name="_Toc639508392"/>
      <w:bookmarkStart w:id="1587" w:name="_Toc1902536923"/>
      <w:bookmarkStart w:id="1588" w:name="_Toc1130112753"/>
      <w:bookmarkStart w:id="1589" w:name="_Toc1541148927"/>
      <w:bookmarkStart w:id="1590" w:name="_Toc129012135"/>
      <w:bookmarkStart w:id="1591" w:name="Resource_1"/>
      <w:r>
        <w:lastRenderedPageBreak/>
        <w:t xml:space="preserve">Resource 1: </w:t>
      </w:r>
      <w:r w:rsidR="795718C5">
        <w:t>Think about maths!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bookmarkEnd w:id="1591"/>
    <w:p w14:paraId="47F5D5AE" w14:textId="51D3024F" w:rsidR="71D16F3F" w:rsidRDefault="007A3817" w:rsidP="66D440B5">
      <w:r>
        <w:rPr>
          <w:noProof/>
        </w:rPr>
        <w:drawing>
          <wp:inline distT="0" distB="0" distL="0" distR="0" wp14:anchorId="250CEF20" wp14:editId="4F9DE80A">
            <wp:extent cx="8934620" cy="2271712"/>
            <wp:effectExtent l="0" t="0" r="0" b="0"/>
            <wp:docPr id="2" name="Picture 2" descr="Upper case letters M, A, T, H and S made with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pper case letters M, A, T, H and S made with squar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62493" cy="2278799"/>
                    </a:xfrm>
                    <a:prstGeom prst="rect">
                      <a:avLst/>
                    </a:prstGeom>
                    <a:noFill/>
                    <a:ln>
                      <a:noFill/>
                    </a:ln>
                  </pic:spPr>
                </pic:pic>
              </a:graphicData>
            </a:graphic>
          </wp:inline>
        </w:drawing>
      </w:r>
    </w:p>
    <w:p w14:paraId="77F9C414" w14:textId="5C0A6302" w:rsidR="00DD3F8F" w:rsidRDefault="00DD3F8F" w:rsidP="00DD3F8F">
      <w:r>
        <w:br w:type="page"/>
      </w:r>
    </w:p>
    <w:p w14:paraId="6F230DCC" w14:textId="76505C6F" w:rsidR="00DD3F8F" w:rsidRPr="00A342F8" w:rsidRDefault="00AE0AE6" w:rsidP="4305671B">
      <w:pPr>
        <w:pStyle w:val="Heading2"/>
      </w:pPr>
      <w:bookmarkStart w:id="1592" w:name="_Resource_2:_Animals"/>
      <w:bookmarkStart w:id="1593" w:name="_Toc112318941"/>
      <w:bookmarkStart w:id="1594" w:name="_Toc112320591"/>
      <w:bookmarkStart w:id="1595" w:name="_Toc112320646"/>
      <w:bookmarkStart w:id="1596" w:name="_Toc112320701"/>
      <w:bookmarkStart w:id="1597" w:name="_Toc112320755"/>
      <w:bookmarkStart w:id="1598" w:name="_Toc848268556"/>
      <w:bookmarkStart w:id="1599" w:name="_Toc642685560"/>
      <w:bookmarkStart w:id="1600" w:name="_Toc185912267"/>
      <w:bookmarkStart w:id="1601" w:name="_Toc507779274"/>
      <w:bookmarkStart w:id="1602" w:name="_Toc406197442"/>
      <w:bookmarkStart w:id="1603" w:name="_Toc1202683606"/>
      <w:bookmarkStart w:id="1604" w:name="_Toc1732824997"/>
      <w:bookmarkStart w:id="1605" w:name="_Toc1451315960"/>
      <w:bookmarkStart w:id="1606" w:name="_Toc1763096583"/>
      <w:bookmarkStart w:id="1607" w:name="_Toc502416000"/>
      <w:bookmarkStart w:id="1608" w:name="_Toc1153701461"/>
      <w:bookmarkStart w:id="1609" w:name="_Toc1377532261"/>
      <w:bookmarkStart w:id="1610" w:name="_Toc1662127985"/>
      <w:bookmarkStart w:id="1611" w:name="_Toc891787023"/>
      <w:bookmarkStart w:id="1612" w:name="_Toc1759476482"/>
      <w:bookmarkStart w:id="1613" w:name="_Toc1333643158"/>
      <w:bookmarkStart w:id="1614" w:name="_Toc1564645623"/>
      <w:bookmarkStart w:id="1615" w:name="_Toc1787345352"/>
      <w:bookmarkStart w:id="1616" w:name="_Toc1964124220"/>
      <w:bookmarkStart w:id="1617" w:name="_Toc1711775626"/>
      <w:bookmarkStart w:id="1618" w:name="_Toc870137337"/>
      <w:bookmarkStart w:id="1619" w:name="_Toc1928802327"/>
      <w:bookmarkStart w:id="1620" w:name="_Toc1308632688"/>
      <w:bookmarkStart w:id="1621" w:name="_Toc1246045042"/>
      <w:bookmarkStart w:id="1622" w:name="_Toc218236880"/>
      <w:bookmarkStart w:id="1623" w:name="_Toc2020471354"/>
      <w:bookmarkStart w:id="1624" w:name="_Toc1024546001"/>
      <w:bookmarkStart w:id="1625" w:name="_Toc1426585965"/>
      <w:bookmarkStart w:id="1626" w:name="_Toc1508268435"/>
      <w:bookmarkStart w:id="1627" w:name="_Toc919848991"/>
      <w:bookmarkStart w:id="1628" w:name="_Toc1067224072"/>
      <w:bookmarkStart w:id="1629" w:name="_Toc676790503"/>
      <w:bookmarkStart w:id="1630" w:name="_Toc2078174880"/>
      <w:bookmarkStart w:id="1631" w:name="_Toc962261744"/>
      <w:bookmarkStart w:id="1632" w:name="_Toc85725345"/>
      <w:bookmarkStart w:id="1633" w:name="_Toc2051172258"/>
      <w:bookmarkStart w:id="1634" w:name="_Toc219725415"/>
      <w:bookmarkStart w:id="1635" w:name="_Toc281979586"/>
      <w:bookmarkStart w:id="1636" w:name="_Toc1022588144"/>
      <w:bookmarkStart w:id="1637" w:name="_Toc1573099790"/>
      <w:bookmarkStart w:id="1638" w:name="_Toc1806557567"/>
      <w:bookmarkStart w:id="1639" w:name="_Toc667343891"/>
      <w:bookmarkStart w:id="1640" w:name="_Toc1321301491"/>
      <w:bookmarkStart w:id="1641" w:name="Bookmark1"/>
      <w:bookmarkStart w:id="1642" w:name="_Toc129012136"/>
      <w:bookmarkStart w:id="1643" w:name="Resource_2"/>
      <w:bookmarkEnd w:id="1592"/>
      <w:r>
        <w:lastRenderedPageBreak/>
        <w:t xml:space="preserve">Resource 2: </w:t>
      </w:r>
      <w:r w:rsidR="4EB4FF8C">
        <w:t>Animals everywhere</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bookmarkEnd w:id="1643"/>
    <w:p w14:paraId="1CDEE1F8" w14:textId="277FA2A0" w:rsidR="00DD3F8F" w:rsidRDefault="09E288D5" w:rsidP="00A342F8">
      <w:r>
        <w:rPr>
          <w:noProof/>
        </w:rPr>
        <w:drawing>
          <wp:inline distT="0" distB="0" distL="0" distR="0" wp14:anchorId="1ECF7E02" wp14:editId="5140C5E1">
            <wp:extent cx="5915025" cy="3253264"/>
            <wp:effectExtent l="0" t="0" r="0" b="0"/>
            <wp:docPr id="1530641760" name="Picture 1530641760" descr="Carvings and paintings of a horse, bison, elephant and wall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641760"/>
                    <pic:cNvPicPr/>
                  </pic:nvPicPr>
                  <pic:blipFill>
                    <a:blip r:embed="rId30">
                      <a:extLst>
                        <a:ext uri="{28A0092B-C50C-407E-A947-70E740481C1C}">
                          <a14:useLocalDpi xmlns:a14="http://schemas.microsoft.com/office/drawing/2010/main" val="0"/>
                        </a:ext>
                      </a:extLst>
                    </a:blip>
                    <a:stretch>
                      <a:fillRect/>
                    </a:stretch>
                  </pic:blipFill>
                  <pic:spPr>
                    <a:xfrm>
                      <a:off x="0" y="0"/>
                      <a:ext cx="5915025" cy="3253264"/>
                    </a:xfrm>
                    <a:prstGeom prst="rect">
                      <a:avLst/>
                    </a:prstGeom>
                  </pic:spPr>
                </pic:pic>
              </a:graphicData>
            </a:graphic>
          </wp:inline>
        </w:drawing>
      </w:r>
    </w:p>
    <w:p w14:paraId="05878A07" w14:textId="65F6F6CB" w:rsidR="000E7D40" w:rsidRDefault="000E7D40" w:rsidP="000E7D40">
      <w:r w:rsidRPr="3DDCE788">
        <w:rPr>
          <w:rStyle w:val="SubtleReference"/>
        </w:rPr>
        <w:t xml:space="preserve">Images sourced from </w:t>
      </w:r>
      <w:hyperlink r:id="rId31">
        <w:r w:rsidRPr="3DDCE788">
          <w:rPr>
            <w:rStyle w:val="Hyperlink"/>
            <w:sz w:val="22"/>
            <w:szCs w:val="22"/>
          </w:rPr>
          <w:t>Canva</w:t>
        </w:r>
      </w:hyperlink>
      <w:r w:rsidRPr="3DDCE788">
        <w:rPr>
          <w:rStyle w:val="SubtleReference"/>
        </w:rPr>
        <w:t xml:space="preserve"> and used in accordance with the </w:t>
      </w:r>
      <w:hyperlink r:id="rId32">
        <w:r w:rsidRPr="3DDCE788">
          <w:rPr>
            <w:rStyle w:val="Hyperlink"/>
            <w:sz w:val="22"/>
            <w:szCs w:val="22"/>
          </w:rPr>
          <w:t>Canva Content License Agreement</w:t>
        </w:r>
      </w:hyperlink>
      <w:r>
        <w:t>.</w:t>
      </w:r>
    </w:p>
    <w:p w14:paraId="2D8FBB04" w14:textId="77777777" w:rsidR="00DD3F8F" w:rsidRPr="00A342F8" w:rsidRDefault="00DD3F8F" w:rsidP="00A342F8">
      <w:r>
        <w:br w:type="page"/>
      </w:r>
    </w:p>
    <w:p w14:paraId="7E064CB6" w14:textId="7E2ED8A6" w:rsidR="00DD3F8F" w:rsidRDefault="00DD3F8F" w:rsidP="00DD3F8F">
      <w:pPr>
        <w:pStyle w:val="Heading2"/>
      </w:pPr>
      <w:bookmarkStart w:id="1644" w:name="_Toc112318943"/>
      <w:bookmarkStart w:id="1645" w:name="_Toc112320593"/>
      <w:bookmarkStart w:id="1646" w:name="_Toc112320648"/>
      <w:bookmarkStart w:id="1647" w:name="_Toc112320703"/>
      <w:bookmarkStart w:id="1648" w:name="_Toc112320757"/>
      <w:bookmarkStart w:id="1649" w:name="_Toc2119387744"/>
      <w:bookmarkStart w:id="1650" w:name="_Toc857844565"/>
      <w:bookmarkStart w:id="1651" w:name="_Toc1105623382"/>
      <w:bookmarkStart w:id="1652" w:name="_Toc1590549430"/>
      <w:bookmarkStart w:id="1653" w:name="_Toc346936827"/>
      <w:bookmarkStart w:id="1654" w:name="_Toc293501418"/>
      <w:bookmarkStart w:id="1655" w:name="_Toc1151023813"/>
      <w:bookmarkStart w:id="1656" w:name="_Toc1394381223"/>
      <w:bookmarkStart w:id="1657" w:name="_Toc213051141"/>
      <w:bookmarkStart w:id="1658" w:name="_Toc1711767478"/>
      <w:bookmarkStart w:id="1659" w:name="_Toc1737521750"/>
      <w:bookmarkStart w:id="1660" w:name="_Toc1343519818"/>
      <w:bookmarkStart w:id="1661" w:name="_Toc691081817"/>
      <w:bookmarkStart w:id="1662" w:name="_Toc1317361512"/>
      <w:bookmarkStart w:id="1663" w:name="_Toc440314799"/>
      <w:bookmarkStart w:id="1664" w:name="_Toc1311602809"/>
      <w:bookmarkStart w:id="1665" w:name="_Toc391403422"/>
      <w:bookmarkStart w:id="1666" w:name="_Toc653985863"/>
      <w:bookmarkStart w:id="1667" w:name="_Toc1898136500"/>
      <w:bookmarkStart w:id="1668" w:name="_Toc206005249"/>
      <w:bookmarkStart w:id="1669" w:name="_Toc1240676458"/>
      <w:bookmarkStart w:id="1670" w:name="_Toc1650190145"/>
      <w:bookmarkStart w:id="1671" w:name="_Toc402560898"/>
      <w:bookmarkStart w:id="1672" w:name="_Toc601012662"/>
      <w:bookmarkStart w:id="1673" w:name="_Toc716228799"/>
      <w:bookmarkStart w:id="1674" w:name="_Toc796652557"/>
      <w:bookmarkStart w:id="1675" w:name="_Toc801339966"/>
      <w:bookmarkStart w:id="1676" w:name="_Toc1918866326"/>
      <w:bookmarkStart w:id="1677" w:name="_Toc1487417766"/>
      <w:bookmarkStart w:id="1678" w:name="_Toc1014338786"/>
      <w:bookmarkStart w:id="1679" w:name="_Toc4644288"/>
      <w:bookmarkStart w:id="1680" w:name="_Toc310856894"/>
      <w:bookmarkStart w:id="1681" w:name="_Toc132115620"/>
      <w:bookmarkStart w:id="1682" w:name="_Toc1428236073"/>
      <w:bookmarkStart w:id="1683" w:name="_Toc586566977"/>
      <w:bookmarkStart w:id="1684" w:name="_Toc955582341"/>
      <w:bookmarkStart w:id="1685" w:name="_Toc384664675"/>
      <w:bookmarkStart w:id="1686" w:name="_Toc910398308"/>
      <w:bookmarkStart w:id="1687" w:name="_Toc1924411028"/>
      <w:bookmarkStart w:id="1688" w:name="_Toc481044238"/>
      <w:bookmarkStart w:id="1689" w:name="_Toc595190758"/>
      <w:bookmarkStart w:id="1690" w:name="_Toc178435654"/>
      <w:bookmarkStart w:id="1691" w:name="_Toc372878175"/>
      <w:bookmarkStart w:id="1692" w:name="_Toc129012137"/>
      <w:bookmarkStart w:id="1693" w:name="Resource_4"/>
      <w:r w:rsidRPr="00B953AE">
        <w:lastRenderedPageBreak/>
        <w:t xml:space="preserve">Resource </w:t>
      </w:r>
      <w:r w:rsidR="7C301693" w:rsidRPr="00B953AE">
        <w:t>3</w:t>
      </w:r>
      <w:r w:rsidRPr="00B953AE">
        <w:t xml:space="preserve">: </w:t>
      </w:r>
      <w:r w:rsidR="03BD262D" w:rsidRPr="00B953AE">
        <w:t>Dice</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bookmarkEnd w:id="1693"/>
    <w:p w14:paraId="08E3F8B7" w14:textId="2EC2393C" w:rsidR="00DD3F8F" w:rsidRDefault="00DD3F8F" w:rsidP="00DD3F8F">
      <w:r>
        <w:t>.</w:t>
      </w:r>
      <w:r w:rsidR="32719C43">
        <w:rPr>
          <w:noProof/>
        </w:rPr>
        <w:drawing>
          <wp:inline distT="0" distB="0" distL="0" distR="0" wp14:anchorId="547B9B76" wp14:editId="023FA7CB">
            <wp:extent cx="5810252" cy="3171428"/>
            <wp:effectExtent l="0" t="0" r="0" b="0"/>
            <wp:docPr id="1725772041" name="Picture 1725772041" descr="4 dice showing combinations of different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772041"/>
                    <pic:cNvPicPr/>
                  </pic:nvPicPr>
                  <pic:blipFill>
                    <a:blip r:embed="rId33">
                      <a:extLst>
                        <a:ext uri="{28A0092B-C50C-407E-A947-70E740481C1C}">
                          <a14:useLocalDpi xmlns:a14="http://schemas.microsoft.com/office/drawing/2010/main" val="0"/>
                        </a:ext>
                      </a:extLst>
                    </a:blip>
                    <a:stretch>
                      <a:fillRect/>
                    </a:stretch>
                  </pic:blipFill>
                  <pic:spPr>
                    <a:xfrm>
                      <a:off x="0" y="0"/>
                      <a:ext cx="5810252" cy="3171428"/>
                    </a:xfrm>
                    <a:prstGeom prst="rect">
                      <a:avLst/>
                    </a:prstGeom>
                  </pic:spPr>
                </pic:pic>
              </a:graphicData>
            </a:graphic>
          </wp:inline>
        </w:drawing>
      </w:r>
    </w:p>
    <w:p w14:paraId="0639464A" w14:textId="031DA4AF" w:rsidR="00DD3F8F" w:rsidRDefault="007F158D" w:rsidP="00DD3F8F">
      <w:r w:rsidRPr="3DDCE788">
        <w:rPr>
          <w:rStyle w:val="SubtleReference"/>
        </w:rPr>
        <w:t xml:space="preserve">Images sourced from </w:t>
      </w:r>
      <w:hyperlink r:id="rId34">
        <w:r w:rsidRPr="3DDCE788">
          <w:rPr>
            <w:rStyle w:val="Hyperlink"/>
            <w:sz w:val="22"/>
            <w:szCs w:val="22"/>
          </w:rPr>
          <w:t>Canva</w:t>
        </w:r>
      </w:hyperlink>
      <w:r w:rsidRPr="3DDCE788">
        <w:rPr>
          <w:rStyle w:val="SubtleReference"/>
        </w:rPr>
        <w:t xml:space="preserve"> and used in accordance with the </w:t>
      </w:r>
      <w:hyperlink r:id="rId35">
        <w:r w:rsidRPr="3DDCE788">
          <w:rPr>
            <w:rStyle w:val="Hyperlink"/>
            <w:sz w:val="22"/>
            <w:szCs w:val="22"/>
          </w:rPr>
          <w:t>Canva Content License Agreement</w:t>
        </w:r>
      </w:hyperlink>
      <w:r>
        <w:t>.</w:t>
      </w:r>
      <w:r w:rsidR="00DD3F8F">
        <w:br w:type="page"/>
      </w:r>
    </w:p>
    <w:p w14:paraId="5E4A380F" w14:textId="77FC1294" w:rsidR="007C4ABE" w:rsidRDefault="007C4ABE" w:rsidP="007C4ABE">
      <w:pPr>
        <w:pStyle w:val="Heading2"/>
      </w:pPr>
      <w:bookmarkStart w:id="1694" w:name="_Toc2058092886"/>
      <w:bookmarkStart w:id="1695" w:name="_Toc957322240"/>
      <w:bookmarkStart w:id="1696" w:name="_Toc728845792"/>
      <w:bookmarkStart w:id="1697" w:name="_Toc2127271202"/>
      <w:bookmarkStart w:id="1698" w:name="_Toc359947895"/>
      <w:bookmarkStart w:id="1699" w:name="_Toc2106002380"/>
      <w:bookmarkStart w:id="1700" w:name="_Toc1764936995"/>
      <w:bookmarkStart w:id="1701" w:name="_Toc1470476291"/>
      <w:bookmarkStart w:id="1702" w:name="_Toc876275338"/>
      <w:bookmarkStart w:id="1703" w:name="_Toc19155834"/>
      <w:bookmarkStart w:id="1704" w:name="_Toc436426590"/>
      <w:bookmarkStart w:id="1705" w:name="_Toc1376598231"/>
      <w:bookmarkStart w:id="1706" w:name="_Toc623885089"/>
      <w:bookmarkStart w:id="1707" w:name="_Toc707390662"/>
      <w:bookmarkStart w:id="1708" w:name="_Toc134631405"/>
      <w:bookmarkStart w:id="1709" w:name="_Toc106626124"/>
      <w:bookmarkStart w:id="1710" w:name="_Toc1992001056"/>
      <w:bookmarkStart w:id="1711" w:name="_Toc1731103744"/>
      <w:bookmarkStart w:id="1712" w:name="_Toc84171983"/>
      <w:bookmarkStart w:id="1713" w:name="_Toc1941981985"/>
      <w:bookmarkStart w:id="1714" w:name="_Toc1520909811"/>
      <w:bookmarkStart w:id="1715" w:name="_Toc120922902"/>
      <w:bookmarkStart w:id="1716" w:name="_Toc1816690495"/>
      <w:bookmarkStart w:id="1717" w:name="_Toc40870171"/>
      <w:bookmarkStart w:id="1718" w:name="_Toc572529462"/>
      <w:bookmarkStart w:id="1719" w:name="_Toc1333884633"/>
      <w:bookmarkStart w:id="1720" w:name="_Toc1972379031"/>
      <w:bookmarkStart w:id="1721" w:name="_Toc1600354754"/>
      <w:bookmarkStart w:id="1722" w:name="_Toc2049537270"/>
      <w:bookmarkStart w:id="1723" w:name="_Toc910581786"/>
      <w:bookmarkStart w:id="1724" w:name="_Toc1641099481"/>
      <w:bookmarkStart w:id="1725" w:name="_Toc1085812758"/>
      <w:bookmarkStart w:id="1726" w:name="_Toc484346223"/>
      <w:bookmarkStart w:id="1727" w:name="_Toc1327605420"/>
      <w:bookmarkStart w:id="1728" w:name="_Toc1753491004"/>
      <w:bookmarkStart w:id="1729" w:name="_Toc1867419462"/>
      <w:bookmarkStart w:id="1730" w:name="_Toc30309610"/>
      <w:bookmarkStart w:id="1731" w:name="_Toc1937314997"/>
      <w:bookmarkStart w:id="1732" w:name="_Toc1165835939"/>
      <w:bookmarkStart w:id="1733" w:name="_Toc470919444"/>
      <w:bookmarkStart w:id="1734" w:name="_Toc52566046"/>
      <w:bookmarkStart w:id="1735" w:name="_Toc1843618269"/>
      <w:bookmarkStart w:id="1736" w:name="_Toc940556816"/>
      <w:bookmarkStart w:id="1737" w:name="_Toc129012138"/>
      <w:bookmarkStart w:id="1738" w:name="Resource_5"/>
      <w:r>
        <w:lastRenderedPageBreak/>
        <w:t xml:space="preserve">Resource </w:t>
      </w:r>
      <w:r w:rsidR="7C18DACA">
        <w:t>4</w:t>
      </w:r>
      <w:r>
        <w:t xml:space="preserve">: </w:t>
      </w:r>
      <w:r w:rsidR="1F4DC308">
        <w:t xml:space="preserve">Rectangles, </w:t>
      </w:r>
      <w:proofErr w:type="gramStart"/>
      <w:r w:rsidR="1F4DC308">
        <w:t>corners</w:t>
      </w:r>
      <w:proofErr w:type="gramEnd"/>
      <w:r w:rsidR="1F4DC308">
        <w:t xml:space="preserve"> and squares</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bookmarkEnd w:id="1738"/>
    <w:p w14:paraId="6055739C" w14:textId="37DE71CF" w:rsidR="007C4ABE" w:rsidRDefault="600945B4" w:rsidP="007F158D">
      <w:r>
        <w:rPr>
          <w:noProof/>
        </w:rPr>
        <w:drawing>
          <wp:inline distT="0" distB="0" distL="0" distR="0" wp14:anchorId="35415EEC" wp14:editId="385829CB">
            <wp:extent cx="7261493" cy="3600490"/>
            <wp:effectExtent l="0" t="0" r="0" b="0"/>
            <wp:docPr id="1612242472" name="Picture 1612242472" descr="2 squares, 2 rectangles and 2 corner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242472"/>
                    <pic:cNvPicPr/>
                  </pic:nvPicPr>
                  <pic:blipFill>
                    <a:blip r:embed="rId36">
                      <a:extLst>
                        <a:ext uri="{28A0092B-C50C-407E-A947-70E740481C1C}">
                          <a14:useLocalDpi xmlns:a14="http://schemas.microsoft.com/office/drawing/2010/main" val="0"/>
                        </a:ext>
                      </a:extLst>
                    </a:blip>
                    <a:stretch>
                      <a:fillRect/>
                    </a:stretch>
                  </pic:blipFill>
                  <pic:spPr>
                    <a:xfrm>
                      <a:off x="0" y="0"/>
                      <a:ext cx="7261493" cy="3600490"/>
                    </a:xfrm>
                    <a:prstGeom prst="rect">
                      <a:avLst/>
                    </a:prstGeom>
                  </pic:spPr>
                </pic:pic>
              </a:graphicData>
            </a:graphic>
          </wp:inline>
        </w:drawing>
      </w:r>
      <w:r w:rsidR="007C4ABE">
        <w:br w:type="page"/>
      </w:r>
    </w:p>
    <w:p w14:paraId="4941118C" w14:textId="6F61B964" w:rsidR="007C4ABE" w:rsidRDefault="007C4ABE" w:rsidP="007C4ABE">
      <w:pPr>
        <w:pStyle w:val="Heading2"/>
      </w:pPr>
      <w:bookmarkStart w:id="1739" w:name="_Toc577789942"/>
      <w:bookmarkStart w:id="1740" w:name="_Toc924984613"/>
      <w:bookmarkStart w:id="1741" w:name="_Toc2115637687"/>
      <w:bookmarkStart w:id="1742" w:name="_Toc1009871966"/>
      <w:bookmarkStart w:id="1743" w:name="_Toc2146942820"/>
      <w:bookmarkStart w:id="1744" w:name="_Toc457108422"/>
      <w:bookmarkStart w:id="1745" w:name="_Toc674628307"/>
      <w:bookmarkStart w:id="1746" w:name="_Toc1428278221"/>
      <w:bookmarkStart w:id="1747" w:name="_Toc1474575539"/>
      <w:bookmarkStart w:id="1748" w:name="_Toc1730395933"/>
      <w:bookmarkStart w:id="1749" w:name="_Toc1545467924"/>
      <w:bookmarkStart w:id="1750" w:name="_Toc1163919301"/>
      <w:bookmarkStart w:id="1751" w:name="_Toc1814075162"/>
      <w:bookmarkStart w:id="1752" w:name="_Toc1170917900"/>
      <w:bookmarkStart w:id="1753" w:name="_Toc1192653393"/>
      <w:bookmarkStart w:id="1754" w:name="_Toc528266376"/>
      <w:bookmarkStart w:id="1755" w:name="_Toc1234340500"/>
      <w:bookmarkStart w:id="1756" w:name="_Toc2033036980"/>
      <w:bookmarkStart w:id="1757" w:name="_Toc1167890446"/>
      <w:bookmarkStart w:id="1758" w:name="_Toc1409823793"/>
      <w:bookmarkStart w:id="1759" w:name="_Toc1040800954"/>
      <w:bookmarkStart w:id="1760" w:name="_Toc2032272144"/>
      <w:bookmarkStart w:id="1761" w:name="_Toc1761373703"/>
      <w:bookmarkStart w:id="1762" w:name="_Toc89181567"/>
      <w:bookmarkStart w:id="1763" w:name="_Toc1510450826"/>
      <w:bookmarkStart w:id="1764" w:name="_Toc570365588"/>
      <w:bookmarkStart w:id="1765" w:name="_Toc100041249"/>
      <w:bookmarkStart w:id="1766" w:name="_Toc1029315529"/>
      <w:bookmarkStart w:id="1767" w:name="_Toc1064866233"/>
      <w:bookmarkStart w:id="1768" w:name="_Toc662353622"/>
      <w:bookmarkStart w:id="1769" w:name="_Toc650692771"/>
      <w:bookmarkStart w:id="1770" w:name="_Toc135163746"/>
      <w:bookmarkStart w:id="1771" w:name="_Toc1454792721"/>
      <w:bookmarkStart w:id="1772" w:name="_Toc2141033666"/>
      <w:bookmarkStart w:id="1773" w:name="_Toc1021282833"/>
      <w:bookmarkStart w:id="1774" w:name="_Toc708829145"/>
      <w:bookmarkStart w:id="1775" w:name="_Toc2101772443"/>
      <w:bookmarkStart w:id="1776" w:name="_Toc52546658"/>
      <w:bookmarkStart w:id="1777" w:name="_Toc1576919024"/>
      <w:bookmarkStart w:id="1778" w:name="_Toc284339040"/>
      <w:bookmarkStart w:id="1779" w:name="_Toc24767756"/>
      <w:bookmarkStart w:id="1780" w:name="_Toc1276062338"/>
      <w:bookmarkStart w:id="1781" w:name="_Toc1599950604"/>
      <w:bookmarkStart w:id="1782" w:name="_Toc129012139"/>
      <w:bookmarkStart w:id="1783" w:name="Resource_6"/>
      <w:r>
        <w:lastRenderedPageBreak/>
        <w:t xml:space="preserve">Resource </w:t>
      </w:r>
      <w:r w:rsidR="2FA52F1E">
        <w:t>5</w:t>
      </w:r>
      <w:r>
        <w:t xml:space="preserve">: </w:t>
      </w:r>
      <w:r w:rsidR="39D00FAB">
        <w:t>Square</w:t>
      </w:r>
      <w:r w:rsidR="72CB459D">
        <w:t>s</w:t>
      </w:r>
      <w:r w:rsidR="43019ED9">
        <w:t xml:space="preserve"> and rectangles</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bookmarkEnd w:id="1783"/>
    <w:p w14:paraId="6C70A9E1" w14:textId="5D04DAB2" w:rsidR="007C4ABE" w:rsidRDefault="67D333C5" w:rsidP="007C4ABE">
      <w:r>
        <w:rPr>
          <w:noProof/>
        </w:rPr>
        <w:drawing>
          <wp:inline distT="0" distB="0" distL="0" distR="0" wp14:anchorId="5A2FDFA6" wp14:editId="19063116">
            <wp:extent cx="6433428" cy="3779639"/>
            <wp:effectExtent l="0" t="0" r="0" b="0"/>
            <wp:docPr id="1444641468" name="Picture 1444641468" descr="7 different sizes of squares and rec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641468"/>
                    <pic:cNvPicPr/>
                  </pic:nvPicPr>
                  <pic:blipFill>
                    <a:blip r:embed="rId37">
                      <a:extLst>
                        <a:ext uri="{28A0092B-C50C-407E-A947-70E740481C1C}">
                          <a14:useLocalDpi xmlns:a14="http://schemas.microsoft.com/office/drawing/2010/main" val="0"/>
                        </a:ext>
                      </a:extLst>
                    </a:blip>
                    <a:stretch>
                      <a:fillRect/>
                    </a:stretch>
                  </pic:blipFill>
                  <pic:spPr>
                    <a:xfrm>
                      <a:off x="0" y="0"/>
                      <a:ext cx="6433428" cy="3779639"/>
                    </a:xfrm>
                    <a:prstGeom prst="rect">
                      <a:avLst/>
                    </a:prstGeom>
                  </pic:spPr>
                </pic:pic>
              </a:graphicData>
            </a:graphic>
          </wp:inline>
        </w:drawing>
      </w:r>
      <w:r w:rsidR="007C4ABE">
        <w:br w:type="page"/>
      </w:r>
    </w:p>
    <w:p w14:paraId="39320E2E" w14:textId="77777777" w:rsidR="003F0A66" w:rsidRDefault="003F0A66" w:rsidP="003F0A66">
      <w:pPr>
        <w:pStyle w:val="Heading2"/>
      </w:pPr>
      <w:bookmarkStart w:id="1784" w:name="_Toc112318944"/>
      <w:bookmarkStart w:id="1785" w:name="_Toc112320594"/>
      <w:bookmarkStart w:id="1786" w:name="_Toc112320649"/>
      <w:bookmarkStart w:id="1787" w:name="_Toc112320704"/>
      <w:bookmarkStart w:id="1788" w:name="_Toc112320758"/>
      <w:bookmarkStart w:id="1789" w:name="_Toc1455894380"/>
      <w:bookmarkStart w:id="1790" w:name="_Toc910126733"/>
      <w:bookmarkStart w:id="1791" w:name="_Toc1919325473"/>
      <w:bookmarkStart w:id="1792" w:name="_Toc44410027"/>
      <w:bookmarkStart w:id="1793" w:name="_Toc1298450668"/>
      <w:bookmarkStart w:id="1794" w:name="_Toc1380394949"/>
      <w:bookmarkStart w:id="1795" w:name="_Toc468125158"/>
      <w:bookmarkStart w:id="1796" w:name="_Toc1129242410"/>
      <w:bookmarkStart w:id="1797" w:name="_Toc451231636"/>
      <w:bookmarkStart w:id="1798" w:name="_Toc1147302184"/>
      <w:bookmarkStart w:id="1799" w:name="_Toc665150588"/>
      <w:bookmarkStart w:id="1800" w:name="_Toc806392392"/>
      <w:bookmarkStart w:id="1801" w:name="_Toc1272098513"/>
      <w:bookmarkStart w:id="1802" w:name="_Toc361628164"/>
      <w:bookmarkStart w:id="1803" w:name="_Toc1287931475"/>
      <w:bookmarkStart w:id="1804" w:name="_Toc627598897"/>
      <w:bookmarkStart w:id="1805" w:name="_Toc1838458911"/>
      <w:bookmarkStart w:id="1806" w:name="_Toc1201774680"/>
      <w:bookmarkStart w:id="1807" w:name="_Toc801777985"/>
      <w:bookmarkStart w:id="1808" w:name="_Toc282271761"/>
      <w:bookmarkStart w:id="1809" w:name="_Toc2146293375"/>
      <w:bookmarkStart w:id="1810" w:name="_Toc816732891"/>
      <w:bookmarkStart w:id="1811" w:name="_Toc839693939"/>
      <w:bookmarkStart w:id="1812" w:name="_Toc1009966949"/>
      <w:bookmarkStart w:id="1813" w:name="_Toc1864792011"/>
      <w:bookmarkStart w:id="1814" w:name="_Toc96848913"/>
      <w:bookmarkStart w:id="1815" w:name="_Toc1700243259"/>
      <w:bookmarkStart w:id="1816" w:name="_Toc1021778525"/>
      <w:bookmarkStart w:id="1817" w:name="_Toc343750429"/>
      <w:bookmarkStart w:id="1818" w:name="_Toc1689596799"/>
      <w:bookmarkStart w:id="1819" w:name="_Toc117616240"/>
      <w:bookmarkStart w:id="1820" w:name="_Toc1167320556"/>
      <w:bookmarkStart w:id="1821" w:name="_Toc761111852"/>
      <w:bookmarkStart w:id="1822" w:name="_Toc949139328"/>
      <w:bookmarkStart w:id="1823" w:name="_Toc576907353"/>
      <w:bookmarkStart w:id="1824" w:name="_Toc228259091"/>
      <w:bookmarkStart w:id="1825" w:name="_Toc1810697184"/>
      <w:bookmarkStart w:id="1826" w:name="_Toc1743339742"/>
      <w:bookmarkStart w:id="1827" w:name="_Toc958827078"/>
      <w:bookmarkStart w:id="1828" w:name="_Toc1310275799"/>
      <w:bookmarkStart w:id="1829" w:name="_Toc1273332762"/>
      <w:bookmarkStart w:id="1830" w:name="_Toc1224840724"/>
      <w:bookmarkStart w:id="1831" w:name="_Toc792515285"/>
      <w:bookmarkStart w:id="1832" w:name="_Toc129012140"/>
      <w:r>
        <w:lastRenderedPageBreak/>
        <w:t>Syllabus outcomes and content</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14:paraId="5056D4D9" w14:textId="77777777" w:rsidR="00DD3F8F" w:rsidRDefault="003F0A66" w:rsidP="003F0A66">
      <w:r>
        <w:t xml:space="preserve">The table below outlines the </w:t>
      </w:r>
      <w:hyperlink r:id="rId38" w:history="1">
        <w:r w:rsidRPr="003F0A66">
          <w:rPr>
            <w:rStyle w:val="Hyperlink"/>
          </w:rPr>
          <w:t>syllabus outcomes</w:t>
        </w:r>
      </w:hyperlink>
      <w:r>
        <w:t xml:space="preserve"> and range of relevant syllabus content covered in this unit. Content is linked to </w:t>
      </w:r>
      <w:hyperlink r:id="rId39" w:history="1">
        <w:r w:rsidRPr="00673CE3">
          <w:rPr>
            <w:rStyle w:val="Hyperlink"/>
          </w:rPr>
          <w:t>National Numeracy Learning Progression</w:t>
        </w:r>
      </w:hyperlink>
      <w:r>
        <w:t xml:space="preserve"> version (3).</w:t>
      </w:r>
    </w:p>
    <w:tbl>
      <w:tblPr>
        <w:tblStyle w:val="Tableheader"/>
        <w:tblW w:w="0" w:type="auto"/>
        <w:tblLook w:val="04A0" w:firstRow="1" w:lastRow="0" w:firstColumn="1" w:lastColumn="0" w:noHBand="0" w:noVBand="1"/>
        <w:tblDescription w:val="Syllabus outcomes and content points for students and the connected lessons."/>
      </w:tblPr>
      <w:tblGrid>
        <w:gridCol w:w="3964"/>
        <w:gridCol w:w="8080"/>
        <w:gridCol w:w="2410"/>
      </w:tblGrid>
      <w:tr w:rsidR="006A7A5F" w14:paraId="515FEE49" w14:textId="77777777" w:rsidTr="1F1FA5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E307661" w14:textId="2C2DE019" w:rsidR="006A7A5F" w:rsidRDefault="006A7A5F" w:rsidP="006A7A5F">
            <w:r w:rsidRPr="00D7795A">
              <w:t>Focus area and outcomes</w:t>
            </w:r>
          </w:p>
        </w:tc>
        <w:tc>
          <w:tcPr>
            <w:tcW w:w="8080" w:type="dxa"/>
          </w:tcPr>
          <w:p w14:paraId="143A3026" w14:textId="76FAF15A" w:rsidR="006A7A5F" w:rsidRDefault="00FB16FE" w:rsidP="006A7A5F">
            <w:pPr>
              <w:cnfStyle w:val="100000000000" w:firstRow="1" w:lastRow="0" w:firstColumn="0" w:lastColumn="0" w:oddVBand="0" w:evenVBand="0" w:oddHBand="0" w:evenHBand="0" w:firstRowFirstColumn="0" w:firstRowLastColumn="0" w:lastRowFirstColumn="0" w:lastRowLastColumn="0"/>
            </w:pPr>
            <w:r w:rsidRPr="00FB16FE">
              <w:t>Content groups and content points</w:t>
            </w:r>
          </w:p>
        </w:tc>
        <w:tc>
          <w:tcPr>
            <w:tcW w:w="2410" w:type="dxa"/>
          </w:tcPr>
          <w:p w14:paraId="1755CB2B" w14:textId="77777777" w:rsidR="006A7A5F" w:rsidRDefault="00FB16FE" w:rsidP="006A7A5F">
            <w:pPr>
              <w:cnfStyle w:val="100000000000" w:firstRow="1" w:lastRow="0" w:firstColumn="0" w:lastColumn="0" w:oddVBand="0" w:evenVBand="0" w:oddHBand="0" w:evenHBand="0" w:firstRowFirstColumn="0" w:firstRowLastColumn="0" w:lastRowFirstColumn="0" w:lastRowLastColumn="0"/>
            </w:pPr>
            <w:r w:rsidRPr="00FB16FE">
              <w:t>Lessons</w:t>
            </w:r>
          </w:p>
        </w:tc>
      </w:tr>
      <w:tr w:rsidR="006A7A5F" w14:paraId="1B0C67FC" w14:textId="77777777" w:rsidTr="1F1FA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845532A" w14:textId="640BBF8B" w:rsidR="006A7A5F" w:rsidRDefault="006A7A5F" w:rsidP="006A7A5F">
            <w:r>
              <w:t xml:space="preserve">Representing whole </w:t>
            </w:r>
            <w:proofErr w:type="gramStart"/>
            <w:r>
              <w:t>numbers</w:t>
            </w:r>
            <w:proofErr w:type="gramEnd"/>
            <w:r w:rsidR="63F9C874">
              <w:t xml:space="preserve"> A</w:t>
            </w:r>
          </w:p>
          <w:p w14:paraId="46945AA2" w14:textId="3A63188F" w:rsidR="001D4CE3" w:rsidRDefault="2EAE27BD" w:rsidP="001D4CE3">
            <w:r>
              <w:t>MAO-WM-01</w:t>
            </w:r>
          </w:p>
          <w:p w14:paraId="4465D3AA" w14:textId="77777777" w:rsidR="001D4CE3" w:rsidRDefault="001D4CE3" w:rsidP="001D4CE3">
            <w:r>
              <w:t>MA1-RWN-01</w:t>
            </w:r>
          </w:p>
          <w:p w14:paraId="1176004B" w14:textId="77777777" w:rsidR="006A7A5F" w:rsidRDefault="001D4CE3" w:rsidP="001D4CE3">
            <w:r>
              <w:t>MA1-RWN-02</w:t>
            </w:r>
          </w:p>
        </w:tc>
        <w:tc>
          <w:tcPr>
            <w:tcW w:w="8080" w:type="dxa"/>
          </w:tcPr>
          <w:p w14:paraId="470635DA" w14:textId="5A6297FB" w:rsidR="4D8A2C18" w:rsidRDefault="4D8A2C18" w:rsidP="4A83FC38">
            <w:pPr>
              <w:cnfStyle w:val="000000100000" w:firstRow="0" w:lastRow="0" w:firstColumn="0" w:lastColumn="0" w:oddVBand="0" w:evenVBand="0" w:oddHBand="1" w:evenHBand="0" w:firstRowFirstColumn="0" w:firstRowLastColumn="0" w:lastRowFirstColumn="0" w:lastRowLastColumn="0"/>
              <w:rPr>
                <w:b/>
                <w:bCs/>
              </w:rPr>
            </w:pPr>
            <w:r w:rsidRPr="4A83FC38">
              <w:rPr>
                <w:b/>
                <w:bCs/>
              </w:rPr>
              <w:t xml:space="preserve">Represent the structure of groups of ten in whole </w:t>
            </w:r>
            <w:proofErr w:type="gramStart"/>
            <w:r w:rsidRPr="4A83FC38">
              <w:rPr>
                <w:b/>
                <w:bCs/>
              </w:rPr>
              <w:t>numbers</w:t>
            </w:r>
            <w:proofErr w:type="gramEnd"/>
            <w:r w:rsidR="005A2B17">
              <w:rPr>
                <w:b/>
                <w:bCs/>
              </w:rPr>
              <w:t xml:space="preserve"> </w:t>
            </w:r>
          </w:p>
          <w:p w14:paraId="66E72D20" w14:textId="4861C60A" w:rsidR="006A7A5F" w:rsidRDefault="6E6F1B93" w:rsidP="4305671B">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P</w:t>
            </w:r>
            <w:r w:rsidR="189DEB75">
              <w:t>artition two-digit numbers to show quantity values</w:t>
            </w:r>
            <w:r w:rsidR="51B0A4EF">
              <w:t xml:space="preserve"> (NPV4)</w:t>
            </w:r>
          </w:p>
        </w:tc>
        <w:tc>
          <w:tcPr>
            <w:tcW w:w="2410" w:type="dxa"/>
          </w:tcPr>
          <w:p w14:paraId="2A2CFDAC" w14:textId="601DBB8C" w:rsidR="006A7A5F" w:rsidRDefault="3735A5F7" w:rsidP="00E605C0">
            <w:pPr>
              <w:cnfStyle w:val="000000100000" w:firstRow="0" w:lastRow="0" w:firstColumn="0" w:lastColumn="0" w:oddVBand="0" w:evenVBand="0" w:oddHBand="1" w:evenHBand="0" w:firstRowFirstColumn="0" w:firstRowLastColumn="0" w:lastRowFirstColumn="0" w:lastRowLastColumn="0"/>
              <w:rPr>
                <w:b/>
              </w:rPr>
            </w:pPr>
            <w:r w:rsidRPr="66D440B5">
              <w:rPr>
                <w:b/>
                <w:bCs/>
              </w:rPr>
              <w:t>1</w:t>
            </w:r>
          </w:p>
        </w:tc>
      </w:tr>
      <w:tr w:rsidR="66D440B5" w14:paraId="06020A93" w14:textId="77777777" w:rsidTr="1F1FA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479D65C0" w14:textId="79D68060" w:rsidR="144EE4B7" w:rsidRDefault="144EE4B7">
            <w:r>
              <w:t>Representing whole numbers B</w:t>
            </w:r>
          </w:p>
          <w:p w14:paraId="7EF4EF84" w14:textId="3A63188F" w:rsidR="144EE4B7" w:rsidRDefault="144EE4B7">
            <w:r>
              <w:t>MAO-WM-01</w:t>
            </w:r>
          </w:p>
          <w:p w14:paraId="63FAD960" w14:textId="77777777" w:rsidR="144EE4B7" w:rsidRDefault="144EE4B7">
            <w:r>
              <w:t>MA1-RWN-01</w:t>
            </w:r>
          </w:p>
          <w:p w14:paraId="60BEE8FB" w14:textId="1E7C18C2" w:rsidR="144EE4B7" w:rsidRDefault="144EE4B7">
            <w:r>
              <w:t>MA1-RWN-02</w:t>
            </w:r>
          </w:p>
        </w:tc>
        <w:tc>
          <w:tcPr>
            <w:tcW w:w="8080" w:type="dxa"/>
          </w:tcPr>
          <w:p w14:paraId="7DF16DD1" w14:textId="715CE42B" w:rsidR="144EE4B7" w:rsidRDefault="144EE4B7" w:rsidP="007F158D">
            <w:pPr>
              <w:cnfStyle w:val="000000010000" w:firstRow="0" w:lastRow="0" w:firstColumn="0" w:lastColumn="0" w:oddVBand="0" w:evenVBand="0" w:oddHBand="0" w:evenHBand="1" w:firstRowFirstColumn="0" w:firstRowLastColumn="0" w:lastRowFirstColumn="0" w:lastRowLastColumn="0"/>
            </w:pPr>
            <w:r w:rsidRPr="66D440B5">
              <w:rPr>
                <w:rStyle w:val="Strong"/>
              </w:rPr>
              <w:t xml:space="preserve">Use counting sequence of ones and tens </w:t>
            </w:r>
            <w:proofErr w:type="gramStart"/>
            <w:r w:rsidRPr="66D440B5">
              <w:rPr>
                <w:rStyle w:val="Strong"/>
              </w:rPr>
              <w:t>flexibly</w:t>
            </w:r>
            <w:proofErr w:type="gramEnd"/>
          </w:p>
          <w:p w14:paraId="7F8F56BC" w14:textId="32D361CC"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 xml:space="preserve">Identify the number before and after a given three-digit </w:t>
            </w:r>
            <w:proofErr w:type="gramStart"/>
            <w:r>
              <w:t>number</w:t>
            </w:r>
            <w:proofErr w:type="gramEnd"/>
          </w:p>
          <w:p w14:paraId="7E31E91D" w14:textId="32B3E680"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Count forwards and backwards by tens, on and off the decade, with two- and three-digit numbers (CPr7)</w:t>
            </w:r>
          </w:p>
          <w:p w14:paraId="656D7E5C" w14:textId="5C9F3C12"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 xml:space="preserve">Identify how much more to the next multiple of ten within two- and three-digit </w:t>
            </w:r>
            <w:proofErr w:type="gramStart"/>
            <w:r>
              <w:t>numbers</w:t>
            </w:r>
            <w:proofErr w:type="gramEnd"/>
          </w:p>
          <w:p w14:paraId="02F529F9" w14:textId="7DE59773" w:rsidR="144EE4B7" w:rsidRDefault="144EE4B7" w:rsidP="007F158D">
            <w:pPr>
              <w:cnfStyle w:val="000000010000" w:firstRow="0" w:lastRow="0" w:firstColumn="0" w:lastColumn="0" w:oddVBand="0" w:evenVBand="0" w:oddHBand="0" w:evenHBand="1" w:firstRowFirstColumn="0" w:firstRowLastColumn="0" w:lastRowFirstColumn="0" w:lastRowLastColumn="0"/>
            </w:pPr>
            <w:r w:rsidRPr="66D440B5">
              <w:rPr>
                <w:rStyle w:val="Strong"/>
              </w:rPr>
              <w:t xml:space="preserve">Form, regroup, and rename three-digit </w:t>
            </w:r>
            <w:proofErr w:type="gramStart"/>
            <w:r w:rsidRPr="66D440B5">
              <w:rPr>
                <w:rStyle w:val="Strong"/>
              </w:rPr>
              <w:t>numbers</w:t>
            </w:r>
            <w:proofErr w:type="gramEnd"/>
          </w:p>
          <w:p w14:paraId="08342632" w14:textId="6F53DE0D"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State the quantity value of digits in numbers up to three digits (NPV5)</w:t>
            </w:r>
          </w:p>
          <w:p w14:paraId="3340B68A" w14:textId="74A59A76"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lastRenderedPageBreak/>
              <w:t xml:space="preserve">Identify the nearest hundred to a </w:t>
            </w:r>
            <w:proofErr w:type="gramStart"/>
            <w:r>
              <w:t>number</w:t>
            </w:r>
            <w:proofErr w:type="gramEnd"/>
          </w:p>
          <w:p w14:paraId="34090CA1" w14:textId="7F9A8ECE"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Recognise units of 100 (UnM5, NPV5)</w:t>
            </w:r>
          </w:p>
          <w:p w14:paraId="69681F08" w14:textId="29F7B35D" w:rsidR="144EE4B7" w:rsidRDefault="03C7AAAB"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Use place value to partition and rename three-digit numbers in different ways (</w:t>
            </w:r>
            <w:r w:rsidR="2CB5CA46">
              <w:t>NPV5)</w:t>
            </w:r>
          </w:p>
        </w:tc>
        <w:tc>
          <w:tcPr>
            <w:tcW w:w="2410" w:type="dxa"/>
          </w:tcPr>
          <w:p w14:paraId="3DCBD290" w14:textId="7F2AD640" w:rsidR="144EE4B7" w:rsidRDefault="144EE4B7" w:rsidP="66D440B5">
            <w:pPr>
              <w:cnfStyle w:val="000000010000" w:firstRow="0" w:lastRow="0" w:firstColumn="0" w:lastColumn="0" w:oddVBand="0" w:evenVBand="0" w:oddHBand="0" w:evenHBand="1" w:firstRowFirstColumn="0" w:firstRowLastColumn="0" w:lastRowFirstColumn="0" w:lastRowLastColumn="0"/>
              <w:rPr>
                <w:b/>
                <w:bCs/>
              </w:rPr>
            </w:pPr>
            <w:r w:rsidRPr="66D440B5">
              <w:rPr>
                <w:b/>
                <w:bCs/>
              </w:rPr>
              <w:lastRenderedPageBreak/>
              <w:t>2, 3, 5</w:t>
            </w:r>
          </w:p>
        </w:tc>
      </w:tr>
      <w:tr w:rsidR="006A7A5F" w14:paraId="3C921275" w14:textId="77777777" w:rsidTr="1F1FA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5FDE060" w14:textId="0C49F32A" w:rsidR="006A7A5F" w:rsidRDefault="006A7A5F" w:rsidP="006A7A5F">
            <w:r>
              <w:t>Combining and separating quantities</w:t>
            </w:r>
            <w:r w:rsidR="496104DF">
              <w:t xml:space="preserve"> A</w:t>
            </w:r>
          </w:p>
          <w:p w14:paraId="379594B3" w14:textId="4AA2DE29" w:rsidR="001D4CE3" w:rsidRDefault="2EAE27BD" w:rsidP="001D4CE3">
            <w:r>
              <w:t>MAO-WM-01</w:t>
            </w:r>
          </w:p>
          <w:p w14:paraId="007657FF" w14:textId="77777777" w:rsidR="006A7A5F" w:rsidRDefault="001D4CE3" w:rsidP="001D4CE3">
            <w:r>
              <w:t>MA1-CSQ-01</w:t>
            </w:r>
          </w:p>
        </w:tc>
        <w:tc>
          <w:tcPr>
            <w:tcW w:w="8080" w:type="dxa"/>
          </w:tcPr>
          <w:p w14:paraId="4205AEFC" w14:textId="0C78D83E" w:rsidR="23E41A9D" w:rsidRDefault="23E41A9D" w:rsidP="4A83FC38">
            <w:pPr>
              <w:cnfStyle w:val="000000100000" w:firstRow="0" w:lastRow="0" w:firstColumn="0" w:lastColumn="0" w:oddVBand="0" w:evenVBand="0" w:oddHBand="1" w:evenHBand="0" w:firstRowFirstColumn="0" w:firstRowLastColumn="0" w:lastRowFirstColumn="0" w:lastRowLastColumn="0"/>
            </w:pPr>
            <w:r w:rsidRPr="4A83FC38">
              <w:rPr>
                <w:b/>
                <w:bCs/>
              </w:rPr>
              <w:t xml:space="preserve">Use advanced count-by-one strategies to solve addition and subtraction </w:t>
            </w:r>
            <w:proofErr w:type="gramStart"/>
            <w:r w:rsidRPr="4A83FC38">
              <w:rPr>
                <w:b/>
                <w:bCs/>
              </w:rPr>
              <w:t>problems</w:t>
            </w:r>
            <w:proofErr w:type="gramEnd"/>
          </w:p>
          <w:p w14:paraId="64782309" w14:textId="19CB18D4" w:rsidR="0FEE5086" w:rsidRDefault="6B17BABD" w:rsidP="4A83FC38">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Fluently use advanced count-by one strategies including counting on and counting back to solve addition and subtraction problems involving one- and two-digit numbers (</w:t>
            </w:r>
            <w:r w:rsidR="6761862B">
              <w:t>AdS3-AdS5)</w:t>
            </w:r>
          </w:p>
          <w:p w14:paraId="6C5043A5" w14:textId="61B62462" w:rsidR="006A7A5F" w:rsidRPr="006A7A5F" w:rsidRDefault="12ABB681" w:rsidP="006A7A5F">
            <w:pPr>
              <w:cnfStyle w:val="000000100000" w:firstRow="0" w:lastRow="0" w:firstColumn="0" w:lastColumn="0" w:oddVBand="0" w:evenVBand="0" w:oddHBand="1" w:evenHBand="0" w:firstRowFirstColumn="0" w:firstRowLastColumn="0" w:lastRowFirstColumn="0" w:lastRowLastColumn="0"/>
              <w:rPr>
                <w:b/>
                <w:bCs/>
              </w:rPr>
            </w:pPr>
            <w:r w:rsidRPr="4A83FC38">
              <w:rPr>
                <w:b/>
                <w:bCs/>
              </w:rPr>
              <w:t xml:space="preserve">Use flexible strategies to solve addition and subtraction </w:t>
            </w:r>
            <w:proofErr w:type="gramStart"/>
            <w:r w:rsidRPr="4A83FC38">
              <w:rPr>
                <w:b/>
                <w:bCs/>
              </w:rPr>
              <w:t>problems</w:t>
            </w:r>
            <w:proofErr w:type="gramEnd"/>
          </w:p>
          <w:p w14:paraId="582129BE" w14:textId="36AEBC0E" w:rsidR="006A7A5F" w:rsidRDefault="0EC58D87" w:rsidP="4305671B">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Select and apply strategies using number bonds to solve addition and subtraction problems with one- and two-digit numbers by partitioning numbers using quantity value and bridging to 10 </w:t>
            </w:r>
            <w:r w:rsidR="5B7B1B49">
              <w:t>(AdS6</w:t>
            </w:r>
            <w:r w:rsidR="15EEEC75">
              <w:t>-</w:t>
            </w:r>
            <w:r w:rsidR="5B7B1B49">
              <w:t>AdS7)</w:t>
            </w:r>
          </w:p>
        </w:tc>
        <w:tc>
          <w:tcPr>
            <w:tcW w:w="2410" w:type="dxa"/>
          </w:tcPr>
          <w:p w14:paraId="3AA73B13" w14:textId="3D17164F" w:rsidR="006A7A5F" w:rsidRDefault="31D04379" w:rsidP="00E605C0">
            <w:pPr>
              <w:cnfStyle w:val="000000100000" w:firstRow="0" w:lastRow="0" w:firstColumn="0" w:lastColumn="0" w:oddVBand="0" w:evenVBand="0" w:oddHBand="1" w:evenHBand="0" w:firstRowFirstColumn="0" w:firstRowLastColumn="0" w:lastRowFirstColumn="0" w:lastRowLastColumn="0"/>
              <w:rPr>
                <w:b/>
              </w:rPr>
            </w:pPr>
            <w:r w:rsidRPr="66D440B5">
              <w:rPr>
                <w:b/>
                <w:bCs/>
              </w:rPr>
              <w:t>1</w:t>
            </w:r>
          </w:p>
        </w:tc>
      </w:tr>
      <w:tr w:rsidR="66D440B5" w14:paraId="41ACD947" w14:textId="77777777" w:rsidTr="1F1FA52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67BB6540" w14:textId="642C5CCE" w:rsidR="3A759ABA" w:rsidRDefault="3A759ABA">
            <w:r>
              <w:t>Combining and separating quantities B</w:t>
            </w:r>
          </w:p>
          <w:p w14:paraId="1B759CBF" w14:textId="4AA2DE29" w:rsidR="3A759ABA" w:rsidRDefault="3A759ABA">
            <w:r>
              <w:t>MAO-WM-01</w:t>
            </w:r>
          </w:p>
          <w:p w14:paraId="6D504092" w14:textId="76BFA624" w:rsidR="3A759ABA" w:rsidRDefault="3A759ABA">
            <w:r>
              <w:t>MA1-CSQ-01</w:t>
            </w:r>
          </w:p>
        </w:tc>
        <w:tc>
          <w:tcPr>
            <w:tcW w:w="8080" w:type="dxa"/>
          </w:tcPr>
          <w:p w14:paraId="2561CD19" w14:textId="3C102D3F" w:rsidR="3A759ABA" w:rsidRDefault="3A759ABA" w:rsidP="007D245B">
            <w:pPr>
              <w:cnfStyle w:val="000000010000" w:firstRow="0" w:lastRow="0" w:firstColumn="0" w:lastColumn="0" w:oddVBand="0" w:evenVBand="0" w:oddHBand="0" w:evenHBand="1" w:firstRowFirstColumn="0" w:firstRowLastColumn="0" w:lastRowFirstColumn="0" w:lastRowLastColumn="0"/>
            </w:pPr>
            <w:r w:rsidRPr="66D440B5">
              <w:rPr>
                <w:rStyle w:val="Strong"/>
              </w:rPr>
              <w:t xml:space="preserve">Represent and reason about additive </w:t>
            </w:r>
            <w:proofErr w:type="gramStart"/>
            <w:r w:rsidRPr="66D440B5">
              <w:rPr>
                <w:rStyle w:val="Strong"/>
              </w:rPr>
              <w:t>relations</w:t>
            </w:r>
            <w:proofErr w:type="gramEnd"/>
          </w:p>
          <w:p w14:paraId="4C013945" w14:textId="06782E6D" w:rsidR="3A759ABA" w:rsidRDefault="161C63AD"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Represent the difference between two numbers using concrete materials and diagrams (AdS6)</w:t>
            </w:r>
          </w:p>
          <w:p w14:paraId="614B090D" w14:textId="04F00289" w:rsidR="3A759ABA" w:rsidRDefault="3A759ABA" w:rsidP="007D245B">
            <w:pPr>
              <w:cnfStyle w:val="000000010000" w:firstRow="0" w:lastRow="0" w:firstColumn="0" w:lastColumn="0" w:oddVBand="0" w:evenVBand="0" w:oddHBand="0" w:evenHBand="1" w:firstRowFirstColumn="0" w:firstRowLastColumn="0" w:lastRowFirstColumn="0" w:lastRowLastColumn="0"/>
            </w:pPr>
            <w:r w:rsidRPr="66D440B5">
              <w:rPr>
                <w:rStyle w:val="Strong"/>
              </w:rPr>
              <w:t xml:space="preserve">Form multiples of ten when adding and subtracting two-digit </w:t>
            </w:r>
            <w:r w:rsidRPr="66D440B5">
              <w:rPr>
                <w:rStyle w:val="Strong"/>
              </w:rPr>
              <w:lastRenderedPageBreak/>
              <w:t>numbers</w:t>
            </w:r>
          </w:p>
          <w:p w14:paraId="145073F8" w14:textId="474C1AE6" w:rsidR="3A759ABA" w:rsidRDefault="161C63AD"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Add two-digit numbers by building to multiples of ten (AdS7)</w:t>
            </w:r>
          </w:p>
          <w:p w14:paraId="508051AF" w14:textId="097E8186" w:rsidR="3A759ABA" w:rsidRDefault="161C63AD" w:rsidP="66D440B5">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Use quantity values to separate tens and ones for addition (only) (AdS7</w:t>
            </w:r>
            <w:r w:rsidR="2556C42E">
              <w:t>-</w:t>
            </w:r>
            <w:r>
              <w:t>AdS8)</w:t>
            </w:r>
          </w:p>
        </w:tc>
        <w:tc>
          <w:tcPr>
            <w:tcW w:w="2410" w:type="dxa"/>
          </w:tcPr>
          <w:p w14:paraId="70563C27" w14:textId="45007B81" w:rsidR="3A759ABA" w:rsidRDefault="3A759ABA" w:rsidP="66D440B5">
            <w:pPr>
              <w:cnfStyle w:val="000000010000" w:firstRow="0" w:lastRow="0" w:firstColumn="0" w:lastColumn="0" w:oddVBand="0" w:evenVBand="0" w:oddHBand="0" w:evenHBand="1" w:firstRowFirstColumn="0" w:firstRowLastColumn="0" w:lastRowFirstColumn="0" w:lastRowLastColumn="0"/>
              <w:rPr>
                <w:b/>
                <w:bCs/>
              </w:rPr>
            </w:pPr>
            <w:r w:rsidRPr="66D440B5">
              <w:rPr>
                <w:b/>
                <w:bCs/>
              </w:rPr>
              <w:lastRenderedPageBreak/>
              <w:t>1, 5</w:t>
            </w:r>
          </w:p>
        </w:tc>
      </w:tr>
      <w:tr w:rsidR="006A7A5F" w14:paraId="0439CA6C" w14:textId="77777777" w:rsidTr="1F1FA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ADAE214" w14:textId="61934E26" w:rsidR="006A7A5F" w:rsidRDefault="006A7A5F" w:rsidP="006A7A5F">
            <w:r>
              <w:t>Forming groups</w:t>
            </w:r>
            <w:r w:rsidR="1DE8D4CA">
              <w:t xml:space="preserve"> B</w:t>
            </w:r>
          </w:p>
          <w:p w14:paraId="4A1FEF5C" w14:textId="30BDC781" w:rsidR="001D4CE3" w:rsidRDefault="2EAE27BD" w:rsidP="001D4CE3">
            <w:r>
              <w:t>MAO-WM-01</w:t>
            </w:r>
          </w:p>
          <w:p w14:paraId="462E6AF2" w14:textId="77777777" w:rsidR="006A7A5F" w:rsidRDefault="001D4CE3" w:rsidP="001D4CE3">
            <w:r>
              <w:t>MA1-FG-01</w:t>
            </w:r>
          </w:p>
        </w:tc>
        <w:tc>
          <w:tcPr>
            <w:tcW w:w="8080" w:type="dxa"/>
          </w:tcPr>
          <w:p w14:paraId="7DC9AD89" w14:textId="49AC1B0B" w:rsidR="006A7A5F" w:rsidRPr="006A7A5F" w:rsidRDefault="1583A5BE" w:rsidP="006A7A5F">
            <w:pPr>
              <w:cnfStyle w:val="000000100000" w:firstRow="0" w:lastRow="0" w:firstColumn="0" w:lastColumn="0" w:oddVBand="0" w:evenVBand="0" w:oddHBand="1" w:evenHBand="0" w:firstRowFirstColumn="0" w:firstRowLastColumn="0" w:lastRowFirstColumn="0" w:lastRowLastColumn="0"/>
              <w:rPr>
                <w:b/>
                <w:bCs/>
              </w:rPr>
            </w:pPr>
            <w:r w:rsidRPr="3C437F52">
              <w:rPr>
                <w:b/>
                <w:bCs/>
              </w:rPr>
              <w:t xml:space="preserve">Represent and explain multiplication as the combining of equal </w:t>
            </w:r>
            <w:proofErr w:type="gramStart"/>
            <w:r w:rsidRPr="3C437F52">
              <w:rPr>
                <w:b/>
                <w:bCs/>
              </w:rPr>
              <w:t>groups</w:t>
            </w:r>
            <w:proofErr w:type="gramEnd"/>
          </w:p>
          <w:p w14:paraId="25337405" w14:textId="623435D9" w:rsidR="430A9A64" w:rsidRDefault="3ED47223" w:rsidP="3C437F52">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Use objects, diagrams, </w:t>
            </w:r>
            <w:proofErr w:type="gramStart"/>
            <w:r>
              <w:t>images</w:t>
            </w:r>
            <w:proofErr w:type="gramEnd"/>
            <w:r>
              <w:t xml:space="preserve"> or actions to model multiplication as accumulating equal </w:t>
            </w:r>
            <w:r w:rsidRPr="1F1FA525">
              <w:rPr>
                <w:i/>
                <w:iCs/>
              </w:rPr>
              <w:t>groups</w:t>
            </w:r>
            <w:r w:rsidR="6C0AAFF9" w:rsidRPr="1F1FA525">
              <w:rPr>
                <w:i/>
                <w:iCs/>
              </w:rPr>
              <w:t xml:space="preserve"> </w:t>
            </w:r>
            <w:r w:rsidR="6C0AAFF9">
              <w:t>(MuS4)</w:t>
            </w:r>
          </w:p>
          <w:p w14:paraId="479FD023" w14:textId="428BE289" w:rsidR="430A9A64" w:rsidRDefault="3ED47223" w:rsidP="3C437F52">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Solve multiplication problems using repeated addition</w:t>
            </w:r>
            <w:r w:rsidR="637C49A4">
              <w:t xml:space="preserve"> (MuS4)</w:t>
            </w:r>
          </w:p>
          <w:p w14:paraId="01F1B08E" w14:textId="3765A0C3" w:rsidR="006A7A5F" w:rsidRDefault="26A0BF1A" w:rsidP="006A7A5F">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Form arrays of equal rows and equal columns</w:t>
            </w:r>
            <w:r w:rsidR="1D9BC25C">
              <w:t xml:space="preserve"> (MuS5)</w:t>
            </w:r>
          </w:p>
          <w:p w14:paraId="160AEDEA" w14:textId="51264E0C" w:rsidR="006A7A5F" w:rsidRDefault="26A0BF1A" w:rsidP="006A7A5F">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Determine and distinguish between the number of </w:t>
            </w:r>
            <w:r w:rsidRPr="1F1FA525">
              <w:rPr>
                <w:i/>
                <w:iCs/>
              </w:rPr>
              <w:t>rows/columns</w:t>
            </w:r>
            <w:r>
              <w:t> and the </w:t>
            </w:r>
            <w:r w:rsidRPr="1F1FA525">
              <w:rPr>
                <w:i/>
                <w:iCs/>
              </w:rPr>
              <w:t>number in each row/column</w:t>
            </w:r>
            <w:r>
              <w:t> when describing collections of objects</w:t>
            </w:r>
            <w:r w:rsidR="0F4D3C65">
              <w:t xml:space="preserve"> (MuS5)</w:t>
            </w:r>
          </w:p>
          <w:p w14:paraId="0265F68F" w14:textId="46843796" w:rsidR="006A7A5F" w:rsidRDefault="7761BE77" w:rsidP="4305671B">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Model the commutative property of multiplication, using an array </w:t>
            </w:r>
            <w:r w:rsidR="651ADDDB">
              <w:t>(MuS6)</w:t>
            </w:r>
          </w:p>
          <w:p w14:paraId="089D4DE0" w14:textId="52D65AF8" w:rsidR="006A7A5F" w:rsidRDefault="0AD41C9D" w:rsidP="4305671B">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M</w:t>
            </w:r>
            <w:r w:rsidR="3E6BBDB6">
              <w:t>odel</w:t>
            </w:r>
            <w:r w:rsidR="5CF4A29E">
              <w:t xml:space="preserve"> division by deconstructing an array equally into a given number of rows or columns</w:t>
            </w:r>
          </w:p>
        </w:tc>
        <w:tc>
          <w:tcPr>
            <w:tcW w:w="2410" w:type="dxa"/>
          </w:tcPr>
          <w:p w14:paraId="0E1CDC3D" w14:textId="4F201D65" w:rsidR="006A7A5F" w:rsidRDefault="444154F4" w:rsidP="00E605C0">
            <w:pPr>
              <w:cnfStyle w:val="000000100000" w:firstRow="0" w:lastRow="0" w:firstColumn="0" w:lastColumn="0" w:oddVBand="0" w:evenVBand="0" w:oddHBand="1" w:evenHBand="0" w:firstRowFirstColumn="0" w:firstRowLastColumn="0" w:lastRowFirstColumn="0" w:lastRowLastColumn="0"/>
            </w:pPr>
            <w:r w:rsidRPr="3C437F52">
              <w:rPr>
                <w:b/>
                <w:bCs/>
              </w:rPr>
              <w:t xml:space="preserve">2, </w:t>
            </w:r>
            <w:r w:rsidR="7D8099C7" w:rsidRPr="3C437F52">
              <w:rPr>
                <w:b/>
                <w:bCs/>
              </w:rPr>
              <w:t>4</w:t>
            </w:r>
          </w:p>
        </w:tc>
      </w:tr>
      <w:tr w:rsidR="006A7A5F" w14:paraId="59B8241C" w14:textId="77777777" w:rsidTr="1F1FA5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8173A2F" w14:textId="6E33C6C6" w:rsidR="006A7A5F" w:rsidRDefault="006A7A5F" w:rsidP="006A7A5F">
            <w:r>
              <w:lastRenderedPageBreak/>
              <w:t>Geometric measure</w:t>
            </w:r>
            <w:r w:rsidR="4634D63A">
              <w:t xml:space="preserve"> A</w:t>
            </w:r>
          </w:p>
          <w:p w14:paraId="6E1FEDF5" w14:textId="04157EFD" w:rsidR="001D4CE3" w:rsidRDefault="2EAE27BD" w:rsidP="001D4CE3">
            <w:r>
              <w:t>MAO-WM-01</w:t>
            </w:r>
          </w:p>
          <w:p w14:paraId="6F4F38FE" w14:textId="05EE68A0" w:rsidR="006A7A5F" w:rsidRDefault="001D4CE3" w:rsidP="001D4CE3">
            <w:r>
              <w:t>MA1-GM-02</w:t>
            </w:r>
          </w:p>
        </w:tc>
        <w:tc>
          <w:tcPr>
            <w:tcW w:w="8080" w:type="dxa"/>
          </w:tcPr>
          <w:p w14:paraId="5BA89B79" w14:textId="2C2672CD" w:rsidR="006A7A5F" w:rsidRDefault="32C4C6FA" w:rsidP="4A83FC38">
            <w:pPr>
              <w:cnfStyle w:val="000000010000" w:firstRow="0" w:lastRow="0" w:firstColumn="0" w:lastColumn="0" w:oddVBand="0" w:evenVBand="0" w:oddHBand="0" w:evenHBand="1" w:firstRowFirstColumn="0" w:firstRowLastColumn="0" w:lastRowFirstColumn="0" w:lastRowLastColumn="0"/>
              <w:rPr>
                <w:b/>
                <w:bCs/>
              </w:rPr>
            </w:pPr>
            <w:r w:rsidRPr="4A83FC38">
              <w:rPr>
                <w:b/>
                <w:bCs/>
              </w:rPr>
              <w:t>Length: Measure the lengths of objects using uniform informal units</w:t>
            </w:r>
          </w:p>
          <w:p w14:paraId="091028E5" w14:textId="7C134534" w:rsidR="006A7A5F" w:rsidRDefault="590223B9"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w:t>
            </w:r>
            <w:r w:rsidR="00AE320C">
              <w:t>se uniform informal units to measure lengths and distances by placing the units end to end without gaps or overlaps</w:t>
            </w:r>
            <w:r w:rsidR="6EE1CECC">
              <w:t xml:space="preserve"> (UuM2)</w:t>
            </w:r>
          </w:p>
          <w:p w14:paraId="77FAADF0" w14:textId="3AE700F9" w:rsidR="006A7A5F" w:rsidRDefault="01FDD4D5"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S</w:t>
            </w:r>
            <w:r w:rsidR="00AE320C">
              <w:t>elect appropriate uniform informal units to measure lengths and distances</w:t>
            </w:r>
            <w:r w:rsidR="3EE0E0F1">
              <w:t xml:space="preserve"> (UuM3)</w:t>
            </w:r>
          </w:p>
          <w:p w14:paraId="2C0D00BE" w14:textId="276C31DC" w:rsidR="006A7A5F" w:rsidRDefault="3A242BC3"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00AE320C">
              <w:t xml:space="preserve">ecognise and explain the relationship between the size of a unit and the number of units </w:t>
            </w:r>
            <w:proofErr w:type="gramStart"/>
            <w:r w:rsidR="00AE320C">
              <w:t>needed</w:t>
            </w:r>
            <w:proofErr w:type="gramEnd"/>
          </w:p>
          <w:p w14:paraId="723D555A" w14:textId="6E844BDF" w:rsidR="006A7A5F" w:rsidRDefault="53618B8E"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C</w:t>
            </w:r>
            <w:r w:rsidR="00AE320C">
              <w:t>ount informal units to measure lengths or distances and describe the part left over</w:t>
            </w:r>
            <w:r w:rsidR="23E8F2BF">
              <w:t xml:space="preserve"> (UuM4)</w:t>
            </w:r>
          </w:p>
          <w:p w14:paraId="464AAC0C" w14:textId="2D5DE588" w:rsidR="006A7A5F" w:rsidRDefault="6478B27A"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00AE320C">
              <w:t>ecord lengths and distances by referring to the number and type of unit used</w:t>
            </w:r>
            <w:r w:rsidR="215AA09A">
              <w:t xml:space="preserve"> (UuM4)</w:t>
            </w:r>
          </w:p>
          <w:p w14:paraId="5AD3D5F3" w14:textId="0736C0FC" w:rsidR="006A7A5F" w:rsidRDefault="2FE68350"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w:t>
            </w:r>
            <w:r w:rsidR="00AE320C">
              <w:t>se a single informal unit repeatedly (iteratively) to measure length</w:t>
            </w:r>
            <w:r w:rsidR="44CA21B2">
              <w:t xml:space="preserve"> (UuM4)</w:t>
            </w:r>
          </w:p>
          <w:p w14:paraId="5236E116" w14:textId="354EA2DB" w:rsidR="006A7A5F" w:rsidRDefault="342C7CEC" w:rsidP="4A83FC38">
            <w:pPr>
              <w:cnfStyle w:val="000000010000" w:firstRow="0" w:lastRow="0" w:firstColumn="0" w:lastColumn="0" w:oddVBand="0" w:evenVBand="0" w:oddHBand="0" w:evenHBand="1" w:firstRowFirstColumn="0" w:firstRowLastColumn="0" w:lastRowFirstColumn="0" w:lastRowLastColumn="0"/>
            </w:pPr>
            <w:r w:rsidRPr="4A83FC38">
              <w:rPr>
                <w:b/>
                <w:bCs/>
              </w:rPr>
              <w:t xml:space="preserve">Compare lengths using uniform informal </w:t>
            </w:r>
            <w:proofErr w:type="gramStart"/>
            <w:r w:rsidRPr="4A83FC38">
              <w:rPr>
                <w:b/>
                <w:bCs/>
              </w:rPr>
              <w:t>units</w:t>
            </w:r>
            <w:proofErr w:type="gramEnd"/>
          </w:p>
          <w:p w14:paraId="4BB0D567" w14:textId="7ABF9C2F" w:rsidR="006A7A5F" w:rsidRDefault="6E6B630B"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Compare the lengths of two or more objects using appropriate uniform informal units and check by placing the objects side by side and aligning the ends</w:t>
            </w:r>
            <w:r w:rsidR="4BC37EAA">
              <w:t xml:space="preserve"> (UuM2</w:t>
            </w:r>
            <w:r w:rsidR="1E1CC27C">
              <w:t>-</w:t>
            </w:r>
            <w:r w:rsidR="4BC37EAA">
              <w:t>UuM3)</w:t>
            </w:r>
          </w:p>
          <w:p w14:paraId="7F70E08A" w14:textId="4E930F03" w:rsidR="006A7A5F" w:rsidRDefault="713E2DB7" w:rsidP="4305671B">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 xml:space="preserve">Explain why the length of an object remains constant when </w:t>
            </w:r>
            <w:proofErr w:type="gramStart"/>
            <w:r>
              <w:lastRenderedPageBreak/>
              <w:t>rearranged</w:t>
            </w:r>
            <w:proofErr w:type="gramEnd"/>
          </w:p>
          <w:p w14:paraId="513B4697" w14:textId="34D5FED0" w:rsidR="006A7A5F" w:rsidRDefault="720DEE02" w:rsidP="4305671B">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Estimate lengths, indicating the number and type of unit used and check by measuring</w:t>
            </w:r>
            <w:r w:rsidR="3B127E7B">
              <w:t xml:space="preserve"> (UuM3)</w:t>
            </w:r>
          </w:p>
        </w:tc>
        <w:tc>
          <w:tcPr>
            <w:tcW w:w="2410" w:type="dxa"/>
          </w:tcPr>
          <w:p w14:paraId="1AB62BB9" w14:textId="2B9E259F" w:rsidR="006A7A5F" w:rsidRDefault="7C01A05E" w:rsidP="00E605C0">
            <w:pPr>
              <w:cnfStyle w:val="000000010000" w:firstRow="0" w:lastRow="0" w:firstColumn="0" w:lastColumn="0" w:oddVBand="0" w:evenVBand="0" w:oddHBand="0" w:evenHBand="1" w:firstRowFirstColumn="0" w:firstRowLastColumn="0" w:lastRowFirstColumn="0" w:lastRowLastColumn="0"/>
            </w:pPr>
            <w:r w:rsidRPr="4A83FC38">
              <w:rPr>
                <w:b/>
                <w:bCs/>
              </w:rPr>
              <w:lastRenderedPageBreak/>
              <w:t>1</w:t>
            </w:r>
            <w:r w:rsidR="00486BFD">
              <w:rPr>
                <w:b/>
                <w:bCs/>
              </w:rPr>
              <w:t>–</w:t>
            </w:r>
            <w:r w:rsidRPr="4A83FC38">
              <w:rPr>
                <w:b/>
                <w:bCs/>
              </w:rPr>
              <w:t>5, 7,8</w:t>
            </w:r>
          </w:p>
        </w:tc>
      </w:tr>
      <w:tr w:rsidR="66D440B5" w14:paraId="6BDE49C5" w14:textId="77777777" w:rsidTr="1F1FA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26C6C01D" w14:textId="091DA3E2" w:rsidR="05D05C22" w:rsidRDefault="05D05C22">
            <w:r>
              <w:t>Geometric measure B</w:t>
            </w:r>
          </w:p>
          <w:p w14:paraId="03F2AC25" w14:textId="04157EFD" w:rsidR="05D05C22" w:rsidRDefault="05D05C22">
            <w:r>
              <w:t>MAO-WM-01</w:t>
            </w:r>
          </w:p>
          <w:p w14:paraId="5334EA6C" w14:textId="7AC25940" w:rsidR="05D05C22" w:rsidRDefault="05D05C22">
            <w:r>
              <w:t>MA1-GM-02</w:t>
            </w:r>
          </w:p>
        </w:tc>
        <w:tc>
          <w:tcPr>
            <w:tcW w:w="8080" w:type="dxa"/>
          </w:tcPr>
          <w:p w14:paraId="5D5A9FED" w14:textId="24563DE3" w:rsidR="05D05C22" w:rsidRDefault="05D05C22" w:rsidP="66D440B5">
            <w:pPr>
              <w:cnfStyle w:val="000000100000" w:firstRow="0" w:lastRow="0" w:firstColumn="0" w:lastColumn="0" w:oddVBand="0" w:evenVBand="0" w:oddHBand="1" w:evenHBand="0" w:firstRowFirstColumn="0" w:firstRowLastColumn="0" w:lastRowFirstColumn="0" w:lastRowLastColumn="0"/>
            </w:pPr>
            <w:r w:rsidRPr="66D440B5">
              <w:rPr>
                <w:rStyle w:val="Strong"/>
              </w:rPr>
              <w:t>Length: Compare and order lengths, using appropriate uniform informal units</w:t>
            </w:r>
          </w:p>
          <w:p w14:paraId="2EE55C47" w14:textId="3965133C" w:rsidR="05D05C22" w:rsidRDefault="2B07E6FF"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Make and use a tape measure calibrated in uniform informal units (UuM4)</w:t>
            </w:r>
          </w:p>
          <w:p w14:paraId="00EE6563" w14:textId="783691EB" w:rsidR="05D05C22" w:rsidRDefault="2B07E6FF"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Compare and order two or more shapes according to their lengths using an appropriate uniform informal </w:t>
            </w:r>
            <w:proofErr w:type="gramStart"/>
            <w:r>
              <w:t>unit</w:t>
            </w:r>
            <w:proofErr w:type="gramEnd"/>
          </w:p>
          <w:p w14:paraId="7A62EBE9" w14:textId="5A5DCE6A" w:rsidR="05D05C22" w:rsidRDefault="2B07E6FF"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Compare the lengths of two or more objects that cannot be moved or </w:t>
            </w:r>
            <w:proofErr w:type="gramStart"/>
            <w:r>
              <w:t>aligned</w:t>
            </w:r>
            <w:proofErr w:type="gramEnd"/>
          </w:p>
          <w:p w14:paraId="1CCC3CDC" w14:textId="433D387C" w:rsidR="05D05C22" w:rsidRDefault="2B07E6FF"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Record length comparisons using drawings, </w:t>
            </w:r>
            <w:proofErr w:type="gramStart"/>
            <w:r>
              <w:t>numerals</w:t>
            </w:r>
            <w:proofErr w:type="gramEnd"/>
            <w:r>
              <w:t xml:space="preserve"> and words, and by referring to the uniform informal unit used</w:t>
            </w:r>
          </w:p>
        </w:tc>
        <w:tc>
          <w:tcPr>
            <w:tcW w:w="2410" w:type="dxa"/>
          </w:tcPr>
          <w:p w14:paraId="1A69D462" w14:textId="0305BE1D" w:rsidR="05D05C22" w:rsidRDefault="05D05C22" w:rsidP="66D440B5">
            <w:pPr>
              <w:cnfStyle w:val="000000100000" w:firstRow="0" w:lastRow="0" w:firstColumn="0" w:lastColumn="0" w:oddVBand="0" w:evenVBand="0" w:oddHBand="1" w:evenHBand="0" w:firstRowFirstColumn="0" w:firstRowLastColumn="0" w:lastRowFirstColumn="0" w:lastRowLastColumn="0"/>
              <w:rPr>
                <w:b/>
                <w:bCs/>
              </w:rPr>
            </w:pPr>
            <w:r w:rsidRPr="66D440B5">
              <w:rPr>
                <w:b/>
                <w:bCs/>
              </w:rPr>
              <w:t>1</w:t>
            </w:r>
            <w:r w:rsidR="00486BFD">
              <w:rPr>
                <w:b/>
                <w:bCs/>
              </w:rPr>
              <w:t>–</w:t>
            </w:r>
            <w:r w:rsidRPr="66D440B5">
              <w:rPr>
                <w:b/>
                <w:bCs/>
              </w:rPr>
              <w:t>3, 7, 8</w:t>
            </w:r>
          </w:p>
        </w:tc>
      </w:tr>
      <w:tr w:rsidR="006A7A5F" w14:paraId="4765CAFC" w14:textId="77777777" w:rsidTr="1F1FA5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84E3718" w14:textId="42FF5D75" w:rsidR="006A7A5F" w:rsidRDefault="006A7A5F" w:rsidP="006A7A5F">
            <w:r>
              <w:t>Two-dimensional spatial structure</w:t>
            </w:r>
            <w:r w:rsidR="3CA21131">
              <w:t xml:space="preserve"> A</w:t>
            </w:r>
          </w:p>
          <w:p w14:paraId="3BA43CEE" w14:textId="79ED459A" w:rsidR="001D4CE3" w:rsidRDefault="2EAE27BD" w:rsidP="001D4CE3">
            <w:r>
              <w:t>MAO-WM-01</w:t>
            </w:r>
          </w:p>
          <w:p w14:paraId="06FFB21D" w14:textId="77777777" w:rsidR="006A7A5F" w:rsidRDefault="001D4CE3" w:rsidP="001D4CE3">
            <w:r>
              <w:t>MA1-2DS-02</w:t>
            </w:r>
          </w:p>
        </w:tc>
        <w:tc>
          <w:tcPr>
            <w:tcW w:w="8080" w:type="dxa"/>
          </w:tcPr>
          <w:p w14:paraId="6A960B31" w14:textId="0401340E" w:rsidR="34A275F4" w:rsidRDefault="34A275F4" w:rsidP="4A83FC38">
            <w:pPr>
              <w:cnfStyle w:val="000000010000" w:firstRow="0" w:lastRow="0" w:firstColumn="0" w:lastColumn="0" w:oddVBand="0" w:evenVBand="0" w:oddHBand="0" w:evenHBand="1" w:firstRowFirstColumn="0" w:firstRowLastColumn="0" w:lastRowFirstColumn="0" w:lastRowLastColumn="0"/>
            </w:pPr>
            <w:r w:rsidRPr="4A83FC38">
              <w:rPr>
                <w:b/>
                <w:bCs/>
              </w:rPr>
              <w:t>Area:</w:t>
            </w:r>
            <w:r w:rsidR="1E1022EF" w:rsidRPr="4A83FC38">
              <w:rPr>
                <w:b/>
                <w:bCs/>
              </w:rPr>
              <w:t xml:space="preserve"> </w:t>
            </w:r>
            <w:r w:rsidRPr="4A83FC38">
              <w:rPr>
                <w:b/>
                <w:bCs/>
              </w:rPr>
              <w:t>Measure areas using uniform informal units</w:t>
            </w:r>
          </w:p>
          <w:p w14:paraId="3AC487A2" w14:textId="1F6EB3C6" w:rsidR="0F7F5BD4" w:rsidRDefault="5670C89E"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02C60118">
              <w:t>xplore area using uniform informal units to cover the surface in rows or columns without gaps or overlaps</w:t>
            </w:r>
            <w:r w:rsidR="1358E26D">
              <w:t xml:space="preserve"> (UuM5)</w:t>
            </w:r>
          </w:p>
          <w:p w14:paraId="122E800D" w14:textId="613D3025" w:rsidR="0FC2F6B5" w:rsidRDefault="78E74A00"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M</w:t>
            </w:r>
            <w:r w:rsidR="6125E445">
              <w:t xml:space="preserve">easure area by selecting and using appropriate uniform informal </w:t>
            </w:r>
            <w:proofErr w:type="gramStart"/>
            <w:r w:rsidR="6125E445">
              <w:lastRenderedPageBreak/>
              <w:t>units</w:t>
            </w:r>
            <w:proofErr w:type="gramEnd"/>
          </w:p>
          <w:p w14:paraId="25876102" w14:textId="6401DDDF" w:rsidR="106085CD" w:rsidRDefault="0AB5EE8C"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6125E445">
              <w:t xml:space="preserve">xplain the relationship between the size of a unit and the number of units needed to measure an </w:t>
            </w:r>
            <w:proofErr w:type="gramStart"/>
            <w:r w:rsidR="6125E445">
              <w:t>area</w:t>
            </w:r>
            <w:proofErr w:type="gramEnd"/>
          </w:p>
          <w:p w14:paraId="486927B1" w14:textId="07C33ED1" w:rsidR="2DED4843" w:rsidRDefault="2D2E6FF7"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6125E445">
              <w:t xml:space="preserve">xplain why the area remains constant when units are </w:t>
            </w:r>
            <w:proofErr w:type="gramStart"/>
            <w:r w:rsidR="6125E445">
              <w:t>rearranged</w:t>
            </w:r>
            <w:proofErr w:type="gramEnd"/>
          </w:p>
          <w:p w14:paraId="5DE6F457" w14:textId="288972B4" w:rsidR="7E0ED5BE" w:rsidRDefault="1489DF90"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6125E445">
              <w:t xml:space="preserve">ecord areas by referring to the number and type of uniform informal unit </w:t>
            </w:r>
            <w:proofErr w:type="gramStart"/>
            <w:r w:rsidR="6125E445">
              <w:t>used</w:t>
            </w:r>
            <w:proofErr w:type="gramEnd"/>
          </w:p>
          <w:p w14:paraId="60642C55" w14:textId="646D83AA" w:rsidR="31E40B22" w:rsidRDefault="58364722"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rPr>
                <w:b/>
              </w:rPr>
            </w:pPr>
            <w:r>
              <w:t>I</w:t>
            </w:r>
            <w:r w:rsidR="6125E445">
              <w:t xml:space="preserve">dentify any parts of units left over when counting uniform informal units to measure </w:t>
            </w:r>
            <w:proofErr w:type="gramStart"/>
            <w:r w:rsidR="6125E445">
              <w:t>area</w:t>
            </w:r>
            <w:proofErr w:type="gramEnd"/>
          </w:p>
          <w:p w14:paraId="5118C0A4" w14:textId="5126EC0C" w:rsidR="006A7A5F" w:rsidRDefault="6F656FB6" w:rsidP="4305671B">
            <w:pPr>
              <w:pStyle w:val="ListBullet"/>
              <w:numPr>
                <w:ilvl w:val="0"/>
                <w:numId w:val="8"/>
              </w:numPr>
              <w:cnfStyle w:val="000000010000" w:firstRow="0" w:lastRow="0" w:firstColumn="0" w:lastColumn="0" w:oddVBand="0" w:evenVBand="0" w:oddHBand="0" w:evenHBand="1" w:firstRowFirstColumn="0" w:firstRowLastColumn="0" w:lastRowFirstColumn="0" w:lastRowLastColumn="0"/>
              <w:rPr>
                <w:b/>
              </w:rPr>
            </w:pPr>
            <w:r>
              <w:t>E</w:t>
            </w:r>
            <w:r w:rsidR="02C60118">
              <w:t>stimate areas by referring to the number and type of uniform informal unit used and check by measuring</w:t>
            </w:r>
            <w:r w:rsidR="35C3C499">
              <w:t xml:space="preserve"> (UuM3)</w:t>
            </w:r>
          </w:p>
        </w:tc>
        <w:tc>
          <w:tcPr>
            <w:tcW w:w="2410" w:type="dxa"/>
          </w:tcPr>
          <w:p w14:paraId="488C3F50" w14:textId="4361B3F4" w:rsidR="006A7A5F" w:rsidRDefault="679D0D9D" w:rsidP="00E605C0">
            <w:pPr>
              <w:cnfStyle w:val="000000010000" w:firstRow="0" w:lastRow="0" w:firstColumn="0" w:lastColumn="0" w:oddVBand="0" w:evenVBand="0" w:oddHBand="0" w:evenHBand="1" w:firstRowFirstColumn="0" w:firstRowLastColumn="0" w:lastRowFirstColumn="0" w:lastRowLastColumn="0"/>
              <w:rPr>
                <w:b/>
              </w:rPr>
            </w:pPr>
            <w:r w:rsidRPr="4A83FC38">
              <w:rPr>
                <w:b/>
                <w:bCs/>
              </w:rPr>
              <w:lastRenderedPageBreak/>
              <w:t>1, 3,</w:t>
            </w:r>
            <w:r w:rsidR="69C8E954" w:rsidRPr="4A83FC38">
              <w:rPr>
                <w:b/>
                <w:bCs/>
              </w:rPr>
              <w:t xml:space="preserve"> 4,</w:t>
            </w:r>
            <w:r w:rsidRPr="4A83FC38">
              <w:rPr>
                <w:b/>
                <w:bCs/>
              </w:rPr>
              <w:t xml:space="preserve"> 7,8</w:t>
            </w:r>
          </w:p>
        </w:tc>
      </w:tr>
      <w:tr w:rsidR="66D440B5" w14:paraId="332F177D" w14:textId="77777777" w:rsidTr="1F1FA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45A101A9" w14:textId="30BA4B90" w:rsidR="13D8EBAF" w:rsidRDefault="13D8EBAF">
            <w:r>
              <w:t>Two-dimensional spatial structure B</w:t>
            </w:r>
          </w:p>
          <w:p w14:paraId="69109F98" w14:textId="79ED459A" w:rsidR="13D8EBAF" w:rsidRDefault="13D8EBAF">
            <w:r>
              <w:t>MAO-WM-01</w:t>
            </w:r>
          </w:p>
          <w:p w14:paraId="69B23D87" w14:textId="589172FC" w:rsidR="13D8EBAF" w:rsidRDefault="13D8EBAF">
            <w:r>
              <w:t>MA1-2DS-02</w:t>
            </w:r>
          </w:p>
        </w:tc>
        <w:tc>
          <w:tcPr>
            <w:tcW w:w="8080" w:type="dxa"/>
          </w:tcPr>
          <w:p w14:paraId="713E07B2" w14:textId="3FA2EB23" w:rsidR="13D8EBAF" w:rsidRDefault="13D8EBAF" w:rsidP="66D440B5">
            <w:pPr>
              <w:cnfStyle w:val="000000100000" w:firstRow="0" w:lastRow="0" w:firstColumn="0" w:lastColumn="0" w:oddVBand="0" w:evenVBand="0" w:oddHBand="1" w:evenHBand="0" w:firstRowFirstColumn="0" w:firstRowLastColumn="0" w:lastRowFirstColumn="0" w:lastRowLastColumn="0"/>
              <w:rPr>
                <w:b/>
                <w:bCs/>
              </w:rPr>
            </w:pPr>
            <w:r w:rsidRPr="66D440B5">
              <w:rPr>
                <w:b/>
                <w:bCs/>
              </w:rPr>
              <w:t xml:space="preserve">Compare rectangular areas using uniform square units of an appropriate size in rows and </w:t>
            </w:r>
            <w:proofErr w:type="gramStart"/>
            <w:r w:rsidRPr="66D440B5">
              <w:rPr>
                <w:b/>
                <w:bCs/>
              </w:rPr>
              <w:t>columns</w:t>
            </w:r>
            <w:proofErr w:type="gramEnd"/>
          </w:p>
          <w:p w14:paraId="6946F1D6" w14:textId="35DE7FA7" w:rsidR="13D8EBAF" w:rsidRDefault="7CC38D1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Cover rectangular surfaces by creating repeated rows of square tiles (UuM5)</w:t>
            </w:r>
          </w:p>
          <w:p w14:paraId="2BAA41B7" w14:textId="6D62CD55" w:rsidR="13D8EBAF" w:rsidRDefault="7CC38D1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Use a single square to create the array structure of area in rows and columns (UuM5)</w:t>
            </w:r>
          </w:p>
          <w:p w14:paraId="75E20624" w14:textId="769214B9" w:rsidR="13D8EBAF" w:rsidRDefault="7CC38D1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Use the structure of repeated units to find the area of a rectangle (UuM5)</w:t>
            </w:r>
          </w:p>
          <w:p w14:paraId="304C12C1" w14:textId="0C252FC5" w:rsidR="13D8EBAF" w:rsidRDefault="7CC38D1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lastRenderedPageBreak/>
              <w:t xml:space="preserve">Explain how the grid structure of rows and columns helps to find the </w:t>
            </w:r>
            <w:proofErr w:type="gramStart"/>
            <w:r>
              <w:t>area</w:t>
            </w:r>
            <w:proofErr w:type="gramEnd"/>
          </w:p>
          <w:p w14:paraId="0313F132" w14:textId="489D515A" w:rsidR="13D8EBAF" w:rsidRDefault="7CC38D1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Compare the areas of two or more surfaces that cannot be moved, or superimposed, by measuring in uniform informal units (UuM4)</w:t>
            </w:r>
          </w:p>
          <w:p w14:paraId="4A2B2D5D" w14:textId="20097F5C" w:rsidR="13D8EBAF" w:rsidRDefault="7CC38D1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Record comparisons of area using drawings, </w:t>
            </w:r>
            <w:proofErr w:type="gramStart"/>
            <w:r>
              <w:t>numerals</w:t>
            </w:r>
            <w:proofErr w:type="gramEnd"/>
            <w:r>
              <w:t xml:space="preserve"> and words, and by referring to the uniform informal unit used</w:t>
            </w:r>
          </w:p>
        </w:tc>
        <w:tc>
          <w:tcPr>
            <w:tcW w:w="2410" w:type="dxa"/>
          </w:tcPr>
          <w:p w14:paraId="6B2CD7BA" w14:textId="24642927" w:rsidR="13D8EBAF" w:rsidRDefault="13D8EBAF" w:rsidP="66D440B5">
            <w:pPr>
              <w:cnfStyle w:val="000000100000" w:firstRow="0" w:lastRow="0" w:firstColumn="0" w:lastColumn="0" w:oddVBand="0" w:evenVBand="0" w:oddHBand="1" w:evenHBand="0" w:firstRowFirstColumn="0" w:firstRowLastColumn="0" w:lastRowFirstColumn="0" w:lastRowLastColumn="0"/>
              <w:rPr>
                <w:b/>
                <w:bCs/>
              </w:rPr>
            </w:pPr>
            <w:r w:rsidRPr="66D440B5">
              <w:rPr>
                <w:b/>
                <w:bCs/>
              </w:rPr>
              <w:lastRenderedPageBreak/>
              <w:t>1, 3, 4, 7,8</w:t>
            </w:r>
          </w:p>
        </w:tc>
      </w:tr>
      <w:tr w:rsidR="006A7A5F" w14:paraId="53BCD28B" w14:textId="77777777" w:rsidTr="1F1FA5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729071B" w14:textId="3CAD7B89" w:rsidR="006A7A5F" w:rsidRDefault="006A7A5F" w:rsidP="006A7A5F">
            <w:r>
              <w:t>Three-dimensional spatial structure</w:t>
            </w:r>
            <w:r w:rsidR="262F4087">
              <w:t xml:space="preserve"> A</w:t>
            </w:r>
          </w:p>
          <w:p w14:paraId="6C025D50" w14:textId="086730EC" w:rsidR="001D4CE3" w:rsidRDefault="2EAE27BD" w:rsidP="001D4CE3">
            <w:r>
              <w:t>MAO-WM-01</w:t>
            </w:r>
          </w:p>
          <w:p w14:paraId="31C2C358" w14:textId="77777777" w:rsidR="001D4CE3" w:rsidRDefault="001D4CE3" w:rsidP="001D4CE3">
            <w:r>
              <w:t>MA1-3DS-01</w:t>
            </w:r>
          </w:p>
          <w:p w14:paraId="17CCD56C" w14:textId="77777777" w:rsidR="006A7A5F" w:rsidRDefault="001D4CE3" w:rsidP="001D4CE3">
            <w:r>
              <w:t>MA1-3DS-02</w:t>
            </w:r>
          </w:p>
        </w:tc>
        <w:tc>
          <w:tcPr>
            <w:tcW w:w="8080" w:type="dxa"/>
          </w:tcPr>
          <w:p w14:paraId="719FF1DD" w14:textId="789F334C" w:rsidR="68EE489C" w:rsidRDefault="68EE489C" w:rsidP="4A83FC38">
            <w:pPr>
              <w:cnfStyle w:val="000000010000" w:firstRow="0" w:lastRow="0" w:firstColumn="0" w:lastColumn="0" w:oddVBand="0" w:evenVBand="0" w:oddHBand="0" w:evenHBand="1" w:firstRowFirstColumn="0" w:firstRowLastColumn="0" w:lastRowFirstColumn="0" w:lastRowLastColumn="0"/>
            </w:pPr>
            <w:r w:rsidRPr="4A83FC38">
              <w:rPr>
                <w:b/>
                <w:bCs/>
              </w:rPr>
              <w:t>3D objects:</w:t>
            </w:r>
            <w:r w:rsidR="08A03940" w:rsidRPr="4A83FC38">
              <w:rPr>
                <w:b/>
                <w:bCs/>
              </w:rPr>
              <w:t xml:space="preserve"> </w:t>
            </w:r>
            <w:r w:rsidRPr="4A83FC38">
              <w:rPr>
                <w:b/>
                <w:bCs/>
              </w:rPr>
              <w:t xml:space="preserve">Recognise familiar three-dimensional </w:t>
            </w:r>
            <w:proofErr w:type="gramStart"/>
            <w:r w:rsidRPr="4A83FC38">
              <w:rPr>
                <w:b/>
                <w:bCs/>
              </w:rPr>
              <w:t>objects</w:t>
            </w:r>
            <w:proofErr w:type="gramEnd"/>
          </w:p>
          <w:p w14:paraId="6CDDEAAC" w14:textId="6E142054" w:rsidR="45F0FF70" w:rsidRDefault="639AFEF6"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w:t>
            </w:r>
            <w:r w:rsidR="5A322DBE">
              <w:t>se the term ‘three-dimensional’ to describe a range of objects</w:t>
            </w:r>
            <w:r w:rsidR="74BC0250">
              <w:t xml:space="preserve"> (UGP2</w:t>
            </w:r>
            <w:r w:rsidR="2AC586F1">
              <w:t>-</w:t>
            </w:r>
            <w:r w:rsidR="74BC0250">
              <w:t>UGP3)</w:t>
            </w:r>
          </w:p>
          <w:p w14:paraId="7DBDF8EC" w14:textId="15CC6FF3" w:rsidR="5AA7B5C1" w:rsidRDefault="2C07983A"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D</w:t>
            </w:r>
            <w:r w:rsidR="7C35EBF0">
              <w:t>istinguish between objects, which are</w:t>
            </w:r>
            <w:r w:rsidR="7C35EBF0" w:rsidRPr="1F1FA525">
              <w:rPr>
                <w:i/>
                <w:iCs/>
              </w:rPr>
              <w:t xml:space="preserve"> three-dimensional</w:t>
            </w:r>
            <w:r w:rsidR="7C35EBF0">
              <w:t xml:space="preserve"> </w:t>
            </w:r>
            <w:r w:rsidR="7C35EBF0" w:rsidRPr="1F1FA525">
              <w:rPr>
                <w:i/>
                <w:iCs/>
              </w:rPr>
              <w:t>(3D)</w:t>
            </w:r>
            <w:r w:rsidR="7C35EBF0">
              <w:t xml:space="preserve"> and shapes which are </w:t>
            </w:r>
            <w:r w:rsidR="7C35EBF0" w:rsidRPr="1F1FA525">
              <w:rPr>
                <w:i/>
                <w:iCs/>
              </w:rPr>
              <w:t>two-dimensional</w:t>
            </w:r>
            <w:r w:rsidR="7C35EBF0">
              <w:t xml:space="preserve"> </w:t>
            </w:r>
            <w:r w:rsidR="7C35EBF0" w:rsidRPr="1F1FA525">
              <w:rPr>
                <w:i/>
                <w:iCs/>
              </w:rPr>
              <w:t>(2D)</w:t>
            </w:r>
          </w:p>
          <w:p w14:paraId="59338894" w14:textId="13015BEE" w:rsidR="4563EEA0" w:rsidRDefault="6563B156"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I</w:t>
            </w:r>
            <w:r w:rsidR="7C35EBF0">
              <w:t xml:space="preserve">dentify and name familiar three-dimensional objects, including cubes, cylinders, spheres and rectangular </w:t>
            </w:r>
            <w:proofErr w:type="gramStart"/>
            <w:r w:rsidR="7C35EBF0">
              <w:t>prisms</w:t>
            </w:r>
            <w:proofErr w:type="gramEnd"/>
          </w:p>
          <w:p w14:paraId="6703330F" w14:textId="4EC36552" w:rsidR="68EE489C" w:rsidRDefault="68EE489C" w:rsidP="4A83FC38">
            <w:pPr>
              <w:cnfStyle w:val="000000010000" w:firstRow="0" w:lastRow="0" w:firstColumn="0" w:lastColumn="0" w:oddVBand="0" w:evenVBand="0" w:oddHBand="0" w:evenHBand="1" w:firstRowFirstColumn="0" w:firstRowLastColumn="0" w:lastRowFirstColumn="0" w:lastRowLastColumn="0"/>
              <w:rPr>
                <w:b/>
                <w:bCs/>
              </w:rPr>
            </w:pPr>
            <w:r w:rsidRPr="4A83FC38">
              <w:rPr>
                <w:b/>
                <w:bCs/>
              </w:rPr>
              <w:t>Volume:</w:t>
            </w:r>
            <w:r w:rsidR="50C96B06" w:rsidRPr="4A83FC38">
              <w:rPr>
                <w:b/>
                <w:bCs/>
              </w:rPr>
              <w:t xml:space="preserve"> </w:t>
            </w:r>
            <w:r w:rsidRPr="4A83FC38">
              <w:rPr>
                <w:b/>
                <w:bCs/>
              </w:rPr>
              <w:t xml:space="preserve">Measure and compare the internal volumes (capacities) of containers by </w:t>
            </w:r>
            <w:r w:rsidR="00D75B93">
              <w:rPr>
                <w:b/>
                <w:bCs/>
              </w:rPr>
              <w:t>filling</w:t>
            </w:r>
          </w:p>
          <w:p w14:paraId="33CE5748" w14:textId="0E243055" w:rsidR="03715D20" w:rsidRDefault="4FE4AC95"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w:t>
            </w:r>
            <w:r w:rsidR="5A322DBE">
              <w:t>se uniform informal units to measure how much a container will hold by counting the number of times a smaller container can be filled and emptied into the container being measured</w:t>
            </w:r>
            <w:r w:rsidR="2FB4627A">
              <w:t xml:space="preserve"> (UuM3)</w:t>
            </w:r>
          </w:p>
          <w:p w14:paraId="7CD9FB6B" w14:textId="3F4A1EAD" w:rsidR="0C0FFFC5" w:rsidRDefault="08198FBB"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lastRenderedPageBreak/>
              <w:t>S</w:t>
            </w:r>
            <w:r w:rsidR="7C35EBF0">
              <w:t xml:space="preserve">elect appropriate informal units to measure the capacities of </w:t>
            </w:r>
            <w:proofErr w:type="gramStart"/>
            <w:r w:rsidR="7C35EBF0">
              <w:t>containers</w:t>
            </w:r>
            <w:proofErr w:type="gramEnd"/>
          </w:p>
          <w:p w14:paraId="1FE96219" w14:textId="47FA250D" w:rsidR="36C80E49" w:rsidRDefault="7205F9B5"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7C35EBF0">
              <w:t xml:space="preserve">ecognise and explain the relationship between the size of a unit and the number of units </w:t>
            </w:r>
            <w:proofErr w:type="gramStart"/>
            <w:r w:rsidR="7C35EBF0">
              <w:t>needed</w:t>
            </w:r>
            <w:proofErr w:type="gramEnd"/>
          </w:p>
          <w:p w14:paraId="2EBA3285" w14:textId="00FE0271" w:rsidR="41FBF7D9" w:rsidRDefault="31A3B132"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C</w:t>
            </w:r>
            <w:r w:rsidR="5A322DBE">
              <w:t>ompare the internal volumes of two or more containers using appropriate uniform informal units</w:t>
            </w:r>
            <w:r w:rsidR="03FC2394">
              <w:t xml:space="preserve"> (UuM3)</w:t>
            </w:r>
          </w:p>
          <w:p w14:paraId="33482552" w14:textId="146EFA53" w:rsidR="76A1F441" w:rsidRDefault="0EEDEED3"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7C35EBF0">
              <w:t xml:space="preserve">ecognise and explain why containers of different shapes may have the same internal </w:t>
            </w:r>
            <w:proofErr w:type="gramStart"/>
            <w:r w:rsidR="7C35EBF0">
              <w:t>volume</w:t>
            </w:r>
            <w:proofErr w:type="gramEnd"/>
          </w:p>
          <w:p w14:paraId="53A82D43" w14:textId="383BEBDB" w:rsidR="70F1FA83" w:rsidRDefault="27408E47"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5A322DBE">
              <w:t>stimate how much a container holds by referring to the number and type of uniform informal unit used and check by measuring</w:t>
            </w:r>
            <w:r w:rsidR="7510E698">
              <w:t xml:space="preserve"> (UuM3</w:t>
            </w:r>
            <w:r w:rsidR="5ADD406F">
              <w:t>-</w:t>
            </w:r>
            <w:r w:rsidR="7510E698">
              <w:t>UuM4)</w:t>
            </w:r>
          </w:p>
          <w:p w14:paraId="2CE357F4" w14:textId="1B1CAEA3" w:rsidR="006A7A5F" w:rsidRDefault="2FEDB7C9" w:rsidP="001239C8">
            <w:pPr>
              <w:cnfStyle w:val="000000010000" w:firstRow="0" w:lastRow="0" w:firstColumn="0" w:lastColumn="0" w:oddVBand="0" w:evenVBand="0" w:oddHBand="0" w:evenHBand="1" w:firstRowFirstColumn="0" w:firstRowLastColumn="0" w:lastRowFirstColumn="0" w:lastRowLastColumn="0"/>
            </w:pPr>
            <w:r w:rsidRPr="4A83FC38">
              <w:rPr>
                <w:rStyle w:val="Strong"/>
              </w:rPr>
              <w:t xml:space="preserve">Volume: </w:t>
            </w:r>
            <w:r w:rsidR="42C2FEA3" w:rsidRPr="4A83FC38">
              <w:rPr>
                <w:rStyle w:val="Strong"/>
              </w:rPr>
              <w:t>Measure the internal volume (capacit</w:t>
            </w:r>
            <w:r w:rsidR="00D75B93">
              <w:rPr>
                <w:rStyle w:val="Strong"/>
              </w:rPr>
              <w:t>y</w:t>
            </w:r>
            <w:r w:rsidR="42C2FEA3" w:rsidRPr="4A83FC38">
              <w:rPr>
                <w:rStyle w:val="Strong"/>
              </w:rPr>
              <w:t xml:space="preserve">) of containers by </w:t>
            </w:r>
            <w:r w:rsidR="00D75B93">
              <w:rPr>
                <w:rStyle w:val="Strong"/>
              </w:rPr>
              <w:t>packing</w:t>
            </w:r>
          </w:p>
          <w:p w14:paraId="0A368774" w14:textId="333BBFF9" w:rsidR="006A7A5F" w:rsidRDefault="7F7EFFDF"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P</w:t>
            </w:r>
            <w:r w:rsidR="1E0F0EAD">
              <w:t>ack cubic units (</w:t>
            </w:r>
            <w:proofErr w:type="spellStart"/>
            <w:proofErr w:type="gramStart"/>
            <w:r w:rsidR="1E0F0EAD">
              <w:t>eg</w:t>
            </w:r>
            <w:proofErr w:type="spellEnd"/>
            <w:proofErr w:type="gramEnd"/>
            <w:r w:rsidR="1E0F0EAD">
              <w:t xml:space="preserve"> blocks) into rectangular containers so that there are no gaps</w:t>
            </w:r>
          </w:p>
          <w:p w14:paraId="322AFAEC" w14:textId="7F88FE41" w:rsidR="006A7A5F" w:rsidRDefault="0553D075"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1E0F0EAD">
              <w:t xml:space="preserve">ecognise that cubes pack better than other objects in rectangular </w:t>
            </w:r>
            <w:proofErr w:type="gramStart"/>
            <w:r w:rsidR="1E0F0EAD">
              <w:t>containers</w:t>
            </w:r>
            <w:proofErr w:type="gramEnd"/>
          </w:p>
          <w:p w14:paraId="53F4D65E" w14:textId="43D10E05" w:rsidR="006A7A5F" w:rsidRDefault="2A085F60" w:rsidP="4A83FC38">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1E0F0EAD">
              <w:t xml:space="preserve">stimate and measure the internal volume of a container by filling </w:t>
            </w:r>
            <w:r w:rsidR="1E0F0EAD">
              <w:lastRenderedPageBreak/>
              <w:t xml:space="preserve">the container with uniform informal units and counting the number of units </w:t>
            </w:r>
            <w:proofErr w:type="gramStart"/>
            <w:r w:rsidR="1E0F0EAD">
              <w:t>used</w:t>
            </w:r>
            <w:proofErr w:type="gramEnd"/>
          </w:p>
          <w:p w14:paraId="20B61523" w14:textId="7771EDC6" w:rsidR="006A7A5F" w:rsidRDefault="5FCC359D" w:rsidP="4305671B">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67FAF517">
              <w:t>xplain that if there are gaps when packing and stacking, this will affect the accuracy of measuring the internal volume</w:t>
            </w:r>
          </w:p>
        </w:tc>
        <w:tc>
          <w:tcPr>
            <w:tcW w:w="2410" w:type="dxa"/>
          </w:tcPr>
          <w:p w14:paraId="09DF39E6" w14:textId="57D6CAB6" w:rsidR="006A7A5F" w:rsidRDefault="5AD7F22B" w:rsidP="00E605C0">
            <w:pPr>
              <w:cnfStyle w:val="000000010000" w:firstRow="0" w:lastRow="0" w:firstColumn="0" w:lastColumn="0" w:oddVBand="0" w:evenVBand="0" w:oddHBand="0" w:evenHBand="1" w:firstRowFirstColumn="0" w:firstRowLastColumn="0" w:lastRowFirstColumn="0" w:lastRowLastColumn="0"/>
            </w:pPr>
            <w:r w:rsidRPr="4A83FC38">
              <w:rPr>
                <w:b/>
                <w:bCs/>
              </w:rPr>
              <w:lastRenderedPageBreak/>
              <w:t>5, 7, 8</w:t>
            </w:r>
          </w:p>
        </w:tc>
      </w:tr>
      <w:tr w:rsidR="66D440B5" w14:paraId="4049234A" w14:textId="77777777" w:rsidTr="1F1FA5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64E7BA97" w14:textId="25CC0ECB" w:rsidR="6955B31A" w:rsidRDefault="6955B31A">
            <w:r>
              <w:lastRenderedPageBreak/>
              <w:t>Three-dimensional spatial structure B</w:t>
            </w:r>
          </w:p>
          <w:p w14:paraId="5F180821" w14:textId="086730EC" w:rsidR="6955B31A" w:rsidRDefault="6955B31A">
            <w:r>
              <w:t>MAO-WM-01</w:t>
            </w:r>
          </w:p>
          <w:p w14:paraId="2509E30B" w14:textId="796B011A" w:rsidR="6955B31A" w:rsidRDefault="6955B31A">
            <w:r>
              <w:t>MA1-3DS-02</w:t>
            </w:r>
          </w:p>
        </w:tc>
        <w:tc>
          <w:tcPr>
            <w:tcW w:w="8080" w:type="dxa"/>
          </w:tcPr>
          <w:p w14:paraId="6A492A4F" w14:textId="54BE4923" w:rsidR="6955B31A" w:rsidRDefault="6955B31A" w:rsidP="001239C8">
            <w:pPr>
              <w:cnfStyle w:val="000000100000" w:firstRow="0" w:lastRow="0" w:firstColumn="0" w:lastColumn="0" w:oddVBand="0" w:evenVBand="0" w:oddHBand="1" w:evenHBand="0" w:firstRowFirstColumn="0" w:firstRowLastColumn="0" w:lastRowFirstColumn="0" w:lastRowLastColumn="0"/>
            </w:pPr>
            <w:r w:rsidRPr="66D440B5">
              <w:rPr>
                <w:rStyle w:val="Strong"/>
              </w:rPr>
              <w:t>Volume: Compare containers based on internal volume (capacity) by filling and packing</w:t>
            </w:r>
          </w:p>
          <w:p w14:paraId="698E16FC" w14:textId="70510A6D"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Make and use a device for measuring internal volume (capacity) calibrated in uniform informal units (UuM3</w:t>
            </w:r>
            <w:r w:rsidR="45A9414C">
              <w:t>-</w:t>
            </w:r>
            <w:r>
              <w:t>UuM4)</w:t>
            </w:r>
          </w:p>
          <w:p w14:paraId="4E55544F" w14:textId="2D1F7B24"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Compare, </w:t>
            </w:r>
            <w:proofErr w:type="gramStart"/>
            <w:r>
              <w:t>order</w:t>
            </w:r>
            <w:proofErr w:type="gramEnd"/>
            <w:r>
              <w:t xml:space="preserve"> and record the internal volumes (capacities) of two or more containers by measuring each container in uniform informal units (UuM3</w:t>
            </w:r>
            <w:r w:rsidR="07C6E80B">
              <w:t>-</w:t>
            </w:r>
            <w:r>
              <w:t>UuM4)</w:t>
            </w:r>
          </w:p>
          <w:p w14:paraId="6EC68758" w14:textId="35258DB6"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Estimate internal volume (capacity) by referring to the number and type of uniform informal unit used (UuM3)</w:t>
            </w:r>
          </w:p>
          <w:p w14:paraId="78F55420" w14:textId="067A176F" w:rsidR="6955B31A" w:rsidRDefault="6955B31A" w:rsidP="001239C8">
            <w:pPr>
              <w:cnfStyle w:val="000000100000" w:firstRow="0" w:lastRow="0" w:firstColumn="0" w:lastColumn="0" w:oddVBand="0" w:evenVBand="0" w:oddHBand="1" w:evenHBand="0" w:firstRowFirstColumn="0" w:firstRowLastColumn="0" w:lastRowFirstColumn="0" w:lastRowLastColumn="0"/>
            </w:pPr>
            <w:r w:rsidRPr="66D440B5">
              <w:rPr>
                <w:rStyle w:val="Strong"/>
              </w:rPr>
              <w:t>Volume: Compare volumes using uniform informal units</w:t>
            </w:r>
          </w:p>
          <w:p w14:paraId="33E73CC9" w14:textId="027966DF"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Estimate the volumes of two or more models and check by counting the number of blocks used in each </w:t>
            </w:r>
            <w:proofErr w:type="gramStart"/>
            <w:r>
              <w:t>model</w:t>
            </w:r>
            <w:proofErr w:type="gramEnd"/>
          </w:p>
          <w:p w14:paraId="3C2FEA8D" w14:textId="7B950073"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 xml:space="preserve">Compare models with different appearances, recognising when they have the same </w:t>
            </w:r>
            <w:proofErr w:type="gramStart"/>
            <w:r>
              <w:t>volume</w:t>
            </w:r>
            <w:proofErr w:type="gramEnd"/>
          </w:p>
          <w:p w14:paraId="63296B55" w14:textId="5307A713"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lastRenderedPageBreak/>
              <w:t xml:space="preserve">Record the results of volume comparisons using drawings, numerals and words, referring to the units </w:t>
            </w:r>
            <w:proofErr w:type="gramStart"/>
            <w:r>
              <w:t>used</w:t>
            </w:r>
            <w:proofErr w:type="gramEnd"/>
          </w:p>
          <w:p w14:paraId="5B3B339C" w14:textId="63C5C837" w:rsidR="6955B31A" w:rsidRDefault="5A2EA186" w:rsidP="66D440B5">
            <w:pPr>
              <w:pStyle w:val="ListBullet"/>
              <w:numPr>
                <w:ilvl w:val="0"/>
                <w:numId w:val="8"/>
              </w:numPr>
              <w:cnfStyle w:val="000000100000" w:firstRow="0" w:lastRow="0" w:firstColumn="0" w:lastColumn="0" w:oddVBand="0" w:evenVBand="0" w:oddHBand="1" w:evenHBand="0" w:firstRowFirstColumn="0" w:firstRowLastColumn="0" w:lastRowFirstColumn="0" w:lastRowLastColumn="0"/>
            </w:pPr>
            <w:r>
              <w:t>Explain that models made of the same number of units may have different volumes depending on the size of the units used</w:t>
            </w:r>
          </w:p>
        </w:tc>
        <w:tc>
          <w:tcPr>
            <w:tcW w:w="2410" w:type="dxa"/>
          </w:tcPr>
          <w:p w14:paraId="20F6C6E6" w14:textId="6D29DBD5" w:rsidR="6955B31A" w:rsidRDefault="6955B31A" w:rsidP="66D440B5">
            <w:pPr>
              <w:cnfStyle w:val="000000100000" w:firstRow="0" w:lastRow="0" w:firstColumn="0" w:lastColumn="0" w:oddVBand="0" w:evenVBand="0" w:oddHBand="1" w:evenHBand="0" w:firstRowFirstColumn="0" w:firstRowLastColumn="0" w:lastRowFirstColumn="0" w:lastRowLastColumn="0"/>
            </w:pPr>
            <w:r w:rsidRPr="66D440B5">
              <w:rPr>
                <w:b/>
                <w:bCs/>
              </w:rPr>
              <w:lastRenderedPageBreak/>
              <w:t>5, 7, 8</w:t>
            </w:r>
          </w:p>
        </w:tc>
      </w:tr>
      <w:tr w:rsidR="006A7A5F" w14:paraId="384D4497" w14:textId="77777777" w:rsidTr="1F1FA5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DE5FBDC" w14:textId="54B3911A" w:rsidR="006A7A5F" w:rsidRDefault="006A7A5F" w:rsidP="006A7A5F">
            <w:r>
              <w:t>Non-spatial measure</w:t>
            </w:r>
            <w:r w:rsidR="10288AE8">
              <w:t xml:space="preserve"> B</w:t>
            </w:r>
          </w:p>
          <w:p w14:paraId="4AFBE6D6" w14:textId="1B5F55D6" w:rsidR="001D4CE3" w:rsidRDefault="2EAE27BD" w:rsidP="001D4CE3">
            <w:r>
              <w:t>MAO-WM-01</w:t>
            </w:r>
          </w:p>
          <w:p w14:paraId="3CD37742" w14:textId="77777777" w:rsidR="001D4CE3" w:rsidRDefault="001D4CE3" w:rsidP="001D4CE3">
            <w:r>
              <w:t>MA1-NSM-01</w:t>
            </w:r>
          </w:p>
          <w:p w14:paraId="1792FED0" w14:textId="77777777" w:rsidR="006A7A5F" w:rsidRDefault="001D4CE3" w:rsidP="001D4CE3">
            <w:r>
              <w:t>MA1-NSM-02</w:t>
            </w:r>
          </w:p>
        </w:tc>
        <w:tc>
          <w:tcPr>
            <w:tcW w:w="8080" w:type="dxa"/>
          </w:tcPr>
          <w:p w14:paraId="5B176325" w14:textId="05691248" w:rsidR="006A7A5F" w:rsidRDefault="6796E5D9" w:rsidP="4A83FC38">
            <w:pPr>
              <w:cnfStyle w:val="000000010000" w:firstRow="0" w:lastRow="0" w:firstColumn="0" w:lastColumn="0" w:oddVBand="0" w:evenVBand="0" w:oddHBand="0" w:evenHBand="1" w:firstRowFirstColumn="0" w:firstRowLastColumn="0" w:lastRowFirstColumn="0" w:lastRowLastColumn="0"/>
            </w:pPr>
            <w:r w:rsidRPr="4A83FC38">
              <w:rPr>
                <w:b/>
                <w:bCs/>
              </w:rPr>
              <w:t>Mass:</w:t>
            </w:r>
            <w:r w:rsidR="3F41E278" w:rsidRPr="4A83FC38">
              <w:rPr>
                <w:b/>
                <w:bCs/>
              </w:rPr>
              <w:t xml:space="preserve"> </w:t>
            </w:r>
            <w:r w:rsidRPr="4A83FC38">
              <w:rPr>
                <w:b/>
                <w:bCs/>
              </w:rPr>
              <w:t>Compare the masses of objects using an equal-arm balance</w:t>
            </w:r>
          </w:p>
          <w:p w14:paraId="19EC9D57" w14:textId="7691CAE6" w:rsidR="006A7A5F" w:rsidRDefault="0DBBEA87"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U</w:t>
            </w:r>
            <w:r w:rsidR="7747E648">
              <w:t>se uniform informal units to measure the mass of an object by counting the number of units needed to obtain a level balance on an equal-arm balance</w:t>
            </w:r>
            <w:r w:rsidR="11B270FA">
              <w:t xml:space="preserve"> (UuM3)</w:t>
            </w:r>
          </w:p>
          <w:p w14:paraId="0BD8E885" w14:textId="6FF1D52E" w:rsidR="006A7A5F" w:rsidRDefault="259A4C33"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S</w:t>
            </w:r>
            <w:r w:rsidR="7747E648">
              <w:t>elect an appropriate uniform informal unit to measure the mass of an object and justify the choice (</w:t>
            </w:r>
            <w:r w:rsidR="7B2B446B">
              <w:t>UuM3)</w:t>
            </w:r>
          </w:p>
          <w:p w14:paraId="4359DD2C" w14:textId="4BFED391" w:rsidR="006A7A5F" w:rsidRDefault="34838308"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2EB4EDE1">
              <w:t xml:space="preserve">xplain the relationship between the mass of a unit and the number of units </w:t>
            </w:r>
            <w:proofErr w:type="gramStart"/>
            <w:r w:rsidR="2EB4EDE1">
              <w:t>needed</w:t>
            </w:r>
            <w:proofErr w:type="gramEnd"/>
          </w:p>
          <w:p w14:paraId="04979AD3" w14:textId="622B8D37" w:rsidR="006A7A5F" w:rsidRDefault="24971383" w:rsidP="006A7A5F">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C</w:t>
            </w:r>
            <w:r w:rsidR="7747E648">
              <w:t>ompare the masses of two or more objects using the same informal units</w:t>
            </w:r>
            <w:r w:rsidR="4C4B8459">
              <w:t xml:space="preserve"> (UuM3)</w:t>
            </w:r>
          </w:p>
          <w:p w14:paraId="60A9522F" w14:textId="782625E1" w:rsidR="006A7A5F" w:rsidRDefault="6A97F3F3" w:rsidP="4305671B">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E</w:t>
            </w:r>
            <w:r w:rsidR="7747E648">
              <w:t>stimate mass by referring to the number and type of uniform informal unit used and check by measuring</w:t>
            </w:r>
            <w:r w:rsidR="79AF60BA">
              <w:t xml:space="preserve"> (UuM3</w:t>
            </w:r>
            <w:r w:rsidR="20FDF7B9">
              <w:t>-</w:t>
            </w:r>
            <w:r w:rsidR="79AF60BA">
              <w:t>UuM4)</w:t>
            </w:r>
          </w:p>
          <w:p w14:paraId="2DB48137" w14:textId="4F84CC7F" w:rsidR="006A7A5F" w:rsidRDefault="72152A41" w:rsidP="4305671B">
            <w:pPr>
              <w:pStyle w:val="ListBullet"/>
              <w:numPr>
                <w:ilvl w:val="0"/>
                <w:numId w:val="8"/>
              </w:numPr>
              <w:cnfStyle w:val="000000010000" w:firstRow="0" w:lastRow="0" w:firstColumn="0" w:lastColumn="0" w:oddVBand="0" w:evenVBand="0" w:oddHBand="0" w:evenHBand="1" w:firstRowFirstColumn="0" w:firstRowLastColumn="0" w:lastRowFirstColumn="0" w:lastRowLastColumn="0"/>
            </w:pPr>
            <w:r>
              <w:t>R</w:t>
            </w:r>
            <w:r w:rsidR="2EB4EDE1">
              <w:t>ecognise that mass is conserved</w:t>
            </w:r>
          </w:p>
        </w:tc>
        <w:tc>
          <w:tcPr>
            <w:tcW w:w="2410" w:type="dxa"/>
          </w:tcPr>
          <w:p w14:paraId="7B1D90E9" w14:textId="58D4377C" w:rsidR="006A7A5F" w:rsidRDefault="67B5E8DC" w:rsidP="00E605C0">
            <w:pPr>
              <w:cnfStyle w:val="000000010000" w:firstRow="0" w:lastRow="0" w:firstColumn="0" w:lastColumn="0" w:oddVBand="0" w:evenVBand="0" w:oddHBand="0" w:evenHBand="1" w:firstRowFirstColumn="0" w:firstRowLastColumn="0" w:lastRowFirstColumn="0" w:lastRowLastColumn="0"/>
            </w:pPr>
            <w:r w:rsidRPr="4A83FC38">
              <w:rPr>
                <w:b/>
                <w:bCs/>
              </w:rPr>
              <w:t>6</w:t>
            </w:r>
            <w:r w:rsidR="00486BFD">
              <w:rPr>
                <w:b/>
                <w:bCs/>
              </w:rPr>
              <w:t>–</w:t>
            </w:r>
            <w:r w:rsidRPr="4A83FC38">
              <w:rPr>
                <w:b/>
                <w:bCs/>
              </w:rPr>
              <w:t>8</w:t>
            </w:r>
          </w:p>
        </w:tc>
      </w:tr>
    </w:tbl>
    <w:p w14:paraId="79FDFABA" w14:textId="77777777" w:rsidR="00E17C08" w:rsidRDefault="00E17C08" w:rsidP="003F0A66">
      <w:r>
        <w:br w:type="page"/>
      </w:r>
    </w:p>
    <w:p w14:paraId="1F889C45" w14:textId="77777777" w:rsidR="00E17C08" w:rsidRDefault="00E17C08" w:rsidP="00E17C08">
      <w:pPr>
        <w:pStyle w:val="Heading2"/>
      </w:pPr>
      <w:bookmarkStart w:id="1833" w:name="_Toc112318945"/>
      <w:bookmarkStart w:id="1834" w:name="_Toc112320595"/>
      <w:bookmarkStart w:id="1835" w:name="_Toc112320650"/>
      <w:bookmarkStart w:id="1836" w:name="_Toc112320705"/>
      <w:bookmarkStart w:id="1837" w:name="_Toc112320759"/>
      <w:bookmarkStart w:id="1838" w:name="_Toc1071322473"/>
      <w:bookmarkStart w:id="1839" w:name="_Toc1961113721"/>
      <w:bookmarkStart w:id="1840" w:name="_Toc1295785640"/>
      <w:bookmarkStart w:id="1841" w:name="_Toc1126910140"/>
      <w:bookmarkStart w:id="1842" w:name="_Toc168591140"/>
      <w:bookmarkStart w:id="1843" w:name="_Toc1166549813"/>
      <w:bookmarkStart w:id="1844" w:name="_Toc357263567"/>
      <w:bookmarkStart w:id="1845" w:name="_Toc1155487842"/>
      <w:bookmarkStart w:id="1846" w:name="_Toc1530958404"/>
      <w:bookmarkStart w:id="1847" w:name="_Toc43589436"/>
      <w:bookmarkStart w:id="1848" w:name="_Toc1846344315"/>
      <w:bookmarkStart w:id="1849" w:name="_Toc329249567"/>
      <w:bookmarkStart w:id="1850" w:name="_Toc2144681969"/>
      <w:bookmarkStart w:id="1851" w:name="_Toc263504379"/>
      <w:bookmarkStart w:id="1852" w:name="_Toc379201398"/>
      <w:bookmarkStart w:id="1853" w:name="_Toc1524718601"/>
      <w:bookmarkStart w:id="1854" w:name="_Toc1530296232"/>
      <w:bookmarkStart w:id="1855" w:name="_Toc1004142484"/>
      <w:bookmarkStart w:id="1856" w:name="_Toc398501215"/>
      <w:bookmarkStart w:id="1857" w:name="_Toc713485509"/>
      <w:bookmarkStart w:id="1858" w:name="_Toc1347626340"/>
      <w:bookmarkStart w:id="1859" w:name="_Toc50682813"/>
      <w:bookmarkStart w:id="1860" w:name="_Toc219564985"/>
      <w:bookmarkStart w:id="1861" w:name="_Toc1164657153"/>
      <w:bookmarkStart w:id="1862" w:name="_Toc1206133089"/>
      <w:bookmarkStart w:id="1863" w:name="_Toc1952508212"/>
      <w:bookmarkStart w:id="1864" w:name="_Toc204512594"/>
      <w:bookmarkStart w:id="1865" w:name="_Toc1352683194"/>
      <w:bookmarkStart w:id="1866" w:name="_Toc1104973388"/>
      <w:bookmarkStart w:id="1867" w:name="_Toc1892739654"/>
      <w:bookmarkStart w:id="1868" w:name="_Toc1392400026"/>
      <w:bookmarkStart w:id="1869" w:name="_Toc799221138"/>
      <w:bookmarkStart w:id="1870" w:name="_Toc309306997"/>
      <w:bookmarkStart w:id="1871" w:name="_Toc10585615"/>
      <w:bookmarkStart w:id="1872" w:name="_Toc1999846004"/>
      <w:bookmarkStart w:id="1873" w:name="_Toc1884699036"/>
      <w:bookmarkStart w:id="1874" w:name="_Toc20553994"/>
      <w:bookmarkStart w:id="1875" w:name="_Toc766264702"/>
      <w:bookmarkStart w:id="1876" w:name="_Toc1160207330"/>
      <w:bookmarkStart w:id="1877" w:name="_Toc1001915081"/>
      <w:bookmarkStart w:id="1878" w:name="_Toc1471144810"/>
      <w:bookmarkStart w:id="1879" w:name="_Toc1839072207"/>
      <w:bookmarkStart w:id="1880" w:name="_Toc191325276"/>
      <w:bookmarkStart w:id="1881" w:name="_Toc129012141"/>
      <w:r>
        <w:lastRenderedPageBreak/>
        <w:t>References</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14:paraId="56DFCFB8" w14:textId="77777777" w:rsidR="00E17C08" w:rsidRPr="00E17C08" w:rsidRDefault="00E17C08" w:rsidP="00E17C08">
      <w:pPr>
        <w:pStyle w:val="FeatureBox2"/>
        <w:rPr>
          <w:b/>
          <w:bCs/>
        </w:rPr>
      </w:pPr>
      <w:r w:rsidRPr="00E17C08">
        <w:rPr>
          <w:b/>
          <w:bCs/>
        </w:rPr>
        <w:t>Links to third-party material and websites</w:t>
      </w:r>
    </w:p>
    <w:p w14:paraId="633098B6" w14:textId="77777777" w:rsidR="00E17C08" w:rsidRDefault="00E17C08" w:rsidP="00E17C0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A5F7A46" w14:textId="77777777" w:rsidR="00E17C08" w:rsidRDefault="00E17C08" w:rsidP="00E17C0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17C08">
        <w:rPr>
          <w:i/>
          <w:iCs/>
        </w:rPr>
        <w:t>Copyright Act 1968</w:t>
      </w:r>
      <w:r>
        <w:t xml:space="preserve"> (</w:t>
      </w:r>
      <w:proofErr w:type="spellStart"/>
      <w:r>
        <w:t>Cth</w:t>
      </w:r>
      <w:proofErr w:type="spellEnd"/>
      <w:r>
        <w:t>). The department accepts no responsibility for content on third-party websites.</w:t>
      </w:r>
    </w:p>
    <w:p w14:paraId="3396E87C" w14:textId="6138A946" w:rsidR="0089336A" w:rsidRPr="00566011" w:rsidRDefault="0089336A" w:rsidP="0089336A">
      <w:bookmarkStart w:id="1882" w:name="_Hlk122451129"/>
      <w:r w:rsidRPr="00566011">
        <w:t xml:space="preserve">Except as otherwise noted, all material is </w:t>
      </w:r>
      <w:hyperlink r:id="rId40" w:history="1">
        <w:r w:rsidRPr="00566011">
          <w:rPr>
            <w:rStyle w:val="Hyperlink"/>
          </w:rPr>
          <w:t>© State of New South Wales (Department of Education), 202</w:t>
        </w:r>
        <w:r w:rsidR="0025529C">
          <w:rPr>
            <w:rStyle w:val="Hyperlink"/>
          </w:rPr>
          <w:t>3</w:t>
        </w:r>
      </w:hyperlink>
      <w:r w:rsidRPr="00566011">
        <w:t xml:space="preserve"> and licensed under the </w:t>
      </w:r>
      <w:hyperlink r:id="rId41"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bookmarkEnd w:id="1882"/>
    <w:p w14:paraId="3F61B430" w14:textId="77777777" w:rsidR="0089336A" w:rsidRDefault="0089336A" w:rsidP="0089336A">
      <w:r>
        <w:rPr>
          <w:noProof/>
        </w:rPr>
        <w:drawing>
          <wp:inline distT="0" distB="0" distL="0" distR="0" wp14:anchorId="224A78CB" wp14:editId="1E08D80B">
            <wp:extent cx="898390" cy="314325"/>
            <wp:effectExtent l="0" t="0" r="0" b="0"/>
            <wp:docPr id="6" name="Picture 6" descr="Creative comm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3635" cy="316160"/>
                    </a:xfrm>
                    <a:prstGeom prst="rect">
                      <a:avLst/>
                    </a:prstGeom>
                    <a:noFill/>
                    <a:ln>
                      <a:noFill/>
                    </a:ln>
                  </pic:spPr>
                </pic:pic>
              </a:graphicData>
            </a:graphic>
          </wp:inline>
        </w:drawing>
      </w:r>
    </w:p>
    <w:p w14:paraId="6164EF29" w14:textId="74A2DB60" w:rsidR="00E17C08" w:rsidRDefault="00000000" w:rsidP="00E17C08">
      <w:hyperlink r:id="rId43" w:history="1">
        <w:r w:rsidR="00E17C08" w:rsidRPr="00E17C08">
          <w:rPr>
            <w:rStyle w:val="Hyperlink"/>
          </w:rPr>
          <w:t>Mathematics K</w:t>
        </w:r>
        <w:r w:rsidR="0025529C">
          <w:rPr>
            <w:rStyle w:val="Hyperlink"/>
          </w:rPr>
          <w:t>–10</w:t>
        </w:r>
        <w:r w:rsidR="00E17C08" w:rsidRPr="00E17C08">
          <w:rPr>
            <w:rStyle w:val="Hyperlink"/>
          </w:rPr>
          <w:t xml:space="preserve"> Syllabus</w:t>
        </w:r>
      </w:hyperlink>
      <w:r w:rsidR="00E17C08">
        <w:t xml:space="preserve"> © 202</w:t>
      </w:r>
      <w:r w:rsidR="0025529C">
        <w:t>2</w:t>
      </w:r>
      <w:r w:rsidR="00E17C08">
        <w:t xml:space="preserve"> NSW Education Standards Authority (NESA) for and on behalf of the Crown in right of the State of New South Wales.</w:t>
      </w:r>
    </w:p>
    <w:p w14:paraId="7837D840" w14:textId="5F2C8CF7" w:rsidR="00E17C08" w:rsidRDefault="00000000" w:rsidP="00E17C08">
      <w:hyperlink r:id="rId44" w:history="1">
        <w:r w:rsidR="00E17C08" w:rsidRPr="00E60C12">
          <w:rPr>
            <w:rStyle w:val="Hyperlink"/>
          </w:rPr>
          <w:t>© 202</w:t>
        </w:r>
        <w:r w:rsidR="0025529C">
          <w:rPr>
            <w:rStyle w:val="Hyperlink"/>
          </w:rPr>
          <w:t>2</w:t>
        </w:r>
        <w:r w:rsidR="00E17C08" w:rsidRPr="00E60C12">
          <w:rPr>
            <w:rStyle w:val="Hyperlink"/>
          </w:rPr>
          <w:t xml:space="preserve"> NSW Education Standards Authority</w:t>
        </w:r>
      </w:hyperlink>
      <w:r w:rsidR="00E17C08">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16FFFB8" w14:textId="77777777" w:rsidR="00E17C08" w:rsidRDefault="00E17C08" w:rsidP="00E17C08">
      <w:r>
        <w:lastRenderedPageBreak/>
        <w:t xml:space="preserve">Please refer to the </w:t>
      </w:r>
      <w:hyperlink r:id="rId45" w:history="1">
        <w:r w:rsidRPr="00BE2514">
          <w:rPr>
            <w:rStyle w:val="Hyperlink"/>
          </w:rPr>
          <w:t>NESA Copyright Disclaimer</w:t>
        </w:r>
      </w:hyperlink>
      <w:r>
        <w:t xml:space="preserve"> for more information.</w:t>
      </w:r>
    </w:p>
    <w:p w14:paraId="10B2020D" w14:textId="77777777" w:rsidR="00E17C08" w:rsidRDefault="00E17C08" w:rsidP="00E17C08">
      <w:r>
        <w:t xml:space="preserve">NESA holds the only official and up-to-date versions of the NSW Curriculum and syllabus documents. Please visit the </w:t>
      </w:r>
      <w:hyperlink r:id="rId46" w:history="1">
        <w:r w:rsidRPr="00BE2514">
          <w:rPr>
            <w:rStyle w:val="Hyperlink"/>
          </w:rPr>
          <w:t>NSW Education Standards Authority (NESA)</w:t>
        </w:r>
      </w:hyperlink>
      <w:r>
        <w:t xml:space="preserve"> website and the </w:t>
      </w:r>
      <w:hyperlink r:id="rId47" w:history="1">
        <w:r w:rsidRPr="00BE2514">
          <w:rPr>
            <w:rStyle w:val="Hyperlink"/>
          </w:rPr>
          <w:t>NSW Curriculum</w:t>
        </w:r>
      </w:hyperlink>
      <w:r>
        <w:t xml:space="preserve"> website.</w:t>
      </w:r>
    </w:p>
    <w:p w14:paraId="180555C9" w14:textId="7A8B5719" w:rsidR="00E17C08" w:rsidRDefault="00000000" w:rsidP="00E17C08">
      <w:hyperlink r:id="rId48" w:history="1">
        <w:r w:rsidR="00E17C08" w:rsidRPr="00E60C12">
          <w:rPr>
            <w:rStyle w:val="Hyperlink"/>
          </w:rPr>
          <w:t>National Numeracy Learning Progression</w:t>
        </w:r>
      </w:hyperlink>
      <w:r w:rsidR="00E17C08">
        <w:t xml:space="preserve"> © Australian Curriculum, Assessment and Reporting Authority (ACARA) 2010 to present, unless otherwise indicated. This material was downloaded from the </w:t>
      </w:r>
      <w:hyperlink r:id="rId49" w:history="1">
        <w:r w:rsidR="00E17C08" w:rsidRPr="00BE2514">
          <w:rPr>
            <w:rStyle w:val="Hyperlink"/>
          </w:rPr>
          <w:t>Australian Curriculum</w:t>
        </w:r>
      </w:hyperlink>
      <w:r w:rsidR="00E17C08">
        <w:t xml:space="preserve"> website (National </w:t>
      </w:r>
      <w:r w:rsidR="0055177D">
        <w:t>Numeracy</w:t>
      </w:r>
      <w:r w:rsidR="00E17C08">
        <w:t xml:space="preserve"> Learning Progression) (accessed </w:t>
      </w:r>
      <w:r w:rsidR="0017259D">
        <w:t xml:space="preserve">30 January </w:t>
      </w:r>
      <w:r w:rsidR="001B7A7A">
        <w:t>202</w:t>
      </w:r>
      <w:r w:rsidR="0017259D">
        <w:t>3</w:t>
      </w:r>
      <w:r w:rsidR="001B7A7A">
        <w:t>)</w:t>
      </w:r>
      <w:r w:rsidR="00E17C08">
        <w:t xml:space="preserve"> and </w:t>
      </w:r>
      <w:r w:rsidR="001B7A7A">
        <w:t xml:space="preserve">was not </w:t>
      </w:r>
      <w:r w:rsidR="00E17C08">
        <w:t xml:space="preserve">modified. The material is licensed under </w:t>
      </w:r>
      <w:hyperlink r:id="rId50" w:history="1">
        <w:r w:rsidR="00E17C08" w:rsidRPr="00BE2514">
          <w:rPr>
            <w:rStyle w:val="Hyperlink"/>
          </w:rPr>
          <w:t>CC BY 4.0</w:t>
        </w:r>
      </w:hyperlink>
      <w:r w:rsidR="00E17C08">
        <w:t xml:space="preserve">. Version updates are tracked in the ‘Curriculum version history’ section on the </w:t>
      </w:r>
      <w:hyperlink r:id="rId51" w:history="1">
        <w:r w:rsidR="00E17C08" w:rsidRPr="00BE2514">
          <w:rPr>
            <w:rStyle w:val="Hyperlink"/>
          </w:rPr>
          <w:t>'About the Australian Curriculum'</w:t>
        </w:r>
      </w:hyperlink>
      <w:r w:rsidR="00E17C08">
        <w:t xml:space="preserve"> page of the Australian Curriculum website.</w:t>
      </w:r>
    </w:p>
    <w:p w14:paraId="1FB8C82E" w14:textId="47AA1409" w:rsidR="00E17C08" w:rsidRDefault="00E17C08" w:rsidP="00E17C08">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4C2A7E11" w14:textId="77777777" w:rsidR="00F31572" w:rsidRDefault="00F31572" w:rsidP="00F31572">
      <w:r w:rsidRPr="007E6EC0">
        <w:t xml:space="preserve">This </w:t>
      </w:r>
      <w:r>
        <w:t>resource</w:t>
      </w:r>
      <w:r w:rsidRPr="007E6EC0">
        <w:t xml:space="preserve"> contains </w:t>
      </w:r>
      <w:r>
        <w:t xml:space="preserve">images and </w:t>
      </w:r>
      <w:r w:rsidRPr="007E6EC0">
        <w:t xml:space="preserve">content obtained from </w:t>
      </w:r>
      <w:hyperlink r:id="rId52" w:history="1">
        <w:r w:rsidRPr="007E6EC0">
          <w:rPr>
            <w:rStyle w:val="Hyperlink"/>
          </w:rPr>
          <w:t>Canva</w:t>
        </w:r>
      </w:hyperlink>
      <w:r w:rsidRPr="007E6EC0">
        <w:t xml:space="preserve">, and </w:t>
      </w:r>
      <w:r>
        <w:t>their</w:t>
      </w:r>
      <w:r w:rsidRPr="007E6EC0">
        <w:t xml:space="preserve"> use outside of this resource is subject to </w:t>
      </w:r>
      <w:hyperlink r:id="rId53" w:history="1">
        <w:r w:rsidRPr="007E6EC0">
          <w:rPr>
            <w:rStyle w:val="Hyperlink"/>
          </w:rPr>
          <w:t>Canva’s Content License Agreement</w:t>
        </w:r>
      </w:hyperlink>
      <w:r w:rsidRPr="007E6EC0">
        <w:t xml:space="preserve">. If you wish to use </w:t>
      </w:r>
      <w:r>
        <w:t>them</w:t>
      </w:r>
      <w:r w:rsidRPr="007E6EC0">
        <w:t xml:space="preserve"> separately from the resource, please go to </w:t>
      </w:r>
      <w:hyperlink r:id="rId54" w:history="1">
        <w:r w:rsidRPr="00AE5D16">
          <w:rPr>
            <w:rStyle w:val="Hyperlink"/>
          </w:rPr>
          <w:t>Canva</w:t>
        </w:r>
      </w:hyperlink>
      <w:r w:rsidRPr="007E6EC0">
        <w:t>.</w:t>
      </w:r>
    </w:p>
    <w:p w14:paraId="518D4C7E" w14:textId="77777777" w:rsidR="00E17C08" w:rsidRDefault="00E17C08" w:rsidP="00E17C08">
      <w:pPr>
        <w:pStyle w:val="Heading3"/>
      </w:pPr>
      <w:bookmarkStart w:id="1883" w:name="_Toc112318946"/>
      <w:bookmarkStart w:id="1884" w:name="_Toc112320596"/>
      <w:bookmarkStart w:id="1885" w:name="_Toc112320651"/>
      <w:bookmarkStart w:id="1886" w:name="_Toc112320706"/>
      <w:bookmarkStart w:id="1887" w:name="_Toc112320760"/>
      <w:bookmarkStart w:id="1888" w:name="_Toc938194160"/>
      <w:bookmarkStart w:id="1889" w:name="_Toc309857097"/>
      <w:bookmarkStart w:id="1890" w:name="_Toc313244654"/>
      <w:bookmarkStart w:id="1891" w:name="_Toc1980797642"/>
      <w:bookmarkStart w:id="1892" w:name="_Toc565101445"/>
      <w:bookmarkStart w:id="1893" w:name="_Toc1188784811"/>
      <w:bookmarkStart w:id="1894" w:name="_Toc1801206072"/>
      <w:bookmarkStart w:id="1895" w:name="_Toc550905790"/>
      <w:bookmarkStart w:id="1896" w:name="_Toc1519685408"/>
      <w:bookmarkStart w:id="1897" w:name="_Toc668216802"/>
      <w:bookmarkStart w:id="1898" w:name="_Toc373040904"/>
      <w:bookmarkStart w:id="1899" w:name="_Toc807837264"/>
      <w:bookmarkStart w:id="1900" w:name="_Toc1010928933"/>
      <w:bookmarkStart w:id="1901" w:name="_Toc1384157467"/>
      <w:bookmarkStart w:id="1902" w:name="_Toc1425578377"/>
      <w:bookmarkStart w:id="1903" w:name="_Toc356189364"/>
      <w:bookmarkStart w:id="1904" w:name="_Toc78682140"/>
      <w:bookmarkStart w:id="1905" w:name="_Toc649830869"/>
      <w:bookmarkStart w:id="1906" w:name="_Toc232260906"/>
      <w:bookmarkStart w:id="1907" w:name="_Toc86249580"/>
      <w:bookmarkStart w:id="1908" w:name="_Toc1378784791"/>
      <w:bookmarkStart w:id="1909" w:name="_Toc1821912282"/>
      <w:bookmarkStart w:id="1910" w:name="_Toc179735927"/>
      <w:bookmarkStart w:id="1911" w:name="_Toc320988626"/>
      <w:bookmarkStart w:id="1912" w:name="_Toc586161833"/>
      <w:bookmarkStart w:id="1913" w:name="_Toc1740893446"/>
      <w:bookmarkStart w:id="1914" w:name="_Toc1917820532"/>
      <w:bookmarkStart w:id="1915" w:name="_Toc1834217620"/>
      <w:bookmarkStart w:id="1916" w:name="_Toc1137481852"/>
      <w:bookmarkStart w:id="1917" w:name="_Toc1589744998"/>
      <w:bookmarkStart w:id="1918" w:name="_Toc1795176053"/>
      <w:bookmarkStart w:id="1919" w:name="_Toc1577338839"/>
      <w:bookmarkStart w:id="1920" w:name="_Toc93199139"/>
      <w:bookmarkStart w:id="1921" w:name="_Toc1175012366"/>
      <w:bookmarkStart w:id="1922" w:name="_Toc1728442249"/>
      <w:bookmarkStart w:id="1923" w:name="_Toc778763317"/>
      <w:bookmarkStart w:id="1924" w:name="_Toc2130724386"/>
      <w:bookmarkStart w:id="1925" w:name="_Toc1999204274"/>
      <w:bookmarkStart w:id="1926" w:name="_Toc1589975552"/>
      <w:bookmarkStart w:id="1927" w:name="_Toc12417208"/>
      <w:bookmarkStart w:id="1928" w:name="_Toc1689639147"/>
      <w:bookmarkStart w:id="1929" w:name="_Toc1733463136"/>
      <w:bookmarkStart w:id="1930" w:name="_Toc495558182"/>
      <w:bookmarkStart w:id="1931" w:name="_Toc129012142"/>
      <w:r>
        <w:t>Further reading</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0D048CEF" w14:textId="366642C7" w:rsidR="00E3402D" w:rsidRDefault="00E3402D" w:rsidP="00597085">
      <w:r w:rsidRPr="00E3402D">
        <w:t xml:space="preserve">Danielson C (2019) </w:t>
      </w:r>
      <w:r w:rsidRPr="00253C89">
        <w:rPr>
          <w:i/>
          <w:iCs/>
        </w:rPr>
        <w:t xml:space="preserve">Which One Doesn’t </w:t>
      </w:r>
      <w:proofErr w:type="gramStart"/>
      <w:r w:rsidRPr="00253C89">
        <w:rPr>
          <w:i/>
          <w:iCs/>
        </w:rPr>
        <w:t>Belong?:</w:t>
      </w:r>
      <w:proofErr w:type="gramEnd"/>
      <w:r w:rsidRPr="00253C89">
        <w:rPr>
          <w:i/>
          <w:iCs/>
        </w:rPr>
        <w:t xml:space="preserve"> Playing with Shapes</w:t>
      </w:r>
      <w:r w:rsidRPr="00E3402D">
        <w:t xml:space="preserve">, </w:t>
      </w:r>
      <w:proofErr w:type="spellStart"/>
      <w:r w:rsidRPr="00E3402D">
        <w:t>Charlesbridge</w:t>
      </w:r>
      <w:proofErr w:type="spellEnd"/>
      <w:r w:rsidRPr="00E3402D">
        <w:t>, Watertown, MA.</w:t>
      </w:r>
    </w:p>
    <w:p w14:paraId="1FAEE4B7" w14:textId="797FEFF4" w:rsidR="00673CE3" w:rsidRPr="00DD3F8F" w:rsidRDefault="739FB7CC" w:rsidP="00597085">
      <w:proofErr w:type="spellStart"/>
      <w:r>
        <w:t>Siemon</w:t>
      </w:r>
      <w:proofErr w:type="spellEnd"/>
      <w:r w:rsidR="4752DC7E">
        <w:t xml:space="preserve"> D, </w:t>
      </w:r>
      <w:r w:rsidR="00253C89">
        <w:t xml:space="preserve">Warren E, </w:t>
      </w:r>
      <w:r w:rsidR="4752DC7E">
        <w:t>Beswick K</w:t>
      </w:r>
      <w:r w:rsidR="00253C89">
        <w:t>, Faragher R, Miller</w:t>
      </w:r>
      <w:r w:rsidR="65C7360C">
        <w:t xml:space="preserve"> J, </w:t>
      </w:r>
      <w:r w:rsidR="00253C89">
        <w:t xml:space="preserve">Horne M, </w:t>
      </w:r>
      <w:proofErr w:type="spellStart"/>
      <w:r w:rsidR="00253C89">
        <w:t>Jazby</w:t>
      </w:r>
      <w:proofErr w:type="spellEnd"/>
      <w:r w:rsidR="00253C89">
        <w:t xml:space="preserve"> D, Breed M</w:t>
      </w:r>
      <w:r w:rsidR="65C7360C">
        <w:t xml:space="preserve"> (2</w:t>
      </w:r>
      <w:r w:rsidR="00253C89">
        <w:t>020</w:t>
      </w:r>
      <w:r w:rsidR="65C7360C">
        <w:t xml:space="preserve">) </w:t>
      </w:r>
      <w:r w:rsidR="65C7360C" w:rsidRPr="00253C89">
        <w:rPr>
          <w:i/>
          <w:iCs/>
        </w:rPr>
        <w:t xml:space="preserve">Teaching Mathematics: Foundations to </w:t>
      </w:r>
      <w:r w:rsidR="00253C89">
        <w:rPr>
          <w:i/>
          <w:iCs/>
        </w:rPr>
        <w:t xml:space="preserve">Middle </w:t>
      </w:r>
      <w:r w:rsidR="65C7360C" w:rsidRPr="00253C89">
        <w:rPr>
          <w:i/>
          <w:iCs/>
        </w:rPr>
        <w:t>Years</w:t>
      </w:r>
      <w:r w:rsidR="00253C89">
        <w:rPr>
          <w:i/>
          <w:iCs/>
        </w:rPr>
        <w:t xml:space="preserve">: </w:t>
      </w:r>
      <w:r w:rsidR="00253C89" w:rsidRPr="00253C89">
        <w:rPr>
          <w:i/>
          <w:iCs/>
        </w:rPr>
        <w:t>Part 4 – Teaching Measurement and Geometry</w:t>
      </w:r>
      <w:r w:rsidR="5224AA36">
        <w:t xml:space="preserve">, </w:t>
      </w:r>
      <w:r w:rsidR="00253C89">
        <w:t>3rd</w:t>
      </w:r>
      <w:r w:rsidR="35A47F5A">
        <w:t xml:space="preserve"> </w:t>
      </w:r>
      <w:proofErr w:type="spellStart"/>
      <w:r w:rsidR="35A47F5A">
        <w:t>edn</w:t>
      </w:r>
      <w:proofErr w:type="spellEnd"/>
      <w:r w:rsidR="35A47F5A">
        <w:t xml:space="preserve">, Oxford </w:t>
      </w:r>
      <w:r w:rsidR="17AD2790">
        <w:t>University</w:t>
      </w:r>
      <w:r w:rsidR="35A47F5A">
        <w:t xml:space="preserve"> Press</w:t>
      </w:r>
      <w:r w:rsidR="0D5B146C">
        <w:t xml:space="preserve"> Australia and New Zealand, Sydney.</w:t>
      </w:r>
    </w:p>
    <w:sectPr w:rsidR="00673CE3" w:rsidRPr="00DD3F8F" w:rsidSect="00370F80">
      <w:footerReference w:type="even" r:id="rId55"/>
      <w:footerReference w:type="default" r:id="rId56"/>
      <w:headerReference w:type="first" r:id="rId57"/>
      <w:footerReference w:type="first" r:id="rId58"/>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BEBC" w14:textId="77777777" w:rsidR="0015737A" w:rsidRDefault="0015737A" w:rsidP="00E51733">
      <w:r>
        <w:separator/>
      </w:r>
    </w:p>
  </w:endnote>
  <w:endnote w:type="continuationSeparator" w:id="0">
    <w:p w14:paraId="4FFEF61A" w14:textId="77777777" w:rsidR="0015737A" w:rsidRDefault="0015737A" w:rsidP="00E51733">
      <w:r>
        <w:continuationSeparator/>
      </w:r>
    </w:p>
  </w:endnote>
  <w:endnote w:type="continuationNotice" w:id="1">
    <w:p w14:paraId="02963CB6" w14:textId="77777777" w:rsidR="0015737A" w:rsidRDefault="001573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CB55" w14:textId="79CEE660" w:rsidR="00F66145" w:rsidRPr="0056164D" w:rsidRDefault="00677835" w:rsidP="0056164D">
    <w:pPr>
      <w:pStyle w:val="Footer"/>
    </w:pPr>
    <w:r w:rsidRPr="0056164D">
      <w:t xml:space="preserve">© NSW Department of Education, </w:t>
    </w:r>
    <w:r w:rsidRPr="0056164D">
      <w:fldChar w:fldCharType="begin"/>
    </w:r>
    <w:r w:rsidRPr="0056164D">
      <w:instrText xml:space="preserve"> DATE  \@ "MMM-yy"  \* MERGEFORMAT </w:instrText>
    </w:r>
    <w:r w:rsidRPr="0056164D">
      <w:fldChar w:fldCharType="separate"/>
    </w:r>
    <w:r w:rsidR="00B0134C">
      <w:rPr>
        <w:noProof/>
      </w:rPr>
      <w:t>Apr-23</w:t>
    </w:r>
    <w:r w:rsidRPr="0056164D">
      <w:fldChar w:fldCharType="end"/>
    </w:r>
    <w:r w:rsidRPr="0056164D">
      <w:ptab w:relativeTo="margin" w:alignment="right" w:leader="none"/>
    </w:r>
    <w:r w:rsidRPr="0056164D">
      <w:fldChar w:fldCharType="begin"/>
    </w:r>
    <w:r w:rsidRPr="0056164D">
      <w:instrText xml:space="preserve"> PAGE  \* Arabic  \* MERGEFORMAT </w:instrText>
    </w:r>
    <w:r w:rsidRPr="0056164D">
      <w:fldChar w:fldCharType="separate"/>
    </w:r>
    <w:r w:rsidRPr="0056164D">
      <w:t>2</w:t>
    </w:r>
    <w:r w:rsidRPr="0056164D">
      <w:fldChar w:fldCharType="end"/>
    </w:r>
    <w:r w:rsidRPr="0056164D">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3845" w14:textId="3D19C252" w:rsidR="00F66145" w:rsidRPr="0056164D" w:rsidRDefault="00677835" w:rsidP="0056164D">
    <w:pPr>
      <w:pStyle w:val="Footer"/>
    </w:pPr>
    <w:r w:rsidRPr="0056164D">
      <w:fldChar w:fldCharType="begin"/>
    </w:r>
    <w:r w:rsidRPr="0056164D">
      <w:instrText xml:space="preserve"> PAGE   \* MERGEFORMAT </w:instrText>
    </w:r>
    <w:r w:rsidRPr="0056164D">
      <w:fldChar w:fldCharType="separate"/>
    </w:r>
    <w:r w:rsidRPr="0056164D">
      <w:t>3</w:t>
    </w:r>
    <w:r w:rsidRPr="0056164D">
      <w:fldChar w:fldCharType="end"/>
    </w:r>
    <w:r w:rsidRPr="0056164D">
      <w:ptab w:relativeTo="margin" w:alignment="right" w:leader="none"/>
    </w:r>
    <w:r w:rsidR="00340280" w:rsidRPr="0056164D">
      <w:t>Mathematics –</w:t>
    </w:r>
    <w:r w:rsidR="0056164D" w:rsidRPr="0056164D">
      <w:t xml:space="preserve"> </w:t>
    </w:r>
    <w:r w:rsidR="00340280" w:rsidRPr="0056164D">
      <w:t xml:space="preserve">Stage 1 – Unit </w:t>
    </w:r>
    <w:r w:rsidR="000768B0" w:rsidRPr="0056164D">
      <w:t>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AF2E" w14:textId="57B05291" w:rsidR="00ED18DE" w:rsidRPr="009B05C3" w:rsidRDefault="00677835" w:rsidP="002B565F">
    <w:pPr>
      <w:pStyle w:val="Logo"/>
      <w:tabs>
        <w:tab w:val="right" w:pos="15137"/>
      </w:tabs>
    </w:pPr>
    <w:r w:rsidRPr="009B05C3">
      <w:t>education.nsw.gov.au</w:t>
    </w:r>
    <w:r>
      <w:rPr>
        <w:noProof/>
        <w:lang w:eastAsia="en-AU"/>
      </w:rPr>
      <w:ptab w:relativeTo="margin" w:alignment="right" w:leader="none"/>
    </w:r>
    <w:r w:rsidRPr="002B565F">
      <w:rPr>
        <w:noProof/>
      </w:rPr>
      <w:drawing>
        <wp:inline distT="0" distB="0" distL="0" distR="0" wp14:anchorId="28348052" wp14:editId="012BA4E8">
          <wp:extent cx="507600" cy="540000"/>
          <wp:effectExtent l="0" t="0" r="635" b="6350"/>
          <wp:docPr id="26" name="Picture 2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0630E" w14:textId="77777777" w:rsidR="0015737A" w:rsidRDefault="0015737A" w:rsidP="00E51733">
      <w:r>
        <w:separator/>
      </w:r>
    </w:p>
  </w:footnote>
  <w:footnote w:type="continuationSeparator" w:id="0">
    <w:p w14:paraId="7349DCD7" w14:textId="77777777" w:rsidR="0015737A" w:rsidRDefault="0015737A" w:rsidP="00E51733">
      <w:r>
        <w:continuationSeparator/>
      </w:r>
    </w:p>
  </w:footnote>
  <w:footnote w:type="continuationNotice" w:id="1">
    <w:p w14:paraId="5CED0E4F" w14:textId="77777777" w:rsidR="0015737A" w:rsidRDefault="001573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734B" w14:textId="77777777" w:rsidR="00ED18DE"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EC8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39225"/>
    <w:multiLevelType w:val="hybridMultilevel"/>
    <w:tmpl w:val="C994ED90"/>
    <w:lvl w:ilvl="0" w:tplc="71B6D66A">
      <w:start w:val="1"/>
      <w:numFmt w:val="decimal"/>
      <w:lvlText w:val="%1."/>
      <w:lvlJc w:val="left"/>
      <w:pPr>
        <w:ind w:left="567" w:hanging="360"/>
      </w:pPr>
    </w:lvl>
    <w:lvl w:ilvl="1" w:tplc="3E0253C8">
      <w:start w:val="1"/>
      <w:numFmt w:val="lowerLetter"/>
      <w:lvlText w:val="%2."/>
      <w:lvlJc w:val="left"/>
      <w:pPr>
        <w:ind w:left="1440" w:hanging="360"/>
      </w:pPr>
    </w:lvl>
    <w:lvl w:ilvl="2" w:tplc="B5EE017C">
      <w:start w:val="1"/>
      <w:numFmt w:val="lowerRoman"/>
      <w:lvlText w:val="%3."/>
      <w:lvlJc w:val="right"/>
      <w:pPr>
        <w:ind w:left="2160" w:hanging="180"/>
      </w:pPr>
    </w:lvl>
    <w:lvl w:ilvl="3" w:tplc="2E1C416E">
      <w:start w:val="1"/>
      <w:numFmt w:val="decimal"/>
      <w:lvlText w:val="%4."/>
      <w:lvlJc w:val="left"/>
      <w:pPr>
        <w:ind w:left="2880" w:hanging="360"/>
      </w:pPr>
    </w:lvl>
    <w:lvl w:ilvl="4" w:tplc="63342FAA">
      <w:start w:val="1"/>
      <w:numFmt w:val="lowerLetter"/>
      <w:lvlText w:val="%5."/>
      <w:lvlJc w:val="left"/>
      <w:pPr>
        <w:ind w:left="3600" w:hanging="360"/>
      </w:pPr>
    </w:lvl>
    <w:lvl w:ilvl="5" w:tplc="1D8A8F34">
      <w:start w:val="1"/>
      <w:numFmt w:val="lowerRoman"/>
      <w:lvlText w:val="%6."/>
      <w:lvlJc w:val="right"/>
      <w:pPr>
        <w:ind w:left="4320" w:hanging="180"/>
      </w:pPr>
    </w:lvl>
    <w:lvl w:ilvl="6" w:tplc="39B09634">
      <w:start w:val="1"/>
      <w:numFmt w:val="decimal"/>
      <w:lvlText w:val="%7."/>
      <w:lvlJc w:val="left"/>
      <w:pPr>
        <w:ind w:left="5040" w:hanging="360"/>
      </w:pPr>
    </w:lvl>
    <w:lvl w:ilvl="7" w:tplc="DF4604DC">
      <w:start w:val="1"/>
      <w:numFmt w:val="lowerLetter"/>
      <w:lvlText w:val="%8."/>
      <w:lvlJc w:val="left"/>
      <w:pPr>
        <w:ind w:left="5760" w:hanging="360"/>
      </w:pPr>
    </w:lvl>
    <w:lvl w:ilvl="8" w:tplc="B02C3824">
      <w:start w:val="1"/>
      <w:numFmt w:val="lowerRoman"/>
      <w:lvlText w:val="%9."/>
      <w:lvlJc w:val="right"/>
      <w:pPr>
        <w:ind w:left="6480" w:hanging="180"/>
      </w:p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F37DFF"/>
    <w:multiLevelType w:val="hybridMultilevel"/>
    <w:tmpl w:val="FA342F10"/>
    <w:lvl w:ilvl="0" w:tplc="BDFC0F88">
      <w:start w:val="1"/>
      <w:numFmt w:val="lowerLetter"/>
      <w:lvlText w:val="%1."/>
      <w:lvlJc w:val="left"/>
      <w:pPr>
        <w:ind w:left="1134" w:hanging="360"/>
      </w:pPr>
    </w:lvl>
    <w:lvl w:ilvl="1" w:tplc="1B468F1C">
      <w:start w:val="1"/>
      <w:numFmt w:val="lowerLetter"/>
      <w:lvlText w:val="%2."/>
      <w:lvlJc w:val="left"/>
      <w:pPr>
        <w:ind w:left="1440" w:hanging="360"/>
      </w:pPr>
    </w:lvl>
    <w:lvl w:ilvl="2" w:tplc="88D6DEAA">
      <w:start w:val="1"/>
      <w:numFmt w:val="lowerRoman"/>
      <w:lvlText w:val="%3."/>
      <w:lvlJc w:val="right"/>
      <w:pPr>
        <w:ind w:left="2160" w:hanging="180"/>
      </w:pPr>
    </w:lvl>
    <w:lvl w:ilvl="3" w:tplc="CD22472A">
      <w:start w:val="1"/>
      <w:numFmt w:val="decimal"/>
      <w:lvlText w:val="%4."/>
      <w:lvlJc w:val="left"/>
      <w:pPr>
        <w:ind w:left="2880" w:hanging="360"/>
      </w:pPr>
    </w:lvl>
    <w:lvl w:ilvl="4" w:tplc="8392E99E">
      <w:start w:val="1"/>
      <w:numFmt w:val="lowerLetter"/>
      <w:lvlText w:val="%5."/>
      <w:lvlJc w:val="left"/>
      <w:pPr>
        <w:ind w:left="3600" w:hanging="360"/>
      </w:pPr>
    </w:lvl>
    <w:lvl w:ilvl="5" w:tplc="FEB40B32">
      <w:start w:val="1"/>
      <w:numFmt w:val="lowerRoman"/>
      <w:lvlText w:val="%6."/>
      <w:lvlJc w:val="right"/>
      <w:pPr>
        <w:ind w:left="4320" w:hanging="180"/>
      </w:pPr>
    </w:lvl>
    <w:lvl w:ilvl="6" w:tplc="DE58887C">
      <w:start w:val="1"/>
      <w:numFmt w:val="decimal"/>
      <w:lvlText w:val="%7."/>
      <w:lvlJc w:val="left"/>
      <w:pPr>
        <w:ind w:left="5040" w:hanging="360"/>
      </w:pPr>
    </w:lvl>
    <w:lvl w:ilvl="7" w:tplc="6700CEDC">
      <w:start w:val="1"/>
      <w:numFmt w:val="lowerLetter"/>
      <w:lvlText w:val="%8."/>
      <w:lvlJc w:val="left"/>
      <w:pPr>
        <w:ind w:left="5760" w:hanging="360"/>
      </w:pPr>
    </w:lvl>
    <w:lvl w:ilvl="8" w:tplc="82CC3A52">
      <w:start w:val="1"/>
      <w:numFmt w:val="lowerRoman"/>
      <w:lvlText w:val="%9."/>
      <w:lvlJc w:val="right"/>
      <w:pPr>
        <w:ind w:left="6480" w:hanging="180"/>
      </w:pPr>
    </w:lvl>
  </w:abstractNum>
  <w:abstractNum w:abstractNumId="5" w15:restartNumberingAfterBreak="0">
    <w:nsid w:val="3A8C420D"/>
    <w:multiLevelType w:val="hybridMultilevel"/>
    <w:tmpl w:val="BA6063C8"/>
    <w:lvl w:ilvl="0" w:tplc="61B496DE">
      <w:start w:val="1"/>
      <w:numFmt w:val="decimal"/>
      <w:lvlText w:val="%1."/>
      <w:lvlJc w:val="left"/>
      <w:pPr>
        <w:ind w:left="567" w:hanging="360"/>
      </w:pPr>
    </w:lvl>
    <w:lvl w:ilvl="1" w:tplc="302EA326">
      <w:start w:val="1"/>
      <w:numFmt w:val="lowerLetter"/>
      <w:lvlText w:val="%2."/>
      <w:lvlJc w:val="left"/>
      <w:pPr>
        <w:ind w:left="1440" w:hanging="360"/>
      </w:pPr>
    </w:lvl>
    <w:lvl w:ilvl="2" w:tplc="92402758">
      <w:start w:val="1"/>
      <w:numFmt w:val="lowerRoman"/>
      <w:lvlText w:val="%3."/>
      <w:lvlJc w:val="right"/>
      <w:pPr>
        <w:ind w:left="2160" w:hanging="180"/>
      </w:pPr>
    </w:lvl>
    <w:lvl w:ilvl="3" w:tplc="AB6CC202">
      <w:start w:val="1"/>
      <w:numFmt w:val="decimal"/>
      <w:lvlText w:val="%4."/>
      <w:lvlJc w:val="left"/>
      <w:pPr>
        <w:ind w:left="2880" w:hanging="360"/>
      </w:pPr>
    </w:lvl>
    <w:lvl w:ilvl="4" w:tplc="61F469D8">
      <w:start w:val="1"/>
      <w:numFmt w:val="lowerLetter"/>
      <w:lvlText w:val="%5."/>
      <w:lvlJc w:val="left"/>
      <w:pPr>
        <w:ind w:left="3600" w:hanging="360"/>
      </w:pPr>
    </w:lvl>
    <w:lvl w:ilvl="5" w:tplc="EC04E73E">
      <w:start w:val="1"/>
      <w:numFmt w:val="lowerRoman"/>
      <w:lvlText w:val="%6."/>
      <w:lvlJc w:val="right"/>
      <w:pPr>
        <w:ind w:left="4320" w:hanging="180"/>
      </w:pPr>
    </w:lvl>
    <w:lvl w:ilvl="6" w:tplc="C5A6E54E">
      <w:start w:val="1"/>
      <w:numFmt w:val="decimal"/>
      <w:lvlText w:val="%7."/>
      <w:lvlJc w:val="left"/>
      <w:pPr>
        <w:ind w:left="5040" w:hanging="360"/>
      </w:pPr>
    </w:lvl>
    <w:lvl w:ilvl="7" w:tplc="90629BD2">
      <w:start w:val="1"/>
      <w:numFmt w:val="lowerLetter"/>
      <w:lvlText w:val="%8."/>
      <w:lvlJc w:val="left"/>
      <w:pPr>
        <w:ind w:left="5760" w:hanging="360"/>
      </w:pPr>
    </w:lvl>
    <w:lvl w:ilvl="8" w:tplc="61B6FC0E">
      <w:start w:val="1"/>
      <w:numFmt w:val="lowerRoman"/>
      <w:lvlText w:val="%9."/>
      <w:lvlJc w:val="right"/>
      <w:pPr>
        <w:ind w:left="6480" w:hanging="180"/>
      </w:pPr>
    </w:lvl>
  </w:abstractNum>
  <w:abstractNum w:abstractNumId="6" w15:restartNumberingAfterBreak="0">
    <w:nsid w:val="42287DE5"/>
    <w:multiLevelType w:val="hybridMultilevel"/>
    <w:tmpl w:val="D220A5C8"/>
    <w:lvl w:ilvl="0" w:tplc="8920358A">
      <w:start w:val="1"/>
      <w:numFmt w:val="decimal"/>
      <w:lvlText w:val="%1."/>
      <w:lvlJc w:val="left"/>
      <w:pPr>
        <w:ind w:left="567" w:hanging="360"/>
      </w:pPr>
    </w:lvl>
    <w:lvl w:ilvl="1" w:tplc="71A8B356">
      <w:start w:val="1"/>
      <w:numFmt w:val="lowerLetter"/>
      <w:lvlText w:val="%2."/>
      <w:lvlJc w:val="left"/>
      <w:pPr>
        <w:ind w:left="1440" w:hanging="360"/>
      </w:pPr>
    </w:lvl>
    <w:lvl w:ilvl="2" w:tplc="96780B48">
      <w:start w:val="1"/>
      <w:numFmt w:val="lowerRoman"/>
      <w:lvlText w:val="%3."/>
      <w:lvlJc w:val="right"/>
      <w:pPr>
        <w:ind w:left="2160" w:hanging="180"/>
      </w:pPr>
    </w:lvl>
    <w:lvl w:ilvl="3" w:tplc="1C4A81EE">
      <w:start w:val="1"/>
      <w:numFmt w:val="decimal"/>
      <w:lvlText w:val="%4."/>
      <w:lvlJc w:val="left"/>
      <w:pPr>
        <w:ind w:left="2880" w:hanging="360"/>
      </w:pPr>
    </w:lvl>
    <w:lvl w:ilvl="4" w:tplc="1C880D4C">
      <w:start w:val="1"/>
      <w:numFmt w:val="lowerLetter"/>
      <w:lvlText w:val="%5."/>
      <w:lvlJc w:val="left"/>
      <w:pPr>
        <w:ind w:left="3600" w:hanging="360"/>
      </w:pPr>
    </w:lvl>
    <w:lvl w:ilvl="5" w:tplc="5C98ABA8">
      <w:start w:val="1"/>
      <w:numFmt w:val="lowerRoman"/>
      <w:lvlText w:val="%6."/>
      <w:lvlJc w:val="right"/>
      <w:pPr>
        <w:ind w:left="4320" w:hanging="180"/>
      </w:pPr>
    </w:lvl>
    <w:lvl w:ilvl="6" w:tplc="C4381752">
      <w:start w:val="1"/>
      <w:numFmt w:val="decimal"/>
      <w:lvlText w:val="%7."/>
      <w:lvlJc w:val="left"/>
      <w:pPr>
        <w:ind w:left="5040" w:hanging="360"/>
      </w:pPr>
    </w:lvl>
    <w:lvl w:ilvl="7" w:tplc="0D12C04C">
      <w:start w:val="1"/>
      <w:numFmt w:val="lowerLetter"/>
      <w:lvlText w:val="%8."/>
      <w:lvlJc w:val="left"/>
      <w:pPr>
        <w:ind w:left="5760" w:hanging="360"/>
      </w:pPr>
    </w:lvl>
    <w:lvl w:ilvl="8" w:tplc="CB4472BA">
      <w:start w:val="1"/>
      <w:numFmt w:val="lowerRoman"/>
      <w:lvlText w:val="%9."/>
      <w:lvlJc w:val="right"/>
      <w:pPr>
        <w:ind w:left="6480" w:hanging="180"/>
      </w:p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CBE553"/>
    <w:multiLevelType w:val="hybridMultilevel"/>
    <w:tmpl w:val="0FA6D10E"/>
    <w:lvl w:ilvl="0" w:tplc="C60AFC9E">
      <w:start w:val="1"/>
      <w:numFmt w:val="decimal"/>
      <w:lvlText w:val="%1."/>
      <w:lvlJc w:val="left"/>
      <w:pPr>
        <w:ind w:left="567" w:hanging="360"/>
      </w:pPr>
    </w:lvl>
    <w:lvl w:ilvl="1" w:tplc="F9A8402C">
      <w:start w:val="1"/>
      <w:numFmt w:val="lowerLetter"/>
      <w:lvlText w:val="%2."/>
      <w:lvlJc w:val="left"/>
      <w:pPr>
        <w:ind w:left="1440" w:hanging="360"/>
      </w:pPr>
    </w:lvl>
    <w:lvl w:ilvl="2" w:tplc="52E229D6">
      <w:start w:val="1"/>
      <w:numFmt w:val="lowerRoman"/>
      <w:lvlText w:val="%3."/>
      <w:lvlJc w:val="right"/>
      <w:pPr>
        <w:ind w:left="2160" w:hanging="180"/>
      </w:pPr>
    </w:lvl>
    <w:lvl w:ilvl="3" w:tplc="439AE36A">
      <w:start w:val="1"/>
      <w:numFmt w:val="decimal"/>
      <w:lvlText w:val="%4."/>
      <w:lvlJc w:val="left"/>
      <w:pPr>
        <w:ind w:left="2880" w:hanging="360"/>
      </w:pPr>
    </w:lvl>
    <w:lvl w:ilvl="4" w:tplc="062C21B6">
      <w:start w:val="1"/>
      <w:numFmt w:val="lowerLetter"/>
      <w:lvlText w:val="%5."/>
      <w:lvlJc w:val="left"/>
      <w:pPr>
        <w:ind w:left="3600" w:hanging="360"/>
      </w:pPr>
    </w:lvl>
    <w:lvl w:ilvl="5" w:tplc="CAACA2A2">
      <w:start w:val="1"/>
      <w:numFmt w:val="lowerRoman"/>
      <w:lvlText w:val="%6."/>
      <w:lvlJc w:val="right"/>
      <w:pPr>
        <w:ind w:left="4320" w:hanging="180"/>
      </w:pPr>
    </w:lvl>
    <w:lvl w:ilvl="6" w:tplc="A9049258">
      <w:start w:val="1"/>
      <w:numFmt w:val="decimal"/>
      <w:lvlText w:val="%7."/>
      <w:lvlJc w:val="left"/>
      <w:pPr>
        <w:ind w:left="5040" w:hanging="360"/>
      </w:pPr>
    </w:lvl>
    <w:lvl w:ilvl="7" w:tplc="A1CA6F0E">
      <w:start w:val="1"/>
      <w:numFmt w:val="lowerLetter"/>
      <w:lvlText w:val="%8."/>
      <w:lvlJc w:val="left"/>
      <w:pPr>
        <w:ind w:left="5760" w:hanging="360"/>
      </w:pPr>
    </w:lvl>
    <w:lvl w:ilvl="8" w:tplc="C5922F3A">
      <w:start w:val="1"/>
      <w:numFmt w:val="lowerRoman"/>
      <w:lvlText w:val="%9."/>
      <w:lvlJc w:val="right"/>
      <w:pPr>
        <w:ind w:left="6480" w:hanging="180"/>
      </w:pPr>
    </w:lvl>
  </w:abstractNum>
  <w:abstractNum w:abstractNumId="9" w15:restartNumberingAfterBreak="0">
    <w:nsid w:val="5A562E62"/>
    <w:multiLevelType w:val="hybridMultilevel"/>
    <w:tmpl w:val="C46610FE"/>
    <w:lvl w:ilvl="0" w:tplc="39E46CEE">
      <w:start w:val="1"/>
      <w:numFmt w:val="decimal"/>
      <w:lvlText w:val="%1."/>
      <w:lvlJc w:val="left"/>
      <w:pPr>
        <w:ind w:left="567" w:hanging="360"/>
      </w:pPr>
    </w:lvl>
    <w:lvl w:ilvl="1" w:tplc="753E4948">
      <w:start w:val="1"/>
      <w:numFmt w:val="lowerLetter"/>
      <w:lvlText w:val="%2."/>
      <w:lvlJc w:val="left"/>
      <w:pPr>
        <w:ind w:left="1440" w:hanging="360"/>
      </w:pPr>
    </w:lvl>
    <w:lvl w:ilvl="2" w:tplc="C6B22238">
      <w:start w:val="1"/>
      <w:numFmt w:val="lowerRoman"/>
      <w:lvlText w:val="%3."/>
      <w:lvlJc w:val="right"/>
      <w:pPr>
        <w:ind w:left="2160" w:hanging="180"/>
      </w:pPr>
    </w:lvl>
    <w:lvl w:ilvl="3" w:tplc="053ADF26">
      <w:start w:val="1"/>
      <w:numFmt w:val="decimal"/>
      <w:lvlText w:val="%4."/>
      <w:lvlJc w:val="left"/>
      <w:pPr>
        <w:ind w:left="2880" w:hanging="360"/>
      </w:pPr>
    </w:lvl>
    <w:lvl w:ilvl="4" w:tplc="58144D4E">
      <w:start w:val="1"/>
      <w:numFmt w:val="lowerLetter"/>
      <w:lvlText w:val="%5."/>
      <w:lvlJc w:val="left"/>
      <w:pPr>
        <w:ind w:left="3600" w:hanging="360"/>
      </w:pPr>
    </w:lvl>
    <w:lvl w:ilvl="5" w:tplc="1CE2824E">
      <w:start w:val="1"/>
      <w:numFmt w:val="lowerRoman"/>
      <w:lvlText w:val="%6."/>
      <w:lvlJc w:val="right"/>
      <w:pPr>
        <w:ind w:left="4320" w:hanging="180"/>
      </w:pPr>
    </w:lvl>
    <w:lvl w:ilvl="6" w:tplc="83FCDB9A">
      <w:start w:val="1"/>
      <w:numFmt w:val="decimal"/>
      <w:lvlText w:val="%7."/>
      <w:lvlJc w:val="left"/>
      <w:pPr>
        <w:ind w:left="5040" w:hanging="360"/>
      </w:pPr>
    </w:lvl>
    <w:lvl w:ilvl="7" w:tplc="32C290EE">
      <w:start w:val="1"/>
      <w:numFmt w:val="lowerLetter"/>
      <w:lvlText w:val="%8."/>
      <w:lvlJc w:val="left"/>
      <w:pPr>
        <w:ind w:left="5760" w:hanging="360"/>
      </w:pPr>
    </w:lvl>
    <w:lvl w:ilvl="8" w:tplc="798C7114">
      <w:start w:val="1"/>
      <w:numFmt w:val="lowerRoman"/>
      <w:lvlText w:val="%9."/>
      <w:lvlJc w:val="right"/>
      <w:pPr>
        <w:ind w:left="6480" w:hanging="180"/>
      </w:pPr>
    </w:lvl>
  </w:abstractNum>
  <w:abstractNum w:abstractNumId="10" w15:restartNumberingAfterBreak="0">
    <w:nsid w:val="66993DE0"/>
    <w:multiLevelType w:val="multilevel"/>
    <w:tmpl w:val="733C5CF6"/>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E25440E"/>
    <w:multiLevelType w:val="hybridMultilevel"/>
    <w:tmpl w:val="BDF2897C"/>
    <w:lvl w:ilvl="0" w:tplc="B9CAEBAA">
      <w:start w:val="1"/>
      <w:numFmt w:val="decimal"/>
      <w:lvlText w:val="%1."/>
      <w:lvlJc w:val="left"/>
      <w:pPr>
        <w:ind w:left="567" w:hanging="360"/>
      </w:pPr>
    </w:lvl>
    <w:lvl w:ilvl="1" w:tplc="89B6AF46">
      <w:start w:val="1"/>
      <w:numFmt w:val="lowerLetter"/>
      <w:lvlText w:val="%2."/>
      <w:lvlJc w:val="left"/>
      <w:pPr>
        <w:ind w:left="1440" w:hanging="360"/>
      </w:pPr>
    </w:lvl>
    <w:lvl w:ilvl="2" w:tplc="B88C7858">
      <w:start w:val="1"/>
      <w:numFmt w:val="lowerRoman"/>
      <w:lvlText w:val="%3."/>
      <w:lvlJc w:val="right"/>
      <w:pPr>
        <w:ind w:left="2160" w:hanging="180"/>
      </w:pPr>
    </w:lvl>
    <w:lvl w:ilvl="3" w:tplc="4F20DCF0">
      <w:start w:val="1"/>
      <w:numFmt w:val="decimal"/>
      <w:lvlText w:val="%4."/>
      <w:lvlJc w:val="left"/>
      <w:pPr>
        <w:ind w:left="2880" w:hanging="360"/>
      </w:pPr>
    </w:lvl>
    <w:lvl w:ilvl="4" w:tplc="834C5962">
      <w:start w:val="1"/>
      <w:numFmt w:val="lowerLetter"/>
      <w:lvlText w:val="%5."/>
      <w:lvlJc w:val="left"/>
      <w:pPr>
        <w:ind w:left="3600" w:hanging="360"/>
      </w:pPr>
    </w:lvl>
    <w:lvl w:ilvl="5" w:tplc="9DE4D17C">
      <w:start w:val="1"/>
      <w:numFmt w:val="lowerRoman"/>
      <w:lvlText w:val="%6."/>
      <w:lvlJc w:val="right"/>
      <w:pPr>
        <w:ind w:left="4320" w:hanging="180"/>
      </w:pPr>
    </w:lvl>
    <w:lvl w:ilvl="6" w:tplc="120A7B04">
      <w:start w:val="1"/>
      <w:numFmt w:val="decimal"/>
      <w:lvlText w:val="%7."/>
      <w:lvlJc w:val="left"/>
      <w:pPr>
        <w:ind w:left="5040" w:hanging="360"/>
      </w:pPr>
    </w:lvl>
    <w:lvl w:ilvl="7" w:tplc="BFEC59CA">
      <w:start w:val="1"/>
      <w:numFmt w:val="lowerLetter"/>
      <w:lvlText w:val="%8."/>
      <w:lvlJc w:val="left"/>
      <w:pPr>
        <w:ind w:left="5760" w:hanging="360"/>
      </w:pPr>
    </w:lvl>
    <w:lvl w:ilvl="8" w:tplc="FF32E598">
      <w:start w:val="1"/>
      <w:numFmt w:val="lowerRoman"/>
      <w:lvlText w:val="%9."/>
      <w:lvlJc w:val="right"/>
      <w:pPr>
        <w:ind w:left="6480" w:hanging="180"/>
      </w:pPr>
    </w:lvl>
  </w:abstractNum>
  <w:num w:numId="1" w16cid:durableId="684793084">
    <w:abstractNumId w:val="6"/>
  </w:num>
  <w:num w:numId="2" w16cid:durableId="503281432">
    <w:abstractNumId w:val="5"/>
  </w:num>
  <w:num w:numId="3" w16cid:durableId="205996284">
    <w:abstractNumId w:val="11"/>
  </w:num>
  <w:num w:numId="4" w16cid:durableId="1370834635">
    <w:abstractNumId w:val="9"/>
  </w:num>
  <w:num w:numId="5" w16cid:durableId="1492721524">
    <w:abstractNumId w:val="8"/>
  </w:num>
  <w:num w:numId="6" w16cid:durableId="480926702">
    <w:abstractNumId w:val="1"/>
  </w:num>
  <w:num w:numId="7" w16cid:durableId="1235435949">
    <w:abstractNumId w:val="3"/>
  </w:num>
  <w:num w:numId="8" w16cid:durableId="2057118973">
    <w:abstractNumId w:val="2"/>
  </w:num>
  <w:num w:numId="9" w16cid:durableId="318311843">
    <w:abstractNumId w:val="2"/>
  </w:num>
  <w:num w:numId="10"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268125000">
    <w:abstractNumId w:val="10"/>
  </w:num>
  <w:num w:numId="12" w16cid:durableId="596595370">
    <w:abstractNumId w:val="3"/>
  </w:num>
  <w:num w:numId="13" w16cid:durableId="743601265">
    <w:abstractNumId w:val="3"/>
  </w:num>
  <w:num w:numId="14" w16cid:durableId="2106533684">
    <w:abstractNumId w:val="3"/>
  </w:num>
  <w:num w:numId="15" w16cid:durableId="345253475">
    <w:abstractNumId w:val="3"/>
  </w:num>
  <w:num w:numId="16" w16cid:durableId="294262132">
    <w:abstractNumId w:val="3"/>
  </w:num>
  <w:num w:numId="17" w16cid:durableId="123353887">
    <w:abstractNumId w:val="3"/>
  </w:num>
  <w:num w:numId="18" w16cid:durableId="941643520">
    <w:abstractNumId w:val="3"/>
  </w:num>
  <w:num w:numId="19" w16cid:durableId="287515967">
    <w:abstractNumId w:val="0"/>
  </w:num>
  <w:num w:numId="20" w16cid:durableId="352153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9795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5065841">
    <w:abstractNumId w:val="4"/>
  </w:num>
  <w:num w:numId="23" w16cid:durableId="1004168255">
    <w:abstractNumId w:val="3"/>
    <w:lvlOverride w:ilvl="0">
      <w:startOverride w:val="5"/>
    </w:lvlOverride>
  </w:num>
  <w:num w:numId="24" w16cid:durableId="199900407">
    <w:abstractNumId w:val="3"/>
    <w:lvlOverride w:ilvl="0">
      <w:startOverride w:val="2"/>
    </w:lvlOverride>
  </w:num>
  <w:num w:numId="25" w16cid:durableId="1770924068">
    <w:abstractNumId w:val="3"/>
    <w:lvlOverride w:ilvl="0">
      <w:startOverride w:val="2"/>
    </w:lvlOverride>
  </w:num>
  <w:num w:numId="26" w16cid:durableId="1371950617">
    <w:abstractNumId w:val="3"/>
    <w:lvlOverride w:ilvl="0">
      <w:startOverride w:val="1"/>
    </w:lvlOverride>
  </w:num>
  <w:num w:numId="27" w16cid:durableId="1289509417">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519050344">
    <w:abstractNumId w:val="2"/>
  </w:num>
  <w:num w:numId="29" w16cid:durableId="267277555">
    <w:abstractNumId w:val="10"/>
  </w:num>
  <w:num w:numId="30" w16cid:durableId="1329401677">
    <w:abstractNumId w:val="3"/>
  </w:num>
  <w:num w:numId="31" w16cid:durableId="1056274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5854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8984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297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98097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4841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607038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403374394">
    <w:abstractNumId w:val="2"/>
  </w:num>
  <w:num w:numId="39" w16cid:durableId="741373971">
    <w:abstractNumId w:val="10"/>
  </w:num>
  <w:num w:numId="40" w16cid:durableId="1847406564">
    <w:abstractNumId w:val="3"/>
  </w:num>
  <w:num w:numId="41" w16cid:durableId="164288585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71"/>
    <w:rsid w:val="00000E44"/>
    <w:rsid w:val="000042EB"/>
    <w:rsid w:val="00005952"/>
    <w:rsid w:val="00006ED2"/>
    <w:rsid w:val="000077BA"/>
    <w:rsid w:val="00013FF2"/>
    <w:rsid w:val="00016A7A"/>
    <w:rsid w:val="00023ABA"/>
    <w:rsid w:val="000252CB"/>
    <w:rsid w:val="000265BB"/>
    <w:rsid w:val="00026D07"/>
    <w:rsid w:val="0003032E"/>
    <w:rsid w:val="00032A76"/>
    <w:rsid w:val="0003452E"/>
    <w:rsid w:val="000367B8"/>
    <w:rsid w:val="00043DB7"/>
    <w:rsid w:val="00045F0D"/>
    <w:rsid w:val="0004750C"/>
    <w:rsid w:val="00047862"/>
    <w:rsid w:val="00047F84"/>
    <w:rsid w:val="00051534"/>
    <w:rsid w:val="00051626"/>
    <w:rsid w:val="00052A46"/>
    <w:rsid w:val="00054D26"/>
    <w:rsid w:val="000558BC"/>
    <w:rsid w:val="0005624C"/>
    <w:rsid w:val="00061D5B"/>
    <w:rsid w:val="000644F7"/>
    <w:rsid w:val="000669BF"/>
    <w:rsid w:val="0007136F"/>
    <w:rsid w:val="0007224A"/>
    <w:rsid w:val="00072E6A"/>
    <w:rsid w:val="00074F0F"/>
    <w:rsid w:val="000768B0"/>
    <w:rsid w:val="00080944"/>
    <w:rsid w:val="00083109"/>
    <w:rsid w:val="0008312F"/>
    <w:rsid w:val="00084CDA"/>
    <w:rsid w:val="0009563C"/>
    <w:rsid w:val="00096A32"/>
    <w:rsid w:val="000A3851"/>
    <w:rsid w:val="000A40F2"/>
    <w:rsid w:val="000A5C5E"/>
    <w:rsid w:val="000A5FAD"/>
    <w:rsid w:val="000A6A67"/>
    <w:rsid w:val="000A6F5E"/>
    <w:rsid w:val="000A7586"/>
    <w:rsid w:val="000A9EE9"/>
    <w:rsid w:val="000B1597"/>
    <w:rsid w:val="000B2957"/>
    <w:rsid w:val="000B3C30"/>
    <w:rsid w:val="000C0A6B"/>
    <w:rsid w:val="000C0E75"/>
    <w:rsid w:val="000C1B93"/>
    <w:rsid w:val="000C24ED"/>
    <w:rsid w:val="000C61A8"/>
    <w:rsid w:val="000C6B07"/>
    <w:rsid w:val="000D239E"/>
    <w:rsid w:val="000D38C3"/>
    <w:rsid w:val="000D39EC"/>
    <w:rsid w:val="000D3BBE"/>
    <w:rsid w:val="000D59B7"/>
    <w:rsid w:val="000D7466"/>
    <w:rsid w:val="000D79CE"/>
    <w:rsid w:val="000D7E5C"/>
    <w:rsid w:val="000E7D40"/>
    <w:rsid w:val="000F0CBF"/>
    <w:rsid w:val="000F3B50"/>
    <w:rsid w:val="000F4996"/>
    <w:rsid w:val="001053D9"/>
    <w:rsid w:val="00110A9F"/>
    <w:rsid w:val="00111937"/>
    <w:rsid w:val="00111E92"/>
    <w:rsid w:val="0011204B"/>
    <w:rsid w:val="00112311"/>
    <w:rsid w:val="00112528"/>
    <w:rsid w:val="00112E54"/>
    <w:rsid w:val="001239C8"/>
    <w:rsid w:val="001360C3"/>
    <w:rsid w:val="00137552"/>
    <w:rsid w:val="00145571"/>
    <w:rsid w:val="00145FC6"/>
    <w:rsid w:val="00147A41"/>
    <w:rsid w:val="001529E3"/>
    <w:rsid w:val="00152D7A"/>
    <w:rsid w:val="0015737A"/>
    <w:rsid w:val="0016281A"/>
    <w:rsid w:val="0016392B"/>
    <w:rsid w:val="0016592A"/>
    <w:rsid w:val="00167D59"/>
    <w:rsid w:val="00170295"/>
    <w:rsid w:val="0017259D"/>
    <w:rsid w:val="00190C6F"/>
    <w:rsid w:val="0019254E"/>
    <w:rsid w:val="001952AA"/>
    <w:rsid w:val="00195D63"/>
    <w:rsid w:val="001A0140"/>
    <w:rsid w:val="001A2D64"/>
    <w:rsid w:val="001A3009"/>
    <w:rsid w:val="001A4D63"/>
    <w:rsid w:val="001A6400"/>
    <w:rsid w:val="001A707F"/>
    <w:rsid w:val="001A7BC4"/>
    <w:rsid w:val="001B2ADA"/>
    <w:rsid w:val="001B4814"/>
    <w:rsid w:val="001B7A7A"/>
    <w:rsid w:val="001C274F"/>
    <w:rsid w:val="001C5201"/>
    <w:rsid w:val="001C62AC"/>
    <w:rsid w:val="001C7E97"/>
    <w:rsid w:val="001D1CD2"/>
    <w:rsid w:val="001D3135"/>
    <w:rsid w:val="001D38F7"/>
    <w:rsid w:val="001D397A"/>
    <w:rsid w:val="001D4CE3"/>
    <w:rsid w:val="001D5230"/>
    <w:rsid w:val="001E2AB4"/>
    <w:rsid w:val="001E7B90"/>
    <w:rsid w:val="001F20A2"/>
    <w:rsid w:val="001F2415"/>
    <w:rsid w:val="001F39EE"/>
    <w:rsid w:val="001F45C8"/>
    <w:rsid w:val="002105AD"/>
    <w:rsid w:val="00213413"/>
    <w:rsid w:val="00214E86"/>
    <w:rsid w:val="0021A2D2"/>
    <w:rsid w:val="00230EA4"/>
    <w:rsid w:val="002348C9"/>
    <w:rsid w:val="00241924"/>
    <w:rsid w:val="002421BC"/>
    <w:rsid w:val="002449F9"/>
    <w:rsid w:val="00252BCF"/>
    <w:rsid w:val="00253C89"/>
    <w:rsid w:val="00254EEA"/>
    <w:rsid w:val="002551FA"/>
    <w:rsid w:val="0025529C"/>
    <w:rsid w:val="0025592F"/>
    <w:rsid w:val="0026172C"/>
    <w:rsid w:val="00262559"/>
    <w:rsid w:val="00264FB1"/>
    <w:rsid w:val="0026537D"/>
    <w:rsid w:val="0026548C"/>
    <w:rsid w:val="00265D30"/>
    <w:rsid w:val="00266207"/>
    <w:rsid w:val="00267028"/>
    <w:rsid w:val="0027370C"/>
    <w:rsid w:val="0028119E"/>
    <w:rsid w:val="00281C2E"/>
    <w:rsid w:val="0029065C"/>
    <w:rsid w:val="002942B4"/>
    <w:rsid w:val="00296991"/>
    <w:rsid w:val="002A22E0"/>
    <w:rsid w:val="002A24A9"/>
    <w:rsid w:val="002A28B4"/>
    <w:rsid w:val="002A2B8C"/>
    <w:rsid w:val="002A35CF"/>
    <w:rsid w:val="002A3DBF"/>
    <w:rsid w:val="002A475D"/>
    <w:rsid w:val="002A4E7D"/>
    <w:rsid w:val="002B23E2"/>
    <w:rsid w:val="002B26BF"/>
    <w:rsid w:val="002B3F04"/>
    <w:rsid w:val="002B565F"/>
    <w:rsid w:val="002C2812"/>
    <w:rsid w:val="002C5DA1"/>
    <w:rsid w:val="002D1F01"/>
    <w:rsid w:val="002D2BFD"/>
    <w:rsid w:val="002D2F36"/>
    <w:rsid w:val="002D3F68"/>
    <w:rsid w:val="002D5331"/>
    <w:rsid w:val="002E36EE"/>
    <w:rsid w:val="002E3CC5"/>
    <w:rsid w:val="002E516F"/>
    <w:rsid w:val="002E73AB"/>
    <w:rsid w:val="002F7CFE"/>
    <w:rsid w:val="002FFD6D"/>
    <w:rsid w:val="00303085"/>
    <w:rsid w:val="0030376E"/>
    <w:rsid w:val="00303CEB"/>
    <w:rsid w:val="00306C23"/>
    <w:rsid w:val="00310A95"/>
    <w:rsid w:val="003151EF"/>
    <w:rsid w:val="003154AA"/>
    <w:rsid w:val="00332411"/>
    <w:rsid w:val="0033D103"/>
    <w:rsid w:val="00340280"/>
    <w:rsid w:val="00340DD9"/>
    <w:rsid w:val="00340F03"/>
    <w:rsid w:val="00341890"/>
    <w:rsid w:val="00342DBF"/>
    <w:rsid w:val="00344C45"/>
    <w:rsid w:val="0034579A"/>
    <w:rsid w:val="003467FF"/>
    <w:rsid w:val="0035071D"/>
    <w:rsid w:val="00360CAD"/>
    <w:rsid w:val="00360E17"/>
    <w:rsid w:val="0036209C"/>
    <w:rsid w:val="003620A3"/>
    <w:rsid w:val="003627C9"/>
    <w:rsid w:val="00363D27"/>
    <w:rsid w:val="00365459"/>
    <w:rsid w:val="00366680"/>
    <w:rsid w:val="00370F80"/>
    <w:rsid w:val="00373A8A"/>
    <w:rsid w:val="0037501E"/>
    <w:rsid w:val="00380D8F"/>
    <w:rsid w:val="003857CA"/>
    <w:rsid w:val="00385DD4"/>
    <w:rsid w:val="00385DFB"/>
    <w:rsid w:val="00386EA0"/>
    <w:rsid w:val="00387D7B"/>
    <w:rsid w:val="003932C3"/>
    <w:rsid w:val="0039383C"/>
    <w:rsid w:val="00396DF2"/>
    <w:rsid w:val="00397CCD"/>
    <w:rsid w:val="003A14A5"/>
    <w:rsid w:val="003A5190"/>
    <w:rsid w:val="003A5650"/>
    <w:rsid w:val="003A56A3"/>
    <w:rsid w:val="003A69E2"/>
    <w:rsid w:val="003A715B"/>
    <w:rsid w:val="003B240E"/>
    <w:rsid w:val="003B508B"/>
    <w:rsid w:val="003B6ED4"/>
    <w:rsid w:val="003C1945"/>
    <w:rsid w:val="003C20EE"/>
    <w:rsid w:val="003C3685"/>
    <w:rsid w:val="003D13EF"/>
    <w:rsid w:val="003D594E"/>
    <w:rsid w:val="003D5F6B"/>
    <w:rsid w:val="003D7100"/>
    <w:rsid w:val="003E51D2"/>
    <w:rsid w:val="003E51F6"/>
    <w:rsid w:val="003E7BA4"/>
    <w:rsid w:val="003E7CFE"/>
    <w:rsid w:val="003E7E71"/>
    <w:rsid w:val="003F0A66"/>
    <w:rsid w:val="003F1F1E"/>
    <w:rsid w:val="003F7E46"/>
    <w:rsid w:val="00401084"/>
    <w:rsid w:val="00402330"/>
    <w:rsid w:val="00403E7E"/>
    <w:rsid w:val="00404EFB"/>
    <w:rsid w:val="004061F8"/>
    <w:rsid w:val="004074A9"/>
    <w:rsid w:val="00407EF0"/>
    <w:rsid w:val="0041053C"/>
    <w:rsid w:val="00410DF8"/>
    <w:rsid w:val="00412F2B"/>
    <w:rsid w:val="004135FC"/>
    <w:rsid w:val="00415246"/>
    <w:rsid w:val="004177E9"/>
    <w:rsid w:val="004178B3"/>
    <w:rsid w:val="0041F402"/>
    <w:rsid w:val="00420354"/>
    <w:rsid w:val="00422CC1"/>
    <w:rsid w:val="00425DDD"/>
    <w:rsid w:val="00427111"/>
    <w:rsid w:val="00430DE5"/>
    <w:rsid w:val="00430F12"/>
    <w:rsid w:val="00435C59"/>
    <w:rsid w:val="004375ED"/>
    <w:rsid w:val="00437BE6"/>
    <w:rsid w:val="0044319B"/>
    <w:rsid w:val="00444B2A"/>
    <w:rsid w:val="0044A871"/>
    <w:rsid w:val="00457371"/>
    <w:rsid w:val="004662AB"/>
    <w:rsid w:val="00467F20"/>
    <w:rsid w:val="00470C04"/>
    <w:rsid w:val="00472189"/>
    <w:rsid w:val="00474F7B"/>
    <w:rsid w:val="00477166"/>
    <w:rsid w:val="00480185"/>
    <w:rsid w:val="00481769"/>
    <w:rsid w:val="00482D9D"/>
    <w:rsid w:val="0048642E"/>
    <w:rsid w:val="00486BFD"/>
    <w:rsid w:val="0048B7CE"/>
    <w:rsid w:val="004932B3"/>
    <w:rsid w:val="0049F992"/>
    <w:rsid w:val="004A2688"/>
    <w:rsid w:val="004B007F"/>
    <w:rsid w:val="004B10B6"/>
    <w:rsid w:val="004B484F"/>
    <w:rsid w:val="004C0CAF"/>
    <w:rsid w:val="004C11A9"/>
    <w:rsid w:val="004C3D18"/>
    <w:rsid w:val="004C5912"/>
    <w:rsid w:val="004D11F5"/>
    <w:rsid w:val="004D1DEE"/>
    <w:rsid w:val="004D4438"/>
    <w:rsid w:val="004D50F5"/>
    <w:rsid w:val="004E03D9"/>
    <w:rsid w:val="004E1C9C"/>
    <w:rsid w:val="004E7092"/>
    <w:rsid w:val="004F48DD"/>
    <w:rsid w:val="004F6AF2"/>
    <w:rsid w:val="00500FB0"/>
    <w:rsid w:val="0050311C"/>
    <w:rsid w:val="00505694"/>
    <w:rsid w:val="00506667"/>
    <w:rsid w:val="005077B1"/>
    <w:rsid w:val="00511863"/>
    <w:rsid w:val="0051243C"/>
    <w:rsid w:val="00512F40"/>
    <w:rsid w:val="0051438F"/>
    <w:rsid w:val="005175DC"/>
    <w:rsid w:val="005219E9"/>
    <w:rsid w:val="00524DF0"/>
    <w:rsid w:val="00526795"/>
    <w:rsid w:val="00526A34"/>
    <w:rsid w:val="00530031"/>
    <w:rsid w:val="005303F8"/>
    <w:rsid w:val="0053117B"/>
    <w:rsid w:val="00531FFB"/>
    <w:rsid w:val="00532537"/>
    <w:rsid w:val="0053607A"/>
    <w:rsid w:val="0053B4A7"/>
    <w:rsid w:val="00541FBB"/>
    <w:rsid w:val="0054299A"/>
    <w:rsid w:val="005439CD"/>
    <w:rsid w:val="005464D0"/>
    <w:rsid w:val="005476E4"/>
    <w:rsid w:val="005506D4"/>
    <w:rsid w:val="0055177D"/>
    <w:rsid w:val="00554545"/>
    <w:rsid w:val="00555A3F"/>
    <w:rsid w:val="0056164D"/>
    <w:rsid w:val="005649D2"/>
    <w:rsid w:val="00574000"/>
    <w:rsid w:val="0058102D"/>
    <w:rsid w:val="00582E68"/>
    <w:rsid w:val="00583731"/>
    <w:rsid w:val="00584698"/>
    <w:rsid w:val="00585071"/>
    <w:rsid w:val="005875A8"/>
    <w:rsid w:val="00591B5C"/>
    <w:rsid w:val="005934B4"/>
    <w:rsid w:val="00593936"/>
    <w:rsid w:val="00594C12"/>
    <w:rsid w:val="00595908"/>
    <w:rsid w:val="00597085"/>
    <w:rsid w:val="005A2B17"/>
    <w:rsid w:val="005A34D4"/>
    <w:rsid w:val="005A456A"/>
    <w:rsid w:val="005A65B9"/>
    <w:rsid w:val="005A67CA"/>
    <w:rsid w:val="005A6AFA"/>
    <w:rsid w:val="005B184F"/>
    <w:rsid w:val="005B2735"/>
    <w:rsid w:val="005B77E0"/>
    <w:rsid w:val="005C0A5B"/>
    <w:rsid w:val="005C14A7"/>
    <w:rsid w:val="005C4355"/>
    <w:rsid w:val="005D0140"/>
    <w:rsid w:val="005D49FE"/>
    <w:rsid w:val="005D5574"/>
    <w:rsid w:val="005D668F"/>
    <w:rsid w:val="005E1F63"/>
    <w:rsid w:val="005EA49D"/>
    <w:rsid w:val="005F0365"/>
    <w:rsid w:val="00600C86"/>
    <w:rsid w:val="00601F9C"/>
    <w:rsid w:val="00605A7D"/>
    <w:rsid w:val="00614459"/>
    <w:rsid w:val="0061460D"/>
    <w:rsid w:val="0061588B"/>
    <w:rsid w:val="0062140E"/>
    <w:rsid w:val="00622B01"/>
    <w:rsid w:val="00626BBF"/>
    <w:rsid w:val="006275C1"/>
    <w:rsid w:val="006328E1"/>
    <w:rsid w:val="00632A8C"/>
    <w:rsid w:val="00636F0B"/>
    <w:rsid w:val="0064273E"/>
    <w:rsid w:val="00643CC4"/>
    <w:rsid w:val="0065127E"/>
    <w:rsid w:val="00652437"/>
    <w:rsid w:val="0065687D"/>
    <w:rsid w:val="006641DE"/>
    <w:rsid w:val="00664A2C"/>
    <w:rsid w:val="00664C78"/>
    <w:rsid w:val="00667E15"/>
    <w:rsid w:val="006704E5"/>
    <w:rsid w:val="00672656"/>
    <w:rsid w:val="00672A9F"/>
    <w:rsid w:val="00673CE3"/>
    <w:rsid w:val="00677835"/>
    <w:rsid w:val="00680388"/>
    <w:rsid w:val="006829C8"/>
    <w:rsid w:val="006848C5"/>
    <w:rsid w:val="0068714C"/>
    <w:rsid w:val="0069050D"/>
    <w:rsid w:val="0069272D"/>
    <w:rsid w:val="00693D12"/>
    <w:rsid w:val="00695F29"/>
    <w:rsid w:val="00696410"/>
    <w:rsid w:val="006A3884"/>
    <w:rsid w:val="006A57CA"/>
    <w:rsid w:val="006A5EFB"/>
    <w:rsid w:val="006A7A5F"/>
    <w:rsid w:val="006AE4B1"/>
    <w:rsid w:val="006B0151"/>
    <w:rsid w:val="006B190B"/>
    <w:rsid w:val="006B3488"/>
    <w:rsid w:val="006B3502"/>
    <w:rsid w:val="006B6A7F"/>
    <w:rsid w:val="006D00B0"/>
    <w:rsid w:val="006D1CA2"/>
    <w:rsid w:val="006D1CF3"/>
    <w:rsid w:val="006D1DD9"/>
    <w:rsid w:val="006D6CC1"/>
    <w:rsid w:val="006E54D3"/>
    <w:rsid w:val="006E6839"/>
    <w:rsid w:val="006E6C3C"/>
    <w:rsid w:val="006F2F9E"/>
    <w:rsid w:val="006F5A42"/>
    <w:rsid w:val="0070251A"/>
    <w:rsid w:val="00706C93"/>
    <w:rsid w:val="00707293"/>
    <w:rsid w:val="00712C28"/>
    <w:rsid w:val="00713884"/>
    <w:rsid w:val="00713DCB"/>
    <w:rsid w:val="00717237"/>
    <w:rsid w:val="0071794F"/>
    <w:rsid w:val="00726DAE"/>
    <w:rsid w:val="007313AA"/>
    <w:rsid w:val="00734DEF"/>
    <w:rsid w:val="00735696"/>
    <w:rsid w:val="00741444"/>
    <w:rsid w:val="007466D9"/>
    <w:rsid w:val="00746F04"/>
    <w:rsid w:val="0075250D"/>
    <w:rsid w:val="00752B34"/>
    <w:rsid w:val="00755B62"/>
    <w:rsid w:val="00758F95"/>
    <w:rsid w:val="00764230"/>
    <w:rsid w:val="00766D19"/>
    <w:rsid w:val="007676E3"/>
    <w:rsid w:val="00767A7B"/>
    <w:rsid w:val="00767CA4"/>
    <w:rsid w:val="0077501D"/>
    <w:rsid w:val="00775FFC"/>
    <w:rsid w:val="00782267"/>
    <w:rsid w:val="00792C4E"/>
    <w:rsid w:val="00794843"/>
    <w:rsid w:val="00795459"/>
    <w:rsid w:val="007963FC"/>
    <w:rsid w:val="007A0AC8"/>
    <w:rsid w:val="007A1B53"/>
    <w:rsid w:val="007A3817"/>
    <w:rsid w:val="007B020C"/>
    <w:rsid w:val="007B07D6"/>
    <w:rsid w:val="007B18CB"/>
    <w:rsid w:val="007B3A8A"/>
    <w:rsid w:val="007B523A"/>
    <w:rsid w:val="007C04AA"/>
    <w:rsid w:val="007C07F9"/>
    <w:rsid w:val="007C0C9A"/>
    <w:rsid w:val="007C4ABE"/>
    <w:rsid w:val="007C61E6"/>
    <w:rsid w:val="007D245B"/>
    <w:rsid w:val="007E076A"/>
    <w:rsid w:val="007E1F41"/>
    <w:rsid w:val="007ED8E5"/>
    <w:rsid w:val="007F0558"/>
    <w:rsid w:val="007F066A"/>
    <w:rsid w:val="007F0714"/>
    <w:rsid w:val="007F0A6F"/>
    <w:rsid w:val="007F158D"/>
    <w:rsid w:val="007F2128"/>
    <w:rsid w:val="007F6BE6"/>
    <w:rsid w:val="0080248A"/>
    <w:rsid w:val="00804F58"/>
    <w:rsid w:val="008073B1"/>
    <w:rsid w:val="00812567"/>
    <w:rsid w:val="00813E8A"/>
    <w:rsid w:val="00830412"/>
    <w:rsid w:val="00830A47"/>
    <w:rsid w:val="008310A8"/>
    <w:rsid w:val="008318EE"/>
    <w:rsid w:val="00833833"/>
    <w:rsid w:val="0083C3F3"/>
    <w:rsid w:val="008411E1"/>
    <w:rsid w:val="00847F19"/>
    <w:rsid w:val="008505D1"/>
    <w:rsid w:val="00851317"/>
    <w:rsid w:val="0085186E"/>
    <w:rsid w:val="00851F6A"/>
    <w:rsid w:val="0085381B"/>
    <w:rsid w:val="008559F3"/>
    <w:rsid w:val="00856CA3"/>
    <w:rsid w:val="00865BC1"/>
    <w:rsid w:val="008711C5"/>
    <w:rsid w:val="0087253B"/>
    <w:rsid w:val="0087496A"/>
    <w:rsid w:val="00874F61"/>
    <w:rsid w:val="00879A24"/>
    <w:rsid w:val="00881103"/>
    <w:rsid w:val="008813F4"/>
    <w:rsid w:val="00881762"/>
    <w:rsid w:val="008879ED"/>
    <w:rsid w:val="00890EEE"/>
    <w:rsid w:val="00891F51"/>
    <w:rsid w:val="0089316E"/>
    <w:rsid w:val="0089336A"/>
    <w:rsid w:val="008A03FC"/>
    <w:rsid w:val="008A0A07"/>
    <w:rsid w:val="008A3626"/>
    <w:rsid w:val="008A3792"/>
    <w:rsid w:val="008A4CF6"/>
    <w:rsid w:val="008A7C14"/>
    <w:rsid w:val="008C209D"/>
    <w:rsid w:val="008C30C6"/>
    <w:rsid w:val="008C5251"/>
    <w:rsid w:val="008D3E04"/>
    <w:rsid w:val="008D4E33"/>
    <w:rsid w:val="008D610D"/>
    <w:rsid w:val="008D7591"/>
    <w:rsid w:val="008E3DE9"/>
    <w:rsid w:val="008E7380"/>
    <w:rsid w:val="008EB2E2"/>
    <w:rsid w:val="008F384D"/>
    <w:rsid w:val="008F4AA3"/>
    <w:rsid w:val="009027CE"/>
    <w:rsid w:val="00910497"/>
    <w:rsid w:val="009107ED"/>
    <w:rsid w:val="009138BF"/>
    <w:rsid w:val="009161ED"/>
    <w:rsid w:val="00918994"/>
    <w:rsid w:val="00920C88"/>
    <w:rsid w:val="00922452"/>
    <w:rsid w:val="009244E7"/>
    <w:rsid w:val="0092678A"/>
    <w:rsid w:val="00927D77"/>
    <w:rsid w:val="0092E436"/>
    <w:rsid w:val="0093679E"/>
    <w:rsid w:val="009367A3"/>
    <w:rsid w:val="0094167B"/>
    <w:rsid w:val="00942E9B"/>
    <w:rsid w:val="009445CD"/>
    <w:rsid w:val="00944F25"/>
    <w:rsid w:val="0094511B"/>
    <w:rsid w:val="00952955"/>
    <w:rsid w:val="0095441F"/>
    <w:rsid w:val="009563F8"/>
    <w:rsid w:val="00957DDE"/>
    <w:rsid w:val="00963804"/>
    <w:rsid w:val="009657DD"/>
    <w:rsid w:val="00965A73"/>
    <w:rsid w:val="00971073"/>
    <w:rsid w:val="009739C8"/>
    <w:rsid w:val="009742D4"/>
    <w:rsid w:val="00974A40"/>
    <w:rsid w:val="009756F8"/>
    <w:rsid w:val="00976A18"/>
    <w:rsid w:val="009804DB"/>
    <w:rsid w:val="00982157"/>
    <w:rsid w:val="0098403F"/>
    <w:rsid w:val="009919E8"/>
    <w:rsid w:val="009944F5"/>
    <w:rsid w:val="00996F8E"/>
    <w:rsid w:val="0099704B"/>
    <w:rsid w:val="00997C55"/>
    <w:rsid w:val="009A4267"/>
    <w:rsid w:val="009B1280"/>
    <w:rsid w:val="009B1D13"/>
    <w:rsid w:val="009B32A5"/>
    <w:rsid w:val="009C0AAA"/>
    <w:rsid w:val="009C2DB5"/>
    <w:rsid w:val="009C5B0E"/>
    <w:rsid w:val="009C5CAE"/>
    <w:rsid w:val="009C6883"/>
    <w:rsid w:val="009D4B2A"/>
    <w:rsid w:val="009D501D"/>
    <w:rsid w:val="009D535C"/>
    <w:rsid w:val="009DF580"/>
    <w:rsid w:val="009E0C5A"/>
    <w:rsid w:val="009E6FBE"/>
    <w:rsid w:val="009F2FEA"/>
    <w:rsid w:val="009F6589"/>
    <w:rsid w:val="009F69B0"/>
    <w:rsid w:val="009FA66C"/>
    <w:rsid w:val="00A119B4"/>
    <w:rsid w:val="00A11DC7"/>
    <w:rsid w:val="00A14541"/>
    <w:rsid w:val="00A14DFC"/>
    <w:rsid w:val="00A15E32"/>
    <w:rsid w:val="00A170A2"/>
    <w:rsid w:val="00A17C5E"/>
    <w:rsid w:val="00A18965"/>
    <w:rsid w:val="00A20E09"/>
    <w:rsid w:val="00A277AE"/>
    <w:rsid w:val="00A342F8"/>
    <w:rsid w:val="00A47551"/>
    <w:rsid w:val="00A50939"/>
    <w:rsid w:val="00A534B8"/>
    <w:rsid w:val="00A54063"/>
    <w:rsid w:val="00A5409F"/>
    <w:rsid w:val="00A57460"/>
    <w:rsid w:val="00A606C7"/>
    <w:rsid w:val="00A61E04"/>
    <w:rsid w:val="00A63054"/>
    <w:rsid w:val="00A63C0E"/>
    <w:rsid w:val="00A656D9"/>
    <w:rsid w:val="00A76F49"/>
    <w:rsid w:val="00A81417"/>
    <w:rsid w:val="00A90EFC"/>
    <w:rsid w:val="00A91380"/>
    <w:rsid w:val="00A913CF"/>
    <w:rsid w:val="00A91B77"/>
    <w:rsid w:val="00A927A4"/>
    <w:rsid w:val="00A93A00"/>
    <w:rsid w:val="00A95598"/>
    <w:rsid w:val="00A96768"/>
    <w:rsid w:val="00A97207"/>
    <w:rsid w:val="00A97503"/>
    <w:rsid w:val="00AA1F4E"/>
    <w:rsid w:val="00AA2E1A"/>
    <w:rsid w:val="00AA30FF"/>
    <w:rsid w:val="00AA3DBB"/>
    <w:rsid w:val="00AA6B69"/>
    <w:rsid w:val="00AA83B6"/>
    <w:rsid w:val="00AB099B"/>
    <w:rsid w:val="00AB19F9"/>
    <w:rsid w:val="00AB642E"/>
    <w:rsid w:val="00AB7721"/>
    <w:rsid w:val="00ABAA26"/>
    <w:rsid w:val="00AC121F"/>
    <w:rsid w:val="00AC17FD"/>
    <w:rsid w:val="00AC1F07"/>
    <w:rsid w:val="00AC2CBE"/>
    <w:rsid w:val="00AC5B20"/>
    <w:rsid w:val="00AD0F62"/>
    <w:rsid w:val="00AD24D4"/>
    <w:rsid w:val="00AD4B9D"/>
    <w:rsid w:val="00AD6C3D"/>
    <w:rsid w:val="00AE0AE6"/>
    <w:rsid w:val="00AE320C"/>
    <w:rsid w:val="00AE33A0"/>
    <w:rsid w:val="00AE5E82"/>
    <w:rsid w:val="00AECADD"/>
    <w:rsid w:val="00AF2989"/>
    <w:rsid w:val="00AF3C20"/>
    <w:rsid w:val="00AF3E4F"/>
    <w:rsid w:val="00AF4BEB"/>
    <w:rsid w:val="00AF693C"/>
    <w:rsid w:val="00B0134C"/>
    <w:rsid w:val="00B04834"/>
    <w:rsid w:val="00B056E5"/>
    <w:rsid w:val="00B06712"/>
    <w:rsid w:val="00B1294E"/>
    <w:rsid w:val="00B1438E"/>
    <w:rsid w:val="00B2036D"/>
    <w:rsid w:val="00B26C50"/>
    <w:rsid w:val="00B27F83"/>
    <w:rsid w:val="00B337D5"/>
    <w:rsid w:val="00B337E3"/>
    <w:rsid w:val="00B46033"/>
    <w:rsid w:val="00B47947"/>
    <w:rsid w:val="00B5138B"/>
    <w:rsid w:val="00B531B6"/>
    <w:rsid w:val="00B53FCE"/>
    <w:rsid w:val="00B54199"/>
    <w:rsid w:val="00B558CF"/>
    <w:rsid w:val="00B562E8"/>
    <w:rsid w:val="00B57E39"/>
    <w:rsid w:val="00B62EB0"/>
    <w:rsid w:val="00B64034"/>
    <w:rsid w:val="00B65452"/>
    <w:rsid w:val="00B7186D"/>
    <w:rsid w:val="00B71B84"/>
    <w:rsid w:val="00B72931"/>
    <w:rsid w:val="00B7313F"/>
    <w:rsid w:val="00B73D22"/>
    <w:rsid w:val="00B7757B"/>
    <w:rsid w:val="00B80AAD"/>
    <w:rsid w:val="00B838CF"/>
    <w:rsid w:val="00B85772"/>
    <w:rsid w:val="00B8D68D"/>
    <w:rsid w:val="00B918D7"/>
    <w:rsid w:val="00B926B3"/>
    <w:rsid w:val="00B953AE"/>
    <w:rsid w:val="00BA2F5B"/>
    <w:rsid w:val="00BA64CD"/>
    <w:rsid w:val="00BA699E"/>
    <w:rsid w:val="00BA7230"/>
    <w:rsid w:val="00BA7AAB"/>
    <w:rsid w:val="00BB0EC6"/>
    <w:rsid w:val="00BB2F83"/>
    <w:rsid w:val="00BB307B"/>
    <w:rsid w:val="00BB32A5"/>
    <w:rsid w:val="00BD0E1A"/>
    <w:rsid w:val="00BD15DD"/>
    <w:rsid w:val="00BD243D"/>
    <w:rsid w:val="00BD5DC8"/>
    <w:rsid w:val="00BE1179"/>
    <w:rsid w:val="00BE2514"/>
    <w:rsid w:val="00BE4D2F"/>
    <w:rsid w:val="00BE5A99"/>
    <w:rsid w:val="00BE6EE1"/>
    <w:rsid w:val="00BEB601"/>
    <w:rsid w:val="00BF35D4"/>
    <w:rsid w:val="00BF544B"/>
    <w:rsid w:val="00BF6170"/>
    <w:rsid w:val="00BF72EC"/>
    <w:rsid w:val="00BF732E"/>
    <w:rsid w:val="00BF7D15"/>
    <w:rsid w:val="00C07228"/>
    <w:rsid w:val="00C15443"/>
    <w:rsid w:val="00C20544"/>
    <w:rsid w:val="00C31956"/>
    <w:rsid w:val="00C32E2A"/>
    <w:rsid w:val="00C35462"/>
    <w:rsid w:val="00C37590"/>
    <w:rsid w:val="00C436AB"/>
    <w:rsid w:val="00C506F6"/>
    <w:rsid w:val="00C50FDC"/>
    <w:rsid w:val="00C62B29"/>
    <w:rsid w:val="00C664FC"/>
    <w:rsid w:val="00C70C44"/>
    <w:rsid w:val="00C8419C"/>
    <w:rsid w:val="00C87346"/>
    <w:rsid w:val="00C92F87"/>
    <w:rsid w:val="00C94440"/>
    <w:rsid w:val="00C945CF"/>
    <w:rsid w:val="00CA0226"/>
    <w:rsid w:val="00CA0871"/>
    <w:rsid w:val="00CA3DD1"/>
    <w:rsid w:val="00CA723E"/>
    <w:rsid w:val="00CA7BE1"/>
    <w:rsid w:val="00CB2145"/>
    <w:rsid w:val="00CB66B0"/>
    <w:rsid w:val="00CC2839"/>
    <w:rsid w:val="00CD6169"/>
    <w:rsid w:val="00CD6723"/>
    <w:rsid w:val="00CD78D8"/>
    <w:rsid w:val="00CDAFCD"/>
    <w:rsid w:val="00CE0ECC"/>
    <w:rsid w:val="00CE1077"/>
    <w:rsid w:val="00CE5951"/>
    <w:rsid w:val="00CF1885"/>
    <w:rsid w:val="00CF73E9"/>
    <w:rsid w:val="00D05293"/>
    <w:rsid w:val="00D0644F"/>
    <w:rsid w:val="00D109AB"/>
    <w:rsid w:val="00D136E3"/>
    <w:rsid w:val="00D15A52"/>
    <w:rsid w:val="00D1674F"/>
    <w:rsid w:val="00D20114"/>
    <w:rsid w:val="00D31948"/>
    <w:rsid w:val="00D31E35"/>
    <w:rsid w:val="00D337AF"/>
    <w:rsid w:val="00D34140"/>
    <w:rsid w:val="00D341AA"/>
    <w:rsid w:val="00D35ECD"/>
    <w:rsid w:val="00D390DE"/>
    <w:rsid w:val="00D41D71"/>
    <w:rsid w:val="00D464C1"/>
    <w:rsid w:val="00D507E2"/>
    <w:rsid w:val="00D50C71"/>
    <w:rsid w:val="00D534B3"/>
    <w:rsid w:val="00D5385D"/>
    <w:rsid w:val="00D540C2"/>
    <w:rsid w:val="00D55582"/>
    <w:rsid w:val="00D56CD8"/>
    <w:rsid w:val="00D5A225"/>
    <w:rsid w:val="00D617B7"/>
    <w:rsid w:val="00D61C4A"/>
    <w:rsid w:val="00D61CE0"/>
    <w:rsid w:val="00D63C39"/>
    <w:rsid w:val="00D6582B"/>
    <w:rsid w:val="00D65CB2"/>
    <w:rsid w:val="00D678DB"/>
    <w:rsid w:val="00D75B93"/>
    <w:rsid w:val="00D843E8"/>
    <w:rsid w:val="00D874B5"/>
    <w:rsid w:val="00D90689"/>
    <w:rsid w:val="00D90846"/>
    <w:rsid w:val="00D91565"/>
    <w:rsid w:val="00D94561"/>
    <w:rsid w:val="00DA0560"/>
    <w:rsid w:val="00DA072A"/>
    <w:rsid w:val="00DA131A"/>
    <w:rsid w:val="00DA3792"/>
    <w:rsid w:val="00DA58EF"/>
    <w:rsid w:val="00DA6DA2"/>
    <w:rsid w:val="00DB1BA7"/>
    <w:rsid w:val="00DB58F9"/>
    <w:rsid w:val="00DC062F"/>
    <w:rsid w:val="00DC2420"/>
    <w:rsid w:val="00DC2436"/>
    <w:rsid w:val="00DC4BC4"/>
    <w:rsid w:val="00DC57F9"/>
    <w:rsid w:val="00DC74E1"/>
    <w:rsid w:val="00DD2F4E"/>
    <w:rsid w:val="00DD3EB3"/>
    <w:rsid w:val="00DD3F8F"/>
    <w:rsid w:val="00DE07A5"/>
    <w:rsid w:val="00DE2967"/>
    <w:rsid w:val="00DE2CE3"/>
    <w:rsid w:val="00DE6DF3"/>
    <w:rsid w:val="00DE76F1"/>
    <w:rsid w:val="00DF1B07"/>
    <w:rsid w:val="00DF23A1"/>
    <w:rsid w:val="00DF486E"/>
    <w:rsid w:val="00DF6044"/>
    <w:rsid w:val="00DF7420"/>
    <w:rsid w:val="00E04DAF"/>
    <w:rsid w:val="00E056D2"/>
    <w:rsid w:val="00E05B70"/>
    <w:rsid w:val="00E06CEE"/>
    <w:rsid w:val="00E112C7"/>
    <w:rsid w:val="00E126E4"/>
    <w:rsid w:val="00E12C51"/>
    <w:rsid w:val="00E17C08"/>
    <w:rsid w:val="00E23737"/>
    <w:rsid w:val="00E31ADE"/>
    <w:rsid w:val="00E338B2"/>
    <w:rsid w:val="00E3402D"/>
    <w:rsid w:val="00E3775B"/>
    <w:rsid w:val="00E4272D"/>
    <w:rsid w:val="00E467B7"/>
    <w:rsid w:val="00E4F0DC"/>
    <w:rsid w:val="00E5058E"/>
    <w:rsid w:val="00E51733"/>
    <w:rsid w:val="00E5256A"/>
    <w:rsid w:val="00E54D99"/>
    <w:rsid w:val="00E56264"/>
    <w:rsid w:val="00E5F9A3"/>
    <w:rsid w:val="00E604B6"/>
    <w:rsid w:val="00E605C0"/>
    <w:rsid w:val="00E60C12"/>
    <w:rsid w:val="00E62C83"/>
    <w:rsid w:val="00E63BD8"/>
    <w:rsid w:val="00E66CA0"/>
    <w:rsid w:val="00E66EC8"/>
    <w:rsid w:val="00E7602B"/>
    <w:rsid w:val="00E7745E"/>
    <w:rsid w:val="00E80054"/>
    <w:rsid w:val="00E81E13"/>
    <w:rsid w:val="00E82206"/>
    <w:rsid w:val="00E836F5"/>
    <w:rsid w:val="00E844EC"/>
    <w:rsid w:val="00E85856"/>
    <w:rsid w:val="00E90C34"/>
    <w:rsid w:val="00E91B66"/>
    <w:rsid w:val="00E955A7"/>
    <w:rsid w:val="00EA3744"/>
    <w:rsid w:val="00EAA2EE"/>
    <w:rsid w:val="00EB0BB2"/>
    <w:rsid w:val="00EB2D08"/>
    <w:rsid w:val="00EB4671"/>
    <w:rsid w:val="00EB46E6"/>
    <w:rsid w:val="00EC3AC7"/>
    <w:rsid w:val="00EC66D7"/>
    <w:rsid w:val="00EC6E59"/>
    <w:rsid w:val="00EC7392"/>
    <w:rsid w:val="00ED0F0E"/>
    <w:rsid w:val="00ED18DE"/>
    <w:rsid w:val="00ED6533"/>
    <w:rsid w:val="00EE1CDE"/>
    <w:rsid w:val="00EF5C3E"/>
    <w:rsid w:val="00F01535"/>
    <w:rsid w:val="00F02F91"/>
    <w:rsid w:val="00F030C9"/>
    <w:rsid w:val="00F0523F"/>
    <w:rsid w:val="00F10D55"/>
    <w:rsid w:val="00F1287F"/>
    <w:rsid w:val="00F12AF7"/>
    <w:rsid w:val="00F1355D"/>
    <w:rsid w:val="00F14042"/>
    <w:rsid w:val="00F143AC"/>
    <w:rsid w:val="00F14D7F"/>
    <w:rsid w:val="00F157AE"/>
    <w:rsid w:val="00F173E4"/>
    <w:rsid w:val="00F19414"/>
    <w:rsid w:val="00F1AE3A"/>
    <w:rsid w:val="00F20AC8"/>
    <w:rsid w:val="00F2213C"/>
    <w:rsid w:val="00F23D4B"/>
    <w:rsid w:val="00F244CE"/>
    <w:rsid w:val="00F258AE"/>
    <w:rsid w:val="00F31572"/>
    <w:rsid w:val="00F3454B"/>
    <w:rsid w:val="00F358A5"/>
    <w:rsid w:val="00F35B46"/>
    <w:rsid w:val="00F35E4F"/>
    <w:rsid w:val="00F3EEB9"/>
    <w:rsid w:val="00F450A6"/>
    <w:rsid w:val="00F511C7"/>
    <w:rsid w:val="00F522E3"/>
    <w:rsid w:val="00F5345E"/>
    <w:rsid w:val="00F5391E"/>
    <w:rsid w:val="00F53AA5"/>
    <w:rsid w:val="00F54166"/>
    <w:rsid w:val="00F54F06"/>
    <w:rsid w:val="00F57FF8"/>
    <w:rsid w:val="00F5DFD1"/>
    <w:rsid w:val="00F61227"/>
    <w:rsid w:val="00F614E1"/>
    <w:rsid w:val="00F6260D"/>
    <w:rsid w:val="00F62665"/>
    <w:rsid w:val="00F6555F"/>
    <w:rsid w:val="00F660C2"/>
    <w:rsid w:val="00F66145"/>
    <w:rsid w:val="00F67719"/>
    <w:rsid w:val="00F67E8A"/>
    <w:rsid w:val="00F723AF"/>
    <w:rsid w:val="00F74966"/>
    <w:rsid w:val="00F7586A"/>
    <w:rsid w:val="00F81980"/>
    <w:rsid w:val="00F83829"/>
    <w:rsid w:val="00F9163A"/>
    <w:rsid w:val="00F93885"/>
    <w:rsid w:val="00F952E6"/>
    <w:rsid w:val="00F966F1"/>
    <w:rsid w:val="00FA1F92"/>
    <w:rsid w:val="00FA3555"/>
    <w:rsid w:val="00FA35B3"/>
    <w:rsid w:val="00FA4F44"/>
    <w:rsid w:val="00FA7917"/>
    <w:rsid w:val="00FB0B84"/>
    <w:rsid w:val="00FB16FE"/>
    <w:rsid w:val="00FB3679"/>
    <w:rsid w:val="00FB498B"/>
    <w:rsid w:val="00FC0085"/>
    <w:rsid w:val="00FC1386"/>
    <w:rsid w:val="00FC1D20"/>
    <w:rsid w:val="00FC2514"/>
    <w:rsid w:val="00FC3254"/>
    <w:rsid w:val="00FC3A3C"/>
    <w:rsid w:val="00FC4A8F"/>
    <w:rsid w:val="00FD0A93"/>
    <w:rsid w:val="00FD1DF8"/>
    <w:rsid w:val="00FD3FB5"/>
    <w:rsid w:val="00FD452C"/>
    <w:rsid w:val="00FD52C4"/>
    <w:rsid w:val="00FE0FC4"/>
    <w:rsid w:val="00FE499C"/>
    <w:rsid w:val="00FE550F"/>
    <w:rsid w:val="00FE5E0D"/>
    <w:rsid w:val="00FE6307"/>
    <w:rsid w:val="00FF2CEC"/>
    <w:rsid w:val="00FF6005"/>
    <w:rsid w:val="010090F9"/>
    <w:rsid w:val="01021775"/>
    <w:rsid w:val="01049B52"/>
    <w:rsid w:val="0104A3B6"/>
    <w:rsid w:val="010C82EF"/>
    <w:rsid w:val="010DE08A"/>
    <w:rsid w:val="0113336D"/>
    <w:rsid w:val="011374B5"/>
    <w:rsid w:val="011589E4"/>
    <w:rsid w:val="0118B073"/>
    <w:rsid w:val="0127EB37"/>
    <w:rsid w:val="012C79CA"/>
    <w:rsid w:val="012E4D8D"/>
    <w:rsid w:val="01320EC9"/>
    <w:rsid w:val="013516BB"/>
    <w:rsid w:val="0136E6AD"/>
    <w:rsid w:val="013A9744"/>
    <w:rsid w:val="0140CBE7"/>
    <w:rsid w:val="01477487"/>
    <w:rsid w:val="016AAE52"/>
    <w:rsid w:val="016D2252"/>
    <w:rsid w:val="017863BA"/>
    <w:rsid w:val="01851BBF"/>
    <w:rsid w:val="01861A1C"/>
    <w:rsid w:val="018D31AE"/>
    <w:rsid w:val="0197D09D"/>
    <w:rsid w:val="019E6C85"/>
    <w:rsid w:val="019EF518"/>
    <w:rsid w:val="019F98B9"/>
    <w:rsid w:val="01A1366B"/>
    <w:rsid w:val="01B25C90"/>
    <w:rsid w:val="01B5A4EF"/>
    <w:rsid w:val="01B77717"/>
    <w:rsid w:val="01C32AC2"/>
    <w:rsid w:val="01C39C9B"/>
    <w:rsid w:val="01C3B5FC"/>
    <w:rsid w:val="01C74986"/>
    <w:rsid w:val="01D39735"/>
    <w:rsid w:val="01D5B238"/>
    <w:rsid w:val="01D7E3CB"/>
    <w:rsid w:val="01D808D4"/>
    <w:rsid w:val="01D8A57C"/>
    <w:rsid w:val="01DCA36A"/>
    <w:rsid w:val="01E32646"/>
    <w:rsid w:val="01E55999"/>
    <w:rsid w:val="01E76BD4"/>
    <w:rsid w:val="01F678FB"/>
    <w:rsid w:val="01FDD4D5"/>
    <w:rsid w:val="02035442"/>
    <w:rsid w:val="020762E2"/>
    <w:rsid w:val="0207A3E5"/>
    <w:rsid w:val="020E2E41"/>
    <w:rsid w:val="020E78C3"/>
    <w:rsid w:val="020F7724"/>
    <w:rsid w:val="02186ECA"/>
    <w:rsid w:val="021CF5C8"/>
    <w:rsid w:val="022036CC"/>
    <w:rsid w:val="022A16E0"/>
    <w:rsid w:val="023305C0"/>
    <w:rsid w:val="023739FE"/>
    <w:rsid w:val="0243D210"/>
    <w:rsid w:val="02443721"/>
    <w:rsid w:val="025237C2"/>
    <w:rsid w:val="0255AB6B"/>
    <w:rsid w:val="027116A2"/>
    <w:rsid w:val="0271A579"/>
    <w:rsid w:val="027215C3"/>
    <w:rsid w:val="027769D4"/>
    <w:rsid w:val="02795D18"/>
    <w:rsid w:val="027BD0B1"/>
    <w:rsid w:val="02808394"/>
    <w:rsid w:val="02812752"/>
    <w:rsid w:val="02878A22"/>
    <w:rsid w:val="028E8BD5"/>
    <w:rsid w:val="028FADA8"/>
    <w:rsid w:val="0293AF8C"/>
    <w:rsid w:val="02A5ECA3"/>
    <w:rsid w:val="02AA7FB1"/>
    <w:rsid w:val="02ABB9D9"/>
    <w:rsid w:val="02B5C625"/>
    <w:rsid w:val="02BA3B1D"/>
    <w:rsid w:val="02BAD684"/>
    <w:rsid w:val="02BC0460"/>
    <w:rsid w:val="02BC5477"/>
    <w:rsid w:val="02BDAD68"/>
    <w:rsid w:val="02C218BE"/>
    <w:rsid w:val="02C28385"/>
    <w:rsid w:val="02C60118"/>
    <w:rsid w:val="02CB16E0"/>
    <w:rsid w:val="02CD9592"/>
    <w:rsid w:val="02CDDF2A"/>
    <w:rsid w:val="02D0A40F"/>
    <w:rsid w:val="02D1D381"/>
    <w:rsid w:val="02D455A5"/>
    <w:rsid w:val="02D5F78C"/>
    <w:rsid w:val="02E0106D"/>
    <w:rsid w:val="02E04DC2"/>
    <w:rsid w:val="02E4A869"/>
    <w:rsid w:val="02FA217E"/>
    <w:rsid w:val="030C2E73"/>
    <w:rsid w:val="03162B32"/>
    <w:rsid w:val="031EC154"/>
    <w:rsid w:val="0326E0B0"/>
    <w:rsid w:val="032ACF3A"/>
    <w:rsid w:val="03390B8D"/>
    <w:rsid w:val="0339E3A5"/>
    <w:rsid w:val="033FC688"/>
    <w:rsid w:val="034393C5"/>
    <w:rsid w:val="034EB9A1"/>
    <w:rsid w:val="0352A60D"/>
    <w:rsid w:val="0362390D"/>
    <w:rsid w:val="03669C19"/>
    <w:rsid w:val="03680E04"/>
    <w:rsid w:val="03715D20"/>
    <w:rsid w:val="0374CE2E"/>
    <w:rsid w:val="03772A93"/>
    <w:rsid w:val="037B1E3B"/>
    <w:rsid w:val="037E3EDE"/>
    <w:rsid w:val="0380DB71"/>
    <w:rsid w:val="0389891D"/>
    <w:rsid w:val="038E850A"/>
    <w:rsid w:val="0391371A"/>
    <w:rsid w:val="039939C8"/>
    <w:rsid w:val="039F7820"/>
    <w:rsid w:val="03A20E92"/>
    <w:rsid w:val="03A3BEAD"/>
    <w:rsid w:val="03A6EABA"/>
    <w:rsid w:val="03AF4958"/>
    <w:rsid w:val="03B16F9F"/>
    <w:rsid w:val="03B4D3AF"/>
    <w:rsid w:val="03B6C166"/>
    <w:rsid w:val="03B7D9DC"/>
    <w:rsid w:val="03B819A3"/>
    <w:rsid w:val="03BA65FB"/>
    <w:rsid w:val="03BD262D"/>
    <w:rsid w:val="03BF7F10"/>
    <w:rsid w:val="03C04215"/>
    <w:rsid w:val="03C1A38B"/>
    <w:rsid w:val="03C2D3E0"/>
    <w:rsid w:val="03C3BD72"/>
    <w:rsid w:val="03C7AAAB"/>
    <w:rsid w:val="03CB748D"/>
    <w:rsid w:val="03CEA5CA"/>
    <w:rsid w:val="03E08A82"/>
    <w:rsid w:val="03E384C0"/>
    <w:rsid w:val="03E50ACB"/>
    <w:rsid w:val="03EA37DA"/>
    <w:rsid w:val="03EB59F7"/>
    <w:rsid w:val="03EDCF97"/>
    <w:rsid w:val="03F5F191"/>
    <w:rsid w:val="03F9AE17"/>
    <w:rsid w:val="03FA958F"/>
    <w:rsid w:val="03FC2394"/>
    <w:rsid w:val="04036757"/>
    <w:rsid w:val="0404CCBC"/>
    <w:rsid w:val="041A115C"/>
    <w:rsid w:val="04208B58"/>
    <w:rsid w:val="042358EA"/>
    <w:rsid w:val="042D7256"/>
    <w:rsid w:val="0430B9E5"/>
    <w:rsid w:val="043737BB"/>
    <w:rsid w:val="043BD31C"/>
    <w:rsid w:val="043D5A41"/>
    <w:rsid w:val="043DD28A"/>
    <w:rsid w:val="0447F476"/>
    <w:rsid w:val="044D7075"/>
    <w:rsid w:val="0450922E"/>
    <w:rsid w:val="045A8D59"/>
    <w:rsid w:val="046430A9"/>
    <w:rsid w:val="046A2849"/>
    <w:rsid w:val="046CC05E"/>
    <w:rsid w:val="04714D35"/>
    <w:rsid w:val="0476F3FA"/>
    <w:rsid w:val="04816784"/>
    <w:rsid w:val="04896338"/>
    <w:rsid w:val="048BC313"/>
    <w:rsid w:val="048C8D39"/>
    <w:rsid w:val="048D7BFA"/>
    <w:rsid w:val="0490F260"/>
    <w:rsid w:val="0493BB0E"/>
    <w:rsid w:val="04959534"/>
    <w:rsid w:val="04972CAC"/>
    <w:rsid w:val="0498C378"/>
    <w:rsid w:val="0499D699"/>
    <w:rsid w:val="049AB01C"/>
    <w:rsid w:val="049BFC9B"/>
    <w:rsid w:val="04AC84BA"/>
    <w:rsid w:val="04AD3FEB"/>
    <w:rsid w:val="04B5FA6D"/>
    <w:rsid w:val="04BB5BBB"/>
    <w:rsid w:val="04C919EF"/>
    <w:rsid w:val="04CC7D0F"/>
    <w:rsid w:val="04D30AB3"/>
    <w:rsid w:val="04D3E52A"/>
    <w:rsid w:val="04D79CB1"/>
    <w:rsid w:val="04D88474"/>
    <w:rsid w:val="04ECC560"/>
    <w:rsid w:val="04EFCB40"/>
    <w:rsid w:val="05036E90"/>
    <w:rsid w:val="051FA9ED"/>
    <w:rsid w:val="0520920A"/>
    <w:rsid w:val="05373533"/>
    <w:rsid w:val="05387ACB"/>
    <w:rsid w:val="053D738D"/>
    <w:rsid w:val="0541B868"/>
    <w:rsid w:val="0544CEBD"/>
    <w:rsid w:val="05479D3B"/>
    <w:rsid w:val="054A9E91"/>
    <w:rsid w:val="05521BEF"/>
    <w:rsid w:val="0553D075"/>
    <w:rsid w:val="0555A14F"/>
    <w:rsid w:val="05566B4C"/>
    <w:rsid w:val="0565C70B"/>
    <w:rsid w:val="056D6FF6"/>
    <w:rsid w:val="056DFC50"/>
    <w:rsid w:val="05703293"/>
    <w:rsid w:val="0577B2E8"/>
    <w:rsid w:val="05834E25"/>
    <w:rsid w:val="05877486"/>
    <w:rsid w:val="058FA712"/>
    <w:rsid w:val="05943D24"/>
    <w:rsid w:val="059CFEEE"/>
    <w:rsid w:val="05A13CDB"/>
    <w:rsid w:val="05A13F32"/>
    <w:rsid w:val="05AB4166"/>
    <w:rsid w:val="05AEF0FD"/>
    <w:rsid w:val="05B43E8F"/>
    <w:rsid w:val="05B5E76B"/>
    <w:rsid w:val="05C3D898"/>
    <w:rsid w:val="05C889C1"/>
    <w:rsid w:val="05CBA239"/>
    <w:rsid w:val="05CC4875"/>
    <w:rsid w:val="05CCAA34"/>
    <w:rsid w:val="05D05C22"/>
    <w:rsid w:val="05D28765"/>
    <w:rsid w:val="05D4021C"/>
    <w:rsid w:val="05D8708A"/>
    <w:rsid w:val="05DA359A"/>
    <w:rsid w:val="05E3CD2F"/>
    <w:rsid w:val="05E684EF"/>
    <w:rsid w:val="05E70529"/>
    <w:rsid w:val="05E7D026"/>
    <w:rsid w:val="05EE50C8"/>
    <w:rsid w:val="05EFBBD2"/>
    <w:rsid w:val="05F46C9B"/>
    <w:rsid w:val="05F57E30"/>
    <w:rsid w:val="05FA13A1"/>
    <w:rsid w:val="05FD547F"/>
    <w:rsid w:val="05FD8E53"/>
    <w:rsid w:val="060F026C"/>
    <w:rsid w:val="061138DA"/>
    <w:rsid w:val="06113FDA"/>
    <w:rsid w:val="0611CF2B"/>
    <w:rsid w:val="0616B199"/>
    <w:rsid w:val="06177FD2"/>
    <w:rsid w:val="06190FAE"/>
    <w:rsid w:val="0619F150"/>
    <w:rsid w:val="061C4A04"/>
    <w:rsid w:val="0621DC22"/>
    <w:rsid w:val="0621FBC8"/>
    <w:rsid w:val="063F147F"/>
    <w:rsid w:val="0644B376"/>
    <w:rsid w:val="065C104D"/>
    <w:rsid w:val="06650E53"/>
    <w:rsid w:val="0666BCF3"/>
    <w:rsid w:val="066BFD60"/>
    <w:rsid w:val="066CA3F0"/>
    <w:rsid w:val="066E91BE"/>
    <w:rsid w:val="06730025"/>
    <w:rsid w:val="067601E9"/>
    <w:rsid w:val="06891B91"/>
    <w:rsid w:val="0693CFEE"/>
    <w:rsid w:val="069BC115"/>
    <w:rsid w:val="069CEECE"/>
    <w:rsid w:val="069D6CFE"/>
    <w:rsid w:val="06A129DD"/>
    <w:rsid w:val="06A5492A"/>
    <w:rsid w:val="06A5694D"/>
    <w:rsid w:val="06AD74E6"/>
    <w:rsid w:val="06AFFBFE"/>
    <w:rsid w:val="06B5006A"/>
    <w:rsid w:val="06B52E38"/>
    <w:rsid w:val="06B77540"/>
    <w:rsid w:val="06C0980E"/>
    <w:rsid w:val="06C513AD"/>
    <w:rsid w:val="06C7C4CB"/>
    <w:rsid w:val="06CA19B4"/>
    <w:rsid w:val="06CA6BAF"/>
    <w:rsid w:val="06D2DE6B"/>
    <w:rsid w:val="06D2FE82"/>
    <w:rsid w:val="06D78C6B"/>
    <w:rsid w:val="06D9797D"/>
    <w:rsid w:val="06E35F36"/>
    <w:rsid w:val="06E6FF91"/>
    <w:rsid w:val="06E91F7F"/>
    <w:rsid w:val="06F1BA96"/>
    <w:rsid w:val="07028CB8"/>
    <w:rsid w:val="0702D683"/>
    <w:rsid w:val="0706AABA"/>
    <w:rsid w:val="070925F4"/>
    <w:rsid w:val="07095F59"/>
    <w:rsid w:val="070C02F4"/>
    <w:rsid w:val="071465D8"/>
    <w:rsid w:val="071839AE"/>
    <w:rsid w:val="073DE9E0"/>
    <w:rsid w:val="074BEB5B"/>
    <w:rsid w:val="0759AA15"/>
    <w:rsid w:val="07730934"/>
    <w:rsid w:val="07763D17"/>
    <w:rsid w:val="077A7E72"/>
    <w:rsid w:val="077BC473"/>
    <w:rsid w:val="078038CF"/>
    <w:rsid w:val="078553F1"/>
    <w:rsid w:val="078E5E3C"/>
    <w:rsid w:val="078EC8C5"/>
    <w:rsid w:val="079589E1"/>
    <w:rsid w:val="079955E9"/>
    <w:rsid w:val="079B344B"/>
    <w:rsid w:val="079CB7C1"/>
    <w:rsid w:val="079F28C7"/>
    <w:rsid w:val="07A5D8CB"/>
    <w:rsid w:val="07A7E414"/>
    <w:rsid w:val="07B53A48"/>
    <w:rsid w:val="07BBA33D"/>
    <w:rsid w:val="07C14F87"/>
    <w:rsid w:val="07C27261"/>
    <w:rsid w:val="07C6E80B"/>
    <w:rsid w:val="07C97D53"/>
    <w:rsid w:val="07CF0269"/>
    <w:rsid w:val="07D4C007"/>
    <w:rsid w:val="07D920C5"/>
    <w:rsid w:val="07DD19D5"/>
    <w:rsid w:val="07E26ABD"/>
    <w:rsid w:val="07E503A8"/>
    <w:rsid w:val="07E572A9"/>
    <w:rsid w:val="07E9AE74"/>
    <w:rsid w:val="07F0C64B"/>
    <w:rsid w:val="07FC278F"/>
    <w:rsid w:val="07FD8124"/>
    <w:rsid w:val="080098DD"/>
    <w:rsid w:val="080418D9"/>
    <w:rsid w:val="08077AA2"/>
    <w:rsid w:val="0810F20C"/>
    <w:rsid w:val="08164846"/>
    <w:rsid w:val="08198FBB"/>
    <w:rsid w:val="081B6CCB"/>
    <w:rsid w:val="08264051"/>
    <w:rsid w:val="0826B1D0"/>
    <w:rsid w:val="082CB972"/>
    <w:rsid w:val="08327C79"/>
    <w:rsid w:val="0839E136"/>
    <w:rsid w:val="083A9188"/>
    <w:rsid w:val="083AB961"/>
    <w:rsid w:val="0840174B"/>
    <w:rsid w:val="0841DDF2"/>
    <w:rsid w:val="0842136F"/>
    <w:rsid w:val="084723D8"/>
    <w:rsid w:val="084BCC5F"/>
    <w:rsid w:val="0850C2F4"/>
    <w:rsid w:val="0851FD37"/>
    <w:rsid w:val="085230C5"/>
    <w:rsid w:val="085609DB"/>
    <w:rsid w:val="08575614"/>
    <w:rsid w:val="086D4445"/>
    <w:rsid w:val="086EA7CB"/>
    <w:rsid w:val="08725E12"/>
    <w:rsid w:val="0873150C"/>
    <w:rsid w:val="0877B8E1"/>
    <w:rsid w:val="08787162"/>
    <w:rsid w:val="087F63D1"/>
    <w:rsid w:val="08804CC0"/>
    <w:rsid w:val="08818D2C"/>
    <w:rsid w:val="0881CC6F"/>
    <w:rsid w:val="088788AB"/>
    <w:rsid w:val="088E8A1C"/>
    <w:rsid w:val="08969102"/>
    <w:rsid w:val="08970DDC"/>
    <w:rsid w:val="089A0DCC"/>
    <w:rsid w:val="08A03940"/>
    <w:rsid w:val="08AA0B8C"/>
    <w:rsid w:val="08B379AD"/>
    <w:rsid w:val="08B9B7DD"/>
    <w:rsid w:val="08C4A168"/>
    <w:rsid w:val="08CB1750"/>
    <w:rsid w:val="08D07A5D"/>
    <w:rsid w:val="08D1B56C"/>
    <w:rsid w:val="08D83583"/>
    <w:rsid w:val="08D9C274"/>
    <w:rsid w:val="08DC3052"/>
    <w:rsid w:val="08E35CF8"/>
    <w:rsid w:val="08E4AD16"/>
    <w:rsid w:val="08E4C67A"/>
    <w:rsid w:val="08F1D2FA"/>
    <w:rsid w:val="08F58D14"/>
    <w:rsid w:val="08FB5D48"/>
    <w:rsid w:val="09067297"/>
    <w:rsid w:val="090A81C1"/>
    <w:rsid w:val="091F9F9D"/>
    <w:rsid w:val="092179A8"/>
    <w:rsid w:val="09264F50"/>
    <w:rsid w:val="092C14B4"/>
    <w:rsid w:val="092C9E01"/>
    <w:rsid w:val="0932A70E"/>
    <w:rsid w:val="0932A742"/>
    <w:rsid w:val="0939167C"/>
    <w:rsid w:val="093F70A9"/>
    <w:rsid w:val="094D4EC2"/>
    <w:rsid w:val="0951FD0B"/>
    <w:rsid w:val="095B06DD"/>
    <w:rsid w:val="0963E603"/>
    <w:rsid w:val="09693962"/>
    <w:rsid w:val="097897B8"/>
    <w:rsid w:val="097CBA75"/>
    <w:rsid w:val="097E172A"/>
    <w:rsid w:val="097E4C61"/>
    <w:rsid w:val="098206B6"/>
    <w:rsid w:val="09861714"/>
    <w:rsid w:val="0986B326"/>
    <w:rsid w:val="098BDB29"/>
    <w:rsid w:val="098DA4C3"/>
    <w:rsid w:val="09927A22"/>
    <w:rsid w:val="09957272"/>
    <w:rsid w:val="0998B1A7"/>
    <w:rsid w:val="099D452E"/>
    <w:rsid w:val="09A35D5A"/>
    <w:rsid w:val="09A98FEF"/>
    <w:rsid w:val="09BADCE5"/>
    <w:rsid w:val="09CE7463"/>
    <w:rsid w:val="09DF34B6"/>
    <w:rsid w:val="09E288D5"/>
    <w:rsid w:val="09E56F3D"/>
    <w:rsid w:val="09EEBB99"/>
    <w:rsid w:val="09FFCEC1"/>
    <w:rsid w:val="0A0799DA"/>
    <w:rsid w:val="0A120845"/>
    <w:rsid w:val="0A14015A"/>
    <w:rsid w:val="0A1467B4"/>
    <w:rsid w:val="0A14EE25"/>
    <w:rsid w:val="0A14F80D"/>
    <w:rsid w:val="0A159837"/>
    <w:rsid w:val="0A180603"/>
    <w:rsid w:val="0A28ECF1"/>
    <w:rsid w:val="0A2917F6"/>
    <w:rsid w:val="0A2A10DE"/>
    <w:rsid w:val="0A2A7025"/>
    <w:rsid w:val="0A2E1977"/>
    <w:rsid w:val="0A2E4E90"/>
    <w:rsid w:val="0A2F5178"/>
    <w:rsid w:val="0A4779EC"/>
    <w:rsid w:val="0A4901F6"/>
    <w:rsid w:val="0A498B28"/>
    <w:rsid w:val="0A4FADC1"/>
    <w:rsid w:val="0A575141"/>
    <w:rsid w:val="0A593383"/>
    <w:rsid w:val="0A60A05C"/>
    <w:rsid w:val="0A6AF282"/>
    <w:rsid w:val="0A6BBA85"/>
    <w:rsid w:val="0A72BB48"/>
    <w:rsid w:val="0A799B94"/>
    <w:rsid w:val="0A7D145E"/>
    <w:rsid w:val="0A822E92"/>
    <w:rsid w:val="0A90AECD"/>
    <w:rsid w:val="0A96C79D"/>
    <w:rsid w:val="0A9D0B63"/>
    <w:rsid w:val="0AA3E026"/>
    <w:rsid w:val="0AB36535"/>
    <w:rsid w:val="0AB5EE8C"/>
    <w:rsid w:val="0AB60162"/>
    <w:rsid w:val="0AB677D0"/>
    <w:rsid w:val="0AB74C2D"/>
    <w:rsid w:val="0AB9B7FE"/>
    <w:rsid w:val="0AB9C020"/>
    <w:rsid w:val="0ABD74A4"/>
    <w:rsid w:val="0ABF2C42"/>
    <w:rsid w:val="0ABF5DEF"/>
    <w:rsid w:val="0AC1079D"/>
    <w:rsid w:val="0AC996C2"/>
    <w:rsid w:val="0AD278A0"/>
    <w:rsid w:val="0AD41C9D"/>
    <w:rsid w:val="0AD65A00"/>
    <w:rsid w:val="0AD95814"/>
    <w:rsid w:val="0AD9A75D"/>
    <w:rsid w:val="0ADA6E5F"/>
    <w:rsid w:val="0AE49C16"/>
    <w:rsid w:val="0AE8B0A3"/>
    <w:rsid w:val="0AEC4E0B"/>
    <w:rsid w:val="0AF45871"/>
    <w:rsid w:val="0AF70C71"/>
    <w:rsid w:val="0AFBE7BB"/>
    <w:rsid w:val="0AFEF31C"/>
    <w:rsid w:val="0B0E68D0"/>
    <w:rsid w:val="0B13F2F1"/>
    <w:rsid w:val="0B14F1DA"/>
    <w:rsid w:val="0B15DC5E"/>
    <w:rsid w:val="0B16A892"/>
    <w:rsid w:val="0B197E1E"/>
    <w:rsid w:val="0B228387"/>
    <w:rsid w:val="0B23806B"/>
    <w:rsid w:val="0B24172C"/>
    <w:rsid w:val="0B2651FB"/>
    <w:rsid w:val="0B2B467D"/>
    <w:rsid w:val="0B3210B0"/>
    <w:rsid w:val="0B35B969"/>
    <w:rsid w:val="0B3F48BE"/>
    <w:rsid w:val="0B4326AE"/>
    <w:rsid w:val="0B4945D0"/>
    <w:rsid w:val="0B51723D"/>
    <w:rsid w:val="0B536A06"/>
    <w:rsid w:val="0B5D9DE9"/>
    <w:rsid w:val="0B66065B"/>
    <w:rsid w:val="0B685506"/>
    <w:rsid w:val="0B72B014"/>
    <w:rsid w:val="0B8320A2"/>
    <w:rsid w:val="0B850D50"/>
    <w:rsid w:val="0B8F8B35"/>
    <w:rsid w:val="0BA548C7"/>
    <w:rsid w:val="0BB2161B"/>
    <w:rsid w:val="0BB2E2B5"/>
    <w:rsid w:val="0BCA1C19"/>
    <w:rsid w:val="0BCBB00C"/>
    <w:rsid w:val="0BCE1166"/>
    <w:rsid w:val="0BD607C2"/>
    <w:rsid w:val="0BDF1E97"/>
    <w:rsid w:val="0BE059AF"/>
    <w:rsid w:val="0BE94B29"/>
    <w:rsid w:val="0BEC87D7"/>
    <w:rsid w:val="0BECDB1B"/>
    <w:rsid w:val="0BF09867"/>
    <w:rsid w:val="0BFE9710"/>
    <w:rsid w:val="0C008CA7"/>
    <w:rsid w:val="0C058130"/>
    <w:rsid w:val="0C05D224"/>
    <w:rsid w:val="0C0FE489"/>
    <w:rsid w:val="0C0FFFC5"/>
    <w:rsid w:val="0C116336"/>
    <w:rsid w:val="0C122E14"/>
    <w:rsid w:val="0C33FC02"/>
    <w:rsid w:val="0C357C59"/>
    <w:rsid w:val="0C374EFD"/>
    <w:rsid w:val="0C393948"/>
    <w:rsid w:val="0C3C018A"/>
    <w:rsid w:val="0C3DF406"/>
    <w:rsid w:val="0C4984A7"/>
    <w:rsid w:val="0C5A9B2C"/>
    <w:rsid w:val="0C685DF3"/>
    <w:rsid w:val="0C76763E"/>
    <w:rsid w:val="0C784917"/>
    <w:rsid w:val="0C78699C"/>
    <w:rsid w:val="0C7943A6"/>
    <w:rsid w:val="0C7AE204"/>
    <w:rsid w:val="0C7E1866"/>
    <w:rsid w:val="0C8C1683"/>
    <w:rsid w:val="0C8FA996"/>
    <w:rsid w:val="0C92DCD2"/>
    <w:rsid w:val="0C97CF18"/>
    <w:rsid w:val="0C9DC2CC"/>
    <w:rsid w:val="0CA496F9"/>
    <w:rsid w:val="0CAC052F"/>
    <w:rsid w:val="0CB0BF82"/>
    <w:rsid w:val="0CBC86AF"/>
    <w:rsid w:val="0CBEB6AF"/>
    <w:rsid w:val="0CBED547"/>
    <w:rsid w:val="0CC0C64B"/>
    <w:rsid w:val="0CC276FE"/>
    <w:rsid w:val="0CCAE6D7"/>
    <w:rsid w:val="0CCC9ED6"/>
    <w:rsid w:val="0CCE5A2B"/>
    <w:rsid w:val="0CD60006"/>
    <w:rsid w:val="0CE23C01"/>
    <w:rsid w:val="0CE64BBD"/>
    <w:rsid w:val="0CEAFF3E"/>
    <w:rsid w:val="0CF018BC"/>
    <w:rsid w:val="0CF16FD2"/>
    <w:rsid w:val="0CF3B184"/>
    <w:rsid w:val="0CF8837F"/>
    <w:rsid w:val="0CF94D61"/>
    <w:rsid w:val="0CFAE92C"/>
    <w:rsid w:val="0CFF146C"/>
    <w:rsid w:val="0D0E5629"/>
    <w:rsid w:val="0D0E8075"/>
    <w:rsid w:val="0D11BC1C"/>
    <w:rsid w:val="0D13F041"/>
    <w:rsid w:val="0D140B4A"/>
    <w:rsid w:val="0D238202"/>
    <w:rsid w:val="0D279C74"/>
    <w:rsid w:val="0D27B0C1"/>
    <w:rsid w:val="0D34F9C7"/>
    <w:rsid w:val="0D4858CE"/>
    <w:rsid w:val="0D4AB876"/>
    <w:rsid w:val="0D4FA0EA"/>
    <w:rsid w:val="0D5AB673"/>
    <w:rsid w:val="0D5B146C"/>
    <w:rsid w:val="0D61C82B"/>
    <w:rsid w:val="0D663A3F"/>
    <w:rsid w:val="0D6724C9"/>
    <w:rsid w:val="0D69E1C7"/>
    <w:rsid w:val="0D6CE777"/>
    <w:rsid w:val="0D6CF50B"/>
    <w:rsid w:val="0D6DA36A"/>
    <w:rsid w:val="0D70220D"/>
    <w:rsid w:val="0D745B9D"/>
    <w:rsid w:val="0D8167DA"/>
    <w:rsid w:val="0D81BE74"/>
    <w:rsid w:val="0D827062"/>
    <w:rsid w:val="0D8EDA92"/>
    <w:rsid w:val="0D90D7E0"/>
    <w:rsid w:val="0D92DC55"/>
    <w:rsid w:val="0DA7ACF9"/>
    <w:rsid w:val="0DAA5C0A"/>
    <w:rsid w:val="0DAA7EEB"/>
    <w:rsid w:val="0DBBEA87"/>
    <w:rsid w:val="0DBCF369"/>
    <w:rsid w:val="0DC0495B"/>
    <w:rsid w:val="0DC3A748"/>
    <w:rsid w:val="0DCBD782"/>
    <w:rsid w:val="0DDB79D6"/>
    <w:rsid w:val="0DDF1401"/>
    <w:rsid w:val="0DE26608"/>
    <w:rsid w:val="0DE443EB"/>
    <w:rsid w:val="0DEAD0FD"/>
    <w:rsid w:val="0DF052F8"/>
    <w:rsid w:val="0E112FD2"/>
    <w:rsid w:val="0E130075"/>
    <w:rsid w:val="0E16DAA7"/>
    <w:rsid w:val="0E1C1686"/>
    <w:rsid w:val="0E205B35"/>
    <w:rsid w:val="0E22824D"/>
    <w:rsid w:val="0E23AD6E"/>
    <w:rsid w:val="0E287CCF"/>
    <w:rsid w:val="0E2F439D"/>
    <w:rsid w:val="0E304B77"/>
    <w:rsid w:val="0E326B56"/>
    <w:rsid w:val="0E370A59"/>
    <w:rsid w:val="0E393B93"/>
    <w:rsid w:val="0E39F06F"/>
    <w:rsid w:val="0E416D45"/>
    <w:rsid w:val="0E433E25"/>
    <w:rsid w:val="0E482350"/>
    <w:rsid w:val="0E4A17AE"/>
    <w:rsid w:val="0E4B93B3"/>
    <w:rsid w:val="0E4D607A"/>
    <w:rsid w:val="0E4E5E84"/>
    <w:rsid w:val="0E50DDDE"/>
    <w:rsid w:val="0E51FF8C"/>
    <w:rsid w:val="0E59D2B8"/>
    <w:rsid w:val="0E614DBF"/>
    <w:rsid w:val="0E6784AF"/>
    <w:rsid w:val="0E6E7926"/>
    <w:rsid w:val="0E8623DF"/>
    <w:rsid w:val="0E891652"/>
    <w:rsid w:val="0E978C6D"/>
    <w:rsid w:val="0E98B51F"/>
    <w:rsid w:val="0EA151E9"/>
    <w:rsid w:val="0EA477ED"/>
    <w:rsid w:val="0EA9C1E3"/>
    <w:rsid w:val="0EAA268A"/>
    <w:rsid w:val="0EAE5AAD"/>
    <w:rsid w:val="0EB165F4"/>
    <w:rsid w:val="0EB1C585"/>
    <w:rsid w:val="0EB23161"/>
    <w:rsid w:val="0EB36051"/>
    <w:rsid w:val="0EB3888F"/>
    <w:rsid w:val="0EC55480"/>
    <w:rsid w:val="0EC58D87"/>
    <w:rsid w:val="0ECAF97F"/>
    <w:rsid w:val="0ECCDCA7"/>
    <w:rsid w:val="0EDBBA56"/>
    <w:rsid w:val="0EDC2536"/>
    <w:rsid w:val="0EE14158"/>
    <w:rsid w:val="0EE25593"/>
    <w:rsid w:val="0EE7037C"/>
    <w:rsid w:val="0EE7EC78"/>
    <w:rsid w:val="0EE96890"/>
    <w:rsid w:val="0EEC3BBF"/>
    <w:rsid w:val="0EEDEED3"/>
    <w:rsid w:val="0EEFE27B"/>
    <w:rsid w:val="0F01B379"/>
    <w:rsid w:val="0F025E8E"/>
    <w:rsid w:val="0F036656"/>
    <w:rsid w:val="0F08DCA5"/>
    <w:rsid w:val="0F0BF2C7"/>
    <w:rsid w:val="0F10D0C9"/>
    <w:rsid w:val="0F16DFA2"/>
    <w:rsid w:val="0F227CF5"/>
    <w:rsid w:val="0F23F670"/>
    <w:rsid w:val="0F272AE1"/>
    <w:rsid w:val="0F28BB3B"/>
    <w:rsid w:val="0F2D2611"/>
    <w:rsid w:val="0F33C893"/>
    <w:rsid w:val="0F35613A"/>
    <w:rsid w:val="0F37111E"/>
    <w:rsid w:val="0F4BA925"/>
    <w:rsid w:val="0F4D3C65"/>
    <w:rsid w:val="0F4FB26C"/>
    <w:rsid w:val="0F60DAAC"/>
    <w:rsid w:val="0F61BC05"/>
    <w:rsid w:val="0F66B88C"/>
    <w:rsid w:val="0F703C3B"/>
    <w:rsid w:val="0F7150BD"/>
    <w:rsid w:val="0F733F69"/>
    <w:rsid w:val="0F7F5BD4"/>
    <w:rsid w:val="0F836865"/>
    <w:rsid w:val="0F836A46"/>
    <w:rsid w:val="0F8B4FA8"/>
    <w:rsid w:val="0F8DD28D"/>
    <w:rsid w:val="0F8E1240"/>
    <w:rsid w:val="0F94E5F5"/>
    <w:rsid w:val="0F94EB44"/>
    <w:rsid w:val="0F9632C1"/>
    <w:rsid w:val="0F96694C"/>
    <w:rsid w:val="0F99E6D6"/>
    <w:rsid w:val="0FA7BA63"/>
    <w:rsid w:val="0FAC4091"/>
    <w:rsid w:val="0FB0781E"/>
    <w:rsid w:val="0FB3E526"/>
    <w:rsid w:val="0FB45126"/>
    <w:rsid w:val="0FB463E0"/>
    <w:rsid w:val="0FB4D92C"/>
    <w:rsid w:val="0FC26B72"/>
    <w:rsid w:val="0FC2F6B5"/>
    <w:rsid w:val="0FC58A8F"/>
    <w:rsid w:val="0FC91236"/>
    <w:rsid w:val="0FCA8A63"/>
    <w:rsid w:val="0FD69FCE"/>
    <w:rsid w:val="0FDD3226"/>
    <w:rsid w:val="0FDE7CA8"/>
    <w:rsid w:val="0FEA4F17"/>
    <w:rsid w:val="0FEE5086"/>
    <w:rsid w:val="0FFB1D1C"/>
    <w:rsid w:val="10042103"/>
    <w:rsid w:val="100476ED"/>
    <w:rsid w:val="100DBB22"/>
    <w:rsid w:val="101516D4"/>
    <w:rsid w:val="101563A7"/>
    <w:rsid w:val="101C6106"/>
    <w:rsid w:val="101E464C"/>
    <w:rsid w:val="102217DC"/>
    <w:rsid w:val="1022C165"/>
    <w:rsid w:val="10247FE9"/>
    <w:rsid w:val="102523C3"/>
    <w:rsid w:val="10262B5A"/>
    <w:rsid w:val="10288AE8"/>
    <w:rsid w:val="102B603E"/>
    <w:rsid w:val="102C4D57"/>
    <w:rsid w:val="102C683C"/>
    <w:rsid w:val="102C6C43"/>
    <w:rsid w:val="102E2EB4"/>
    <w:rsid w:val="102EDA4E"/>
    <w:rsid w:val="1030D7DB"/>
    <w:rsid w:val="10324549"/>
    <w:rsid w:val="1034F4AC"/>
    <w:rsid w:val="103AE324"/>
    <w:rsid w:val="103E0965"/>
    <w:rsid w:val="10426E1C"/>
    <w:rsid w:val="10453608"/>
    <w:rsid w:val="1046C096"/>
    <w:rsid w:val="104C9B02"/>
    <w:rsid w:val="10504EF4"/>
    <w:rsid w:val="1053B9BF"/>
    <w:rsid w:val="105656B8"/>
    <w:rsid w:val="106085CD"/>
    <w:rsid w:val="10659BC2"/>
    <w:rsid w:val="10695E20"/>
    <w:rsid w:val="1069BD4D"/>
    <w:rsid w:val="106E1F87"/>
    <w:rsid w:val="106FBA22"/>
    <w:rsid w:val="10700306"/>
    <w:rsid w:val="1070FEF2"/>
    <w:rsid w:val="1076B016"/>
    <w:rsid w:val="107B4D4A"/>
    <w:rsid w:val="107BE22F"/>
    <w:rsid w:val="107F747F"/>
    <w:rsid w:val="108079E4"/>
    <w:rsid w:val="10816081"/>
    <w:rsid w:val="108A4248"/>
    <w:rsid w:val="1090D51A"/>
    <w:rsid w:val="1094EF49"/>
    <w:rsid w:val="10991964"/>
    <w:rsid w:val="10A3172F"/>
    <w:rsid w:val="10A41D89"/>
    <w:rsid w:val="10AAB99C"/>
    <w:rsid w:val="10ACADA1"/>
    <w:rsid w:val="10B49463"/>
    <w:rsid w:val="10BD2488"/>
    <w:rsid w:val="10C7EEFB"/>
    <w:rsid w:val="10C82CD7"/>
    <w:rsid w:val="10D154D1"/>
    <w:rsid w:val="10D49197"/>
    <w:rsid w:val="10D8760D"/>
    <w:rsid w:val="10D8ACC8"/>
    <w:rsid w:val="10DC7E57"/>
    <w:rsid w:val="10DCC751"/>
    <w:rsid w:val="10DEB43A"/>
    <w:rsid w:val="10DEE0CA"/>
    <w:rsid w:val="10EBCE6A"/>
    <w:rsid w:val="10F45559"/>
    <w:rsid w:val="10F57A74"/>
    <w:rsid w:val="10F58B7E"/>
    <w:rsid w:val="10F58F00"/>
    <w:rsid w:val="10FCBDD0"/>
    <w:rsid w:val="10FEBBDF"/>
    <w:rsid w:val="110B4BBA"/>
    <w:rsid w:val="110D6896"/>
    <w:rsid w:val="110DDC59"/>
    <w:rsid w:val="11121D6A"/>
    <w:rsid w:val="11125FB7"/>
    <w:rsid w:val="111E23D9"/>
    <w:rsid w:val="11218C7E"/>
    <w:rsid w:val="112243AA"/>
    <w:rsid w:val="11251529"/>
    <w:rsid w:val="1127C05C"/>
    <w:rsid w:val="1129E357"/>
    <w:rsid w:val="11319703"/>
    <w:rsid w:val="113BCF16"/>
    <w:rsid w:val="11495D26"/>
    <w:rsid w:val="114A17E0"/>
    <w:rsid w:val="114A92D1"/>
    <w:rsid w:val="11500989"/>
    <w:rsid w:val="1150DE85"/>
    <w:rsid w:val="115A6396"/>
    <w:rsid w:val="117DD476"/>
    <w:rsid w:val="11832735"/>
    <w:rsid w:val="1188373B"/>
    <w:rsid w:val="118CAEFB"/>
    <w:rsid w:val="1195E2B4"/>
    <w:rsid w:val="11971855"/>
    <w:rsid w:val="119C03A0"/>
    <w:rsid w:val="119D03E2"/>
    <w:rsid w:val="119E358C"/>
    <w:rsid w:val="11A05658"/>
    <w:rsid w:val="11B270FA"/>
    <w:rsid w:val="11B73AC8"/>
    <w:rsid w:val="11B85142"/>
    <w:rsid w:val="11C60674"/>
    <w:rsid w:val="11CB7FC7"/>
    <w:rsid w:val="11CDAB01"/>
    <w:rsid w:val="11D8EBFD"/>
    <w:rsid w:val="11DB8243"/>
    <w:rsid w:val="11E15AF2"/>
    <w:rsid w:val="11E57EAF"/>
    <w:rsid w:val="11ECF8EC"/>
    <w:rsid w:val="11EF1247"/>
    <w:rsid w:val="11F4CD08"/>
    <w:rsid w:val="11F66C17"/>
    <w:rsid w:val="12026BB8"/>
    <w:rsid w:val="1205F5AA"/>
    <w:rsid w:val="1208D8F0"/>
    <w:rsid w:val="120E05B9"/>
    <w:rsid w:val="12172081"/>
    <w:rsid w:val="1217B3DF"/>
    <w:rsid w:val="121897B8"/>
    <w:rsid w:val="1221A0B1"/>
    <w:rsid w:val="12222439"/>
    <w:rsid w:val="12258F4B"/>
    <w:rsid w:val="122879E9"/>
    <w:rsid w:val="123D52EA"/>
    <w:rsid w:val="124B5A6B"/>
    <w:rsid w:val="124EC4CA"/>
    <w:rsid w:val="125B2AA5"/>
    <w:rsid w:val="125EC3F9"/>
    <w:rsid w:val="12632564"/>
    <w:rsid w:val="12648B43"/>
    <w:rsid w:val="126A6396"/>
    <w:rsid w:val="126AF9EC"/>
    <w:rsid w:val="1271E39D"/>
    <w:rsid w:val="12744B12"/>
    <w:rsid w:val="1274C959"/>
    <w:rsid w:val="1277CE95"/>
    <w:rsid w:val="127990B9"/>
    <w:rsid w:val="127DCD2D"/>
    <w:rsid w:val="128192FC"/>
    <w:rsid w:val="12838921"/>
    <w:rsid w:val="1284F02A"/>
    <w:rsid w:val="128771CF"/>
    <w:rsid w:val="1294F70C"/>
    <w:rsid w:val="12A57A87"/>
    <w:rsid w:val="12A85BBF"/>
    <w:rsid w:val="12A91D2F"/>
    <w:rsid w:val="12AB5F28"/>
    <w:rsid w:val="12ABB681"/>
    <w:rsid w:val="12B2EC1E"/>
    <w:rsid w:val="12B431F1"/>
    <w:rsid w:val="12B9E422"/>
    <w:rsid w:val="12BD3786"/>
    <w:rsid w:val="12C51CE7"/>
    <w:rsid w:val="12C7CF58"/>
    <w:rsid w:val="12C85172"/>
    <w:rsid w:val="12CE2C5E"/>
    <w:rsid w:val="12CE3561"/>
    <w:rsid w:val="12DC60F7"/>
    <w:rsid w:val="12E013CB"/>
    <w:rsid w:val="12E402F4"/>
    <w:rsid w:val="12ECED87"/>
    <w:rsid w:val="12F6F744"/>
    <w:rsid w:val="12FC2BEA"/>
    <w:rsid w:val="1300B2F8"/>
    <w:rsid w:val="1310D0FE"/>
    <w:rsid w:val="13160874"/>
    <w:rsid w:val="131AF5EA"/>
    <w:rsid w:val="131F883E"/>
    <w:rsid w:val="131FA8C2"/>
    <w:rsid w:val="1323EC4A"/>
    <w:rsid w:val="1326155B"/>
    <w:rsid w:val="132FAEB0"/>
    <w:rsid w:val="133D425B"/>
    <w:rsid w:val="133F7E0D"/>
    <w:rsid w:val="1344EBDB"/>
    <w:rsid w:val="13474609"/>
    <w:rsid w:val="13476E53"/>
    <w:rsid w:val="13482A2C"/>
    <w:rsid w:val="1350A786"/>
    <w:rsid w:val="1358E26D"/>
    <w:rsid w:val="135D1108"/>
    <w:rsid w:val="1365247B"/>
    <w:rsid w:val="13685802"/>
    <w:rsid w:val="136A5648"/>
    <w:rsid w:val="1371B301"/>
    <w:rsid w:val="138FD5FF"/>
    <w:rsid w:val="139223B4"/>
    <w:rsid w:val="13949CCB"/>
    <w:rsid w:val="139CE635"/>
    <w:rsid w:val="139FA28D"/>
    <w:rsid w:val="13A7A3D8"/>
    <w:rsid w:val="13AF4E24"/>
    <w:rsid w:val="13B3E446"/>
    <w:rsid w:val="13BC5FC3"/>
    <w:rsid w:val="13C03D42"/>
    <w:rsid w:val="13C85307"/>
    <w:rsid w:val="13D5104D"/>
    <w:rsid w:val="13D633BE"/>
    <w:rsid w:val="13D7737E"/>
    <w:rsid w:val="13D8EBAF"/>
    <w:rsid w:val="13D9234B"/>
    <w:rsid w:val="13DAA7B5"/>
    <w:rsid w:val="13E37AA8"/>
    <w:rsid w:val="13F38E80"/>
    <w:rsid w:val="13F5AA5B"/>
    <w:rsid w:val="13F5EE18"/>
    <w:rsid w:val="13F68FCD"/>
    <w:rsid w:val="13FCFF5D"/>
    <w:rsid w:val="13FDA2E5"/>
    <w:rsid w:val="13FEAA3C"/>
    <w:rsid w:val="13FF986A"/>
    <w:rsid w:val="1401BE12"/>
    <w:rsid w:val="140A605E"/>
    <w:rsid w:val="14111E1A"/>
    <w:rsid w:val="1415259E"/>
    <w:rsid w:val="14157594"/>
    <w:rsid w:val="14198BB4"/>
    <w:rsid w:val="1419C21A"/>
    <w:rsid w:val="142170B8"/>
    <w:rsid w:val="1421AA1F"/>
    <w:rsid w:val="142B930F"/>
    <w:rsid w:val="142E91F8"/>
    <w:rsid w:val="143203A0"/>
    <w:rsid w:val="14331D4E"/>
    <w:rsid w:val="1433B4CE"/>
    <w:rsid w:val="14389A2A"/>
    <w:rsid w:val="1438DA52"/>
    <w:rsid w:val="143DDAAE"/>
    <w:rsid w:val="143E499E"/>
    <w:rsid w:val="1441FB86"/>
    <w:rsid w:val="14468E81"/>
    <w:rsid w:val="14498D9D"/>
    <w:rsid w:val="1449F5E3"/>
    <w:rsid w:val="144EE4B7"/>
    <w:rsid w:val="144FEA8B"/>
    <w:rsid w:val="14535973"/>
    <w:rsid w:val="145C51D8"/>
    <w:rsid w:val="146D3A16"/>
    <w:rsid w:val="146E48A2"/>
    <w:rsid w:val="14726766"/>
    <w:rsid w:val="1472BBCC"/>
    <w:rsid w:val="14796F8A"/>
    <w:rsid w:val="147AAE5F"/>
    <w:rsid w:val="14861D94"/>
    <w:rsid w:val="14866DDC"/>
    <w:rsid w:val="1487C249"/>
    <w:rsid w:val="1487FF42"/>
    <w:rsid w:val="14895B79"/>
    <w:rsid w:val="1489DF90"/>
    <w:rsid w:val="1497F639"/>
    <w:rsid w:val="149944C6"/>
    <w:rsid w:val="149BF811"/>
    <w:rsid w:val="14A20F15"/>
    <w:rsid w:val="14A39314"/>
    <w:rsid w:val="14A880CF"/>
    <w:rsid w:val="14A89C83"/>
    <w:rsid w:val="14ACFDAC"/>
    <w:rsid w:val="14B0DD0D"/>
    <w:rsid w:val="14B93BBF"/>
    <w:rsid w:val="14BC3D5B"/>
    <w:rsid w:val="14BD5DBC"/>
    <w:rsid w:val="14C1302D"/>
    <w:rsid w:val="14C6116E"/>
    <w:rsid w:val="14CB79A7"/>
    <w:rsid w:val="14CCCBA2"/>
    <w:rsid w:val="14D1BCAE"/>
    <w:rsid w:val="14D2BDF8"/>
    <w:rsid w:val="14D4FAC2"/>
    <w:rsid w:val="14D729FF"/>
    <w:rsid w:val="14D7B160"/>
    <w:rsid w:val="14DB91D1"/>
    <w:rsid w:val="14DEB593"/>
    <w:rsid w:val="14DF1785"/>
    <w:rsid w:val="14E04BDC"/>
    <w:rsid w:val="14E0753D"/>
    <w:rsid w:val="14E265FB"/>
    <w:rsid w:val="14EBA08C"/>
    <w:rsid w:val="14EE4EEB"/>
    <w:rsid w:val="14F593A5"/>
    <w:rsid w:val="14F5F904"/>
    <w:rsid w:val="14F7B903"/>
    <w:rsid w:val="14F94425"/>
    <w:rsid w:val="14F9C790"/>
    <w:rsid w:val="14FD142D"/>
    <w:rsid w:val="14FDA736"/>
    <w:rsid w:val="150798CE"/>
    <w:rsid w:val="150BACAA"/>
    <w:rsid w:val="15116C5B"/>
    <w:rsid w:val="15121B7F"/>
    <w:rsid w:val="15122839"/>
    <w:rsid w:val="151D74EB"/>
    <w:rsid w:val="151FC474"/>
    <w:rsid w:val="1525F58A"/>
    <w:rsid w:val="1533A7BC"/>
    <w:rsid w:val="1537CF56"/>
    <w:rsid w:val="153AA13D"/>
    <w:rsid w:val="153E24FE"/>
    <w:rsid w:val="153EE06F"/>
    <w:rsid w:val="1542CA70"/>
    <w:rsid w:val="15432B45"/>
    <w:rsid w:val="15434096"/>
    <w:rsid w:val="15481B84"/>
    <w:rsid w:val="1554BAEC"/>
    <w:rsid w:val="15584631"/>
    <w:rsid w:val="155D75DD"/>
    <w:rsid w:val="15692B09"/>
    <w:rsid w:val="156B287E"/>
    <w:rsid w:val="156B9D30"/>
    <w:rsid w:val="156DD6DB"/>
    <w:rsid w:val="15708102"/>
    <w:rsid w:val="15714516"/>
    <w:rsid w:val="1572041F"/>
    <w:rsid w:val="1572CC6B"/>
    <w:rsid w:val="15786743"/>
    <w:rsid w:val="1582029C"/>
    <w:rsid w:val="1583A5BE"/>
    <w:rsid w:val="1586EFF9"/>
    <w:rsid w:val="158CB5D2"/>
    <w:rsid w:val="1593B16F"/>
    <w:rsid w:val="1594BD6E"/>
    <w:rsid w:val="1595B488"/>
    <w:rsid w:val="159B123B"/>
    <w:rsid w:val="159B8B38"/>
    <w:rsid w:val="159BC63D"/>
    <w:rsid w:val="159DA1CB"/>
    <w:rsid w:val="15AB58CB"/>
    <w:rsid w:val="15B02E59"/>
    <w:rsid w:val="15B37B7C"/>
    <w:rsid w:val="15B97B3C"/>
    <w:rsid w:val="15B9ACB7"/>
    <w:rsid w:val="15BC3764"/>
    <w:rsid w:val="15C4A38A"/>
    <w:rsid w:val="15C70B56"/>
    <w:rsid w:val="15CDE109"/>
    <w:rsid w:val="15D0A50B"/>
    <w:rsid w:val="15D1945F"/>
    <w:rsid w:val="15D8C850"/>
    <w:rsid w:val="15DD266D"/>
    <w:rsid w:val="15DEDB99"/>
    <w:rsid w:val="15E1CEB4"/>
    <w:rsid w:val="15E394D9"/>
    <w:rsid w:val="15E5A80F"/>
    <w:rsid w:val="15EC6EAA"/>
    <w:rsid w:val="15ECF541"/>
    <w:rsid w:val="15EEEC75"/>
    <w:rsid w:val="15F05BB2"/>
    <w:rsid w:val="15F2FB85"/>
    <w:rsid w:val="15FC8D22"/>
    <w:rsid w:val="15FCA3FE"/>
    <w:rsid w:val="15FE2603"/>
    <w:rsid w:val="15FE8367"/>
    <w:rsid w:val="16062009"/>
    <w:rsid w:val="16088F9C"/>
    <w:rsid w:val="16099478"/>
    <w:rsid w:val="160CC019"/>
    <w:rsid w:val="161778D4"/>
    <w:rsid w:val="161C63AD"/>
    <w:rsid w:val="161CCE49"/>
    <w:rsid w:val="162352E1"/>
    <w:rsid w:val="162FAA0A"/>
    <w:rsid w:val="16363F4E"/>
    <w:rsid w:val="1643DE39"/>
    <w:rsid w:val="1645CCE6"/>
    <w:rsid w:val="1646D624"/>
    <w:rsid w:val="164858F2"/>
    <w:rsid w:val="16494B4A"/>
    <w:rsid w:val="165751E5"/>
    <w:rsid w:val="166BFB8A"/>
    <w:rsid w:val="16749744"/>
    <w:rsid w:val="167A657E"/>
    <w:rsid w:val="1684A77B"/>
    <w:rsid w:val="168C22BD"/>
    <w:rsid w:val="168CE745"/>
    <w:rsid w:val="16941D46"/>
    <w:rsid w:val="169801B6"/>
    <w:rsid w:val="169E760C"/>
    <w:rsid w:val="169E8860"/>
    <w:rsid w:val="16A6B4C7"/>
    <w:rsid w:val="16A9256B"/>
    <w:rsid w:val="16AA2779"/>
    <w:rsid w:val="16AACF6E"/>
    <w:rsid w:val="16B0B66A"/>
    <w:rsid w:val="16B2F861"/>
    <w:rsid w:val="16B60625"/>
    <w:rsid w:val="16BB7400"/>
    <w:rsid w:val="16BD9025"/>
    <w:rsid w:val="16BE254C"/>
    <w:rsid w:val="16C914DA"/>
    <w:rsid w:val="16D034DC"/>
    <w:rsid w:val="16EDC789"/>
    <w:rsid w:val="16EF209A"/>
    <w:rsid w:val="16F72537"/>
    <w:rsid w:val="1706C81E"/>
    <w:rsid w:val="170F9B79"/>
    <w:rsid w:val="17151819"/>
    <w:rsid w:val="1726A44F"/>
    <w:rsid w:val="1728F169"/>
    <w:rsid w:val="1729FD05"/>
    <w:rsid w:val="172BDD21"/>
    <w:rsid w:val="172F1A8A"/>
    <w:rsid w:val="1733B529"/>
    <w:rsid w:val="17385DAA"/>
    <w:rsid w:val="17430E91"/>
    <w:rsid w:val="174B1808"/>
    <w:rsid w:val="174BBAFB"/>
    <w:rsid w:val="17516131"/>
    <w:rsid w:val="1753A7F7"/>
    <w:rsid w:val="175C779E"/>
    <w:rsid w:val="1762D00B"/>
    <w:rsid w:val="177F58D3"/>
    <w:rsid w:val="17820043"/>
    <w:rsid w:val="1789DBBB"/>
    <w:rsid w:val="1799F8B2"/>
    <w:rsid w:val="179E6DB1"/>
    <w:rsid w:val="17A1D629"/>
    <w:rsid w:val="17A39B67"/>
    <w:rsid w:val="17A9C400"/>
    <w:rsid w:val="17AB109A"/>
    <w:rsid w:val="17AD2790"/>
    <w:rsid w:val="17BC7F85"/>
    <w:rsid w:val="17BDCF69"/>
    <w:rsid w:val="17C0FC3B"/>
    <w:rsid w:val="17C3346F"/>
    <w:rsid w:val="17CF3D11"/>
    <w:rsid w:val="17DA10D5"/>
    <w:rsid w:val="17DA1F9E"/>
    <w:rsid w:val="17DDD351"/>
    <w:rsid w:val="17E2AECD"/>
    <w:rsid w:val="17E591A4"/>
    <w:rsid w:val="17EC4158"/>
    <w:rsid w:val="17F52DBE"/>
    <w:rsid w:val="17FB4694"/>
    <w:rsid w:val="17FC0970"/>
    <w:rsid w:val="1801068F"/>
    <w:rsid w:val="18088912"/>
    <w:rsid w:val="180D4745"/>
    <w:rsid w:val="1818D8C2"/>
    <w:rsid w:val="181929CB"/>
    <w:rsid w:val="18205296"/>
    <w:rsid w:val="18232098"/>
    <w:rsid w:val="18273274"/>
    <w:rsid w:val="18285033"/>
    <w:rsid w:val="182B4323"/>
    <w:rsid w:val="182FA0EB"/>
    <w:rsid w:val="183D19C9"/>
    <w:rsid w:val="184158A8"/>
    <w:rsid w:val="1842707E"/>
    <w:rsid w:val="18477AEF"/>
    <w:rsid w:val="185B636C"/>
    <w:rsid w:val="18695F7D"/>
    <w:rsid w:val="186AF6B2"/>
    <w:rsid w:val="186D7F7A"/>
    <w:rsid w:val="186EAF34"/>
    <w:rsid w:val="187177C5"/>
    <w:rsid w:val="187D40F3"/>
    <w:rsid w:val="187F96E9"/>
    <w:rsid w:val="187FF938"/>
    <w:rsid w:val="18840641"/>
    <w:rsid w:val="188F3AAE"/>
    <w:rsid w:val="1893897F"/>
    <w:rsid w:val="18999539"/>
    <w:rsid w:val="189B85CE"/>
    <w:rsid w:val="189DEB75"/>
    <w:rsid w:val="18A08CD6"/>
    <w:rsid w:val="18A2B5B1"/>
    <w:rsid w:val="18A8CBE3"/>
    <w:rsid w:val="18AA489C"/>
    <w:rsid w:val="18AA6F1F"/>
    <w:rsid w:val="18AAE4B3"/>
    <w:rsid w:val="18AB3878"/>
    <w:rsid w:val="18B4ED8D"/>
    <w:rsid w:val="18B6CBFF"/>
    <w:rsid w:val="18B83B05"/>
    <w:rsid w:val="18BCBE0D"/>
    <w:rsid w:val="18BE43B2"/>
    <w:rsid w:val="18C4B8B2"/>
    <w:rsid w:val="18C52309"/>
    <w:rsid w:val="18C675F9"/>
    <w:rsid w:val="18C7C616"/>
    <w:rsid w:val="18CABC13"/>
    <w:rsid w:val="18CFB2E7"/>
    <w:rsid w:val="18D97D0D"/>
    <w:rsid w:val="18E4180F"/>
    <w:rsid w:val="18E7F459"/>
    <w:rsid w:val="18EB1C3E"/>
    <w:rsid w:val="18ECB594"/>
    <w:rsid w:val="18F41E10"/>
    <w:rsid w:val="18FD9AFD"/>
    <w:rsid w:val="18FDF857"/>
    <w:rsid w:val="1901AB63"/>
    <w:rsid w:val="19034EB1"/>
    <w:rsid w:val="1908C74F"/>
    <w:rsid w:val="190CF9B9"/>
    <w:rsid w:val="190D3945"/>
    <w:rsid w:val="1911C889"/>
    <w:rsid w:val="19142D32"/>
    <w:rsid w:val="191A43E0"/>
    <w:rsid w:val="191ED166"/>
    <w:rsid w:val="19200DBB"/>
    <w:rsid w:val="19283854"/>
    <w:rsid w:val="19358404"/>
    <w:rsid w:val="1936CC65"/>
    <w:rsid w:val="194CE6C6"/>
    <w:rsid w:val="194E5975"/>
    <w:rsid w:val="195775B6"/>
    <w:rsid w:val="1959CAFA"/>
    <w:rsid w:val="195B336C"/>
    <w:rsid w:val="195D9C1C"/>
    <w:rsid w:val="1960C87B"/>
    <w:rsid w:val="196B2F76"/>
    <w:rsid w:val="196BC39F"/>
    <w:rsid w:val="1978CA4E"/>
    <w:rsid w:val="197BF9B1"/>
    <w:rsid w:val="19865839"/>
    <w:rsid w:val="19881EC9"/>
    <w:rsid w:val="1989962D"/>
    <w:rsid w:val="1990D980"/>
    <w:rsid w:val="199E38B3"/>
    <w:rsid w:val="19A90C9D"/>
    <w:rsid w:val="19ABF042"/>
    <w:rsid w:val="19ACD7A4"/>
    <w:rsid w:val="19AE675D"/>
    <w:rsid w:val="19B3B007"/>
    <w:rsid w:val="19B69026"/>
    <w:rsid w:val="19B97DE3"/>
    <w:rsid w:val="19CFD871"/>
    <w:rsid w:val="19D33529"/>
    <w:rsid w:val="19E09EEF"/>
    <w:rsid w:val="19E7DBD9"/>
    <w:rsid w:val="19E98B84"/>
    <w:rsid w:val="19F3C537"/>
    <w:rsid w:val="19FA4DC3"/>
    <w:rsid w:val="1A010370"/>
    <w:rsid w:val="1A0EE411"/>
    <w:rsid w:val="1A1082CE"/>
    <w:rsid w:val="1A15579B"/>
    <w:rsid w:val="1A23325A"/>
    <w:rsid w:val="1A24426A"/>
    <w:rsid w:val="1A27025E"/>
    <w:rsid w:val="1A27B071"/>
    <w:rsid w:val="1A2B1965"/>
    <w:rsid w:val="1A33D6ED"/>
    <w:rsid w:val="1A371229"/>
    <w:rsid w:val="1A3B7C32"/>
    <w:rsid w:val="1A3BC063"/>
    <w:rsid w:val="1A3BFECC"/>
    <w:rsid w:val="1A4132EA"/>
    <w:rsid w:val="1A449C44"/>
    <w:rsid w:val="1A456424"/>
    <w:rsid w:val="1A485A1E"/>
    <w:rsid w:val="1A5522BA"/>
    <w:rsid w:val="1A557E2D"/>
    <w:rsid w:val="1A562D31"/>
    <w:rsid w:val="1A56B538"/>
    <w:rsid w:val="1A64028A"/>
    <w:rsid w:val="1A68E0F0"/>
    <w:rsid w:val="1A7011C8"/>
    <w:rsid w:val="1A75DC3C"/>
    <w:rsid w:val="1A7A3E49"/>
    <w:rsid w:val="1A7E54D1"/>
    <w:rsid w:val="1A846722"/>
    <w:rsid w:val="1A8CFCD7"/>
    <w:rsid w:val="1A8DF947"/>
    <w:rsid w:val="1A988DDC"/>
    <w:rsid w:val="1A99D1A9"/>
    <w:rsid w:val="1A9A993C"/>
    <w:rsid w:val="1A9C0361"/>
    <w:rsid w:val="1AAD8522"/>
    <w:rsid w:val="1AAE1936"/>
    <w:rsid w:val="1AB1A986"/>
    <w:rsid w:val="1AB21985"/>
    <w:rsid w:val="1ABD270C"/>
    <w:rsid w:val="1ABE4275"/>
    <w:rsid w:val="1ABFDC9F"/>
    <w:rsid w:val="1AC2BC08"/>
    <w:rsid w:val="1AC833AB"/>
    <w:rsid w:val="1AD4D4B4"/>
    <w:rsid w:val="1AD8AE9E"/>
    <w:rsid w:val="1AD91352"/>
    <w:rsid w:val="1ADC36BB"/>
    <w:rsid w:val="1ADF5A7E"/>
    <w:rsid w:val="1AE75FE2"/>
    <w:rsid w:val="1AE93CCD"/>
    <w:rsid w:val="1AEAB209"/>
    <w:rsid w:val="1AEB0657"/>
    <w:rsid w:val="1AEBABDE"/>
    <w:rsid w:val="1AFE257C"/>
    <w:rsid w:val="1B001C53"/>
    <w:rsid w:val="1B07F1F5"/>
    <w:rsid w:val="1B0C3BF2"/>
    <w:rsid w:val="1B0D9121"/>
    <w:rsid w:val="1B0F0A1C"/>
    <w:rsid w:val="1B11676A"/>
    <w:rsid w:val="1B119909"/>
    <w:rsid w:val="1B16323A"/>
    <w:rsid w:val="1B167AFC"/>
    <w:rsid w:val="1B169C6D"/>
    <w:rsid w:val="1B1F6FBD"/>
    <w:rsid w:val="1B284A35"/>
    <w:rsid w:val="1B2B92C0"/>
    <w:rsid w:val="1B360E45"/>
    <w:rsid w:val="1B36E8A2"/>
    <w:rsid w:val="1B49ED56"/>
    <w:rsid w:val="1B4D8AD7"/>
    <w:rsid w:val="1B5169B0"/>
    <w:rsid w:val="1B58734C"/>
    <w:rsid w:val="1B5E3CD3"/>
    <w:rsid w:val="1B6248E8"/>
    <w:rsid w:val="1B629CE1"/>
    <w:rsid w:val="1B66A5C9"/>
    <w:rsid w:val="1B68491C"/>
    <w:rsid w:val="1B6AE08F"/>
    <w:rsid w:val="1B741E84"/>
    <w:rsid w:val="1B7A0FBE"/>
    <w:rsid w:val="1B7C2F01"/>
    <w:rsid w:val="1B7EB59E"/>
    <w:rsid w:val="1B81FFDE"/>
    <w:rsid w:val="1B8734B4"/>
    <w:rsid w:val="1B8C3D48"/>
    <w:rsid w:val="1BA22EA1"/>
    <w:rsid w:val="1BA96F98"/>
    <w:rsid w:val="1BB2E00E"/>
    <w:rsid w:val="1BC2AFB4"/>
    <w:rsid w:val="1BC4CB7E"/>
    <w:rsid w:val="1BC8A150"/>
    <w:rsid w:val="1BD191FA"/>
    <w:rsid w:val="1BD8D8D6"/>
    <w:rsid w:val="1BDD929D"/>
    <w:rsid w:val="1BE1420E"/>
    <w:rsid w:val="1BE43D2C"/>
    <w:rsid w:val="1BE44164"/>
    <w:rsid w:val="1BE86E49"/>
    <w:rsid w:val="1BEAC012"/>
    <w:rsid w:val="1BF74D84"/>
    <w:rsid w:val="1BFBFC7F"/>
    <w:rsid w:val="1C0005D0"/>
    <w:rsid w:val="1C006703"/>
    <w:rsid w:val="1C00FFFD"/>
    <w:rsid w:val="1C0A939E"/>
    <w:rsid w:val="1C14BADA"/>
    <w:rsid w:val="1C217E8D"/>
    <w:rsid w:val="1C21992E"/>
    <w:rsid w:val="1C24D254"/>
    <w:rsid w:val="1C2983CC"/>
    <w:rsid w:val="1C2A9E7B"/>
    <w:rsid w:val="1C346708"/>
    <w:rsid w:val="1C40AD44"/>
    <w:rsid w:val="1C42FC8F"/>
    <w:rsid w:val="1C455931"/>
    <w:rsid w:val="1C467A40"/>
    <w:rsid w:val="1C48E601"/>
    <w:rsid w:val="1C4FEB0D"/>
    <w:rsid w:val="1C548D1B"/>
    <w:rsid w:val="1C5A2B70"/>
    <w:rsid w:val="1C6B1FF7"/>
    <w:rsid w:val="1C81E608"/>
    <w:rsid w:val="1C8279F8"/>
    <w:rsid w:val="1C8734AF"/>
    <w:rsid w:val="1C8D826C"/>
    <w:rsid w:val="1C8F933D"/>
    <w:rsid w:val="1C8FE1EC"/>
    <w:rsid w:val="1C9A648A"/>
    <w:rsid w:val="1C9AEDBF"/>
    <w:rsid w:val="1CA6E05C"/>
    <w:rsid w:val="1CA9060B"/>
    <w:rsid w:val="1CAA6A43"/>
    <w:rsid w:val="1CAFF2C8"/>
    <w:rsid w:val="1CB30628"/>
    <w:rsid w:val="1CB4CBD7"/>
    <w:rsid w:val="1CBED008"/>
    <w:rsid w:val="1CC23A1D"/>
    <w:rsid w:val="1CC86FA1"/>
    <w:rsid w:val="1CD051B9"/>
    <w:rsid w:val="1CDB8706"/>
    <w:rsid w:val="1CDD8486"/>
    <w:rsid w:val="1CE22E7A"/>
    <w:rsid w:val="1CE56E06"/>
    <w:rsid w:val="1CEBCA78"/>
    <w:rsid w:val="1CEBF11D"/>
    <w:rsid w:val="1CF7FFEA"/>
    <w:rsid w:val="1CFD87FD"/>
    <w:rsid w:val="1D0B5196"/>
    <w:rsid w:val="1D10D148"/>
    <w:rsid w:val="1D127174"/>
    <w:rsid w:val="1D22536F"/>
    <w:rsid w:val="1D2479F3"/>
    <w:rsid w:val="1D28C9EC"/>
    <w:rsid w:val="1D2AED6B"/>
    <w:rsid w:val="1D2B473E"/>
    <w:rsid w:val="1D2D66D0"/>
    <w:rsid w:val="1D328C43"/>
    <w:rsid w:val="1D33669A"/>
    <w:rsid w:val="1D36F01B"/>
    <w:rsid w:val="1D3E19DC"/>
    <w:rsid w:val="1D486275"/>
    <w:rsid w:val="1D4E0098"/>
    <w:rsid w:val="1D4EBB0B"/>
    <w:rsid w:val="1D5238D4"/>
    <w:rsid w:val="1D52CB2C"/>
    <w:rsid w:val="1D57D32C"/>
    <w:rsid w:val="1D62E43F"/>
    <w:rsid w:val="1D6B061F"/>
    <w:rsid w:val="1D72295C"/>
    <w:rsid w:val="1D772CAB"/>
    <w:rsid w:val="1D7E9F03"/>
    <w:rsid w:val="1D8A9270"/>
    <w:rsid w:val="1D92E7A2"/>
    <w:rsid w:val="1D9BC25C"/>
    <w:rsid w:val="1D9D7189"/>
    <w:rsid w:val="1D9D85EF"/>
    <w:rsid w:val="1DBA992A"/>
    <w:rsid w:val="1DBC1D53"/>
    <w:rsid w:val="1DC7CEA6"/>
    <w:rsid w:val="1DCA87DC"/>
    <w:rsid w:val="1DD3A423"/>
    <w:rsid w:val="1DD72A5F"/>
    <w:rsid w:val="1DD97C85"/>
    <w:rsid w:val="1DDB369F"/>
    <w:rsid w:val="1DE8D4CA"/>
    <w:rsid w:val="1DE8F800"/>
    <w:rsid w:val="1DF8285E"/>
    <w:rsid w:val="1DFD15AA"/>
    <w:rsid w:val="1DFFD840"/>
    <w:rsid w:val="1E0D9BA9"/>
    <w:rsid w:val="1E0F0EAD"/>
    <w:rsid w:val="1E0F9618"/>
    <w:rsid w:val="1E1022EF"/>
    <w:rsid w:val="1E13533E"/>
    <w:rsid w:val="1E153410"/>
    <w:rsid w:val="1E1CC27C"/>
    <w:rsid w:val="1E1F94BC"/>
    <w:rsid w:val="1E2031AB"/>
    <w:rsid w:val="1E293771"/>
    <w:rsid w:val="1E2B2249"/>
    <w:rsid w:val="1E2DFF2E"/>
    <w:rsid w:val="1E36DE81"/>
    <w:rsid w:val="1E3AEA85"/>
    <w:rsid w:val="1E3B826D"/>
    <w:rsid w:val="1E3E0E2F"/>
    <w:rsid w:val="1E4106BC"/>
    <w:rsid w:val="1E421AE3"/>
    <w:rsid w:val="1E42B053"/>
    <w:rsid w:val="1E43C42F"/>
    <w:rsid w:val="1E4485A2"/>
    <w:rsid w:val="1E4DBCE6"/>
    <w:rsid w:val="1E4FFC49"/>
    <w:rsid w:val="1E559EE4"/>
    <w:rsid w:val="1E57526B"/>
    <w:rsid w:val="1E5AF7EC"/>
    <w:rsid w:val="1E5C7C06"/>
    <w:rsid w:val="1E5EC891"/>
    <w:rsid w:val="1E7D2B5B"/>
    <w:rsid w:val="1E7D53EB"/>
    <w:rsid w:val="1E81D880"/>
    <w:rsid w:val="1E939F73"/>
    <w:rsid w:val="1E94332E"/>
    <w:rsid w:val="1E973118"/>
    <w:rsid w:val="1E9B1A6A"/>
    <w:rsid w:val="1E9D4089"/>
    <w:rsid w:val="1EA60BF5"/>
    <w:rsid w:val="1EA6A428"/>
    <w:rsid w:val="1EAA4211"/>
    <w:rsid w:val="1EC5FAB8"/>
    <w:rsid w:val="1EC6E345"/>
    <w:rsid w:val="1EC7FF7C"/>
    <w:rsid w:val="1EC824CC"/>
    <w:rsid w:val="1ECDC454"/>
    <w:rsid w:val="1ED04DF1"/>
    <w:rsid w:val="1ED40299"/>
    <w:rsid w:val="1EE432D6"/>
    <w:rsid w:val="1EEC403B"/>
    <w:rsid w:val="1EEDE759"/>
    <w:rsid w:val="1EF2634E"/>
    <w:rsid w:val="1EF527E6"/>
    <w:rsid w:val="1F11299A"/>
    <w:rsid w:val="1F1DC380"/>
    <w:rsid w:val="1F1F99AA"/>
    <w:rsid w:val="1F1FA525"/>
    <w:rsid w:val="1F245D67"/>
    <w:rsid w:val="1F2C3315"/>
    <w:rsid w:val="1F36C243"/>
    <w:rsid w:val="1F38C52C"/>
    <w:rsid w:val="1F3C6BB4"/>
    <w:rsid w:val="1F430E4B"/>
    <w:rsid w:val="1F48A576"/>
    <w:rsid w:val="1F49E49E"/>
    <w:rsid w:val="1F4A70A5"/>
    <w:rsid w:val="1F4DC308"/>
    <w:rsid w:val="1F4DE444"/>
    <w:rsid w:val="1F56E534"/>
    <w:rsid w:val="1F57D4EE"/>
    <w:rsid w:val="1F59D05F"/>
    <w:rsid w:val="1F5BF7C8"/>
    <w:rsid w:val="1F5CD028"/>
    <w:rsid w:val="1F5DE37E"/>
    <w:rsid w:val="1F670A82"/>
    <w:rsid w:val="1F6923DE"/>
    <w:rsid w:val="1F704BC3"/>
    <w:rsid w:val="1F7DC43C"/>
    <w:rsid w:val="1F86F0C9"/>
    <w:rsid w:val="1F8D7E8B"/>
    <w:rsid w:val="1F90F34A"/>
    <w:rsid w:val="1F946B2B"/>
    <w:rsid w:val="1F9D01EF"/>
    <w:rsid w:val="1FA340A6"/>
    <w:rsid w:val="1FB14B25"/>
    <w:rsid w:val="1FB43326"/>
    <w:rsid w:val="1FB491DA"/>
    <w:rsid w:val="1FB87103"/>
    <w:rsid w:val="1FBA49A8"/>
    <w:rsid w:val="1FC4166A"/>
    <w:rsid w:val="1FC8BBA6"/>
    <w:rsid w:val="1FCABCD6"/>
    <w:rsid w:val="1FD0054F"/>
    <w:rsid w:val="1FD07DAB"/>
    <w:rsid w:val="1FD396DB"/>
    <w:rsid w:val="1FD3EF68"/>
    <w:rsid w:val="1FD6B37C"/>
    <w:rsid w:val="1FD894DC"/>
    <w:rsid w:val="1FDC849D"/>
    <w:rsid w:val="1FDCB7B1"/>
    <w:rsid w:val="1FDFB3F3"/>
    <w:rsid w:val="1FDFE44D"/>
    <w:rsid w:val="1FEA5BD8"/>
    <w:rsid w:val="1FF5A54D"/>
    <w:rsid w:val="1FF69640"/>
    <w:rsid w:val="1FF71C9A"/>
    <w:rsid w:val="1FF76A97"/>
    <w:rsid w:val="1FFA5669"/>
    <w:rsid w:val="1FFB1211"/>
    <w:rsid w:val="20032F71"/>
    <w:rsid w:val="200A899E"/>
    <w:rsid w:val="200C4F69"/>
    <w:rsid w:val="201169AA"/>
    <w:rsid w:val="2019A3E7"/>
    <w:rsid w:val="201BB4F2"/>
    <w:rsid w:val="201E8BC3"/>
    <w:rsid w:val="2021C5F6"/>
    <w:rsid w:val="202759B9"/>
    <w:rsid w:val="202981D4"/>
    <w:rsid w:val="202E3743"/>
    <w:rsid w:val="203134EA"/>
    <w:rsid w:val="20335C41"/>
    <w:rsid w:val="2033CCB9"/>
    <w:rsid w:val="203A6341"/>
    <w:rsid w:val="203B4504"/>
    <w:rsid w:val="203F79C2"/>
    <w:rsid w:val="2041DC56"/>
    <w:rsid w:val="2045838B"/>
    <w:rsid w:val="204649DC"/>
    <w:rsid w:val="204A215E"/>
    <w:rsid w:val="204AD03B"/>
    <w:rsid w:val="204C2C1F"/>
    <w:rsid w:val="204C4EBA"/>
    <w:rsid w:val="204F8833"/>
    <w:rsid w:val="20512139"/>
    <w:rsid w:val="20569C11"/>
    <w:rsid w:val="205DCCEF"/>
    <w:rsid w:val="20603D53"/>
    <w:rsid w:val="20610E0E"/>
    <w:rsid w:val="20668140"/>
    <w:rsid w:val="2067AC03"/>
    <w:rsid w:val="20681720"/>
    <w:rsid w:val="206A4B04"/>
    <w:rsid w:val="2071C72C"/>
    <w:rsid w:val="2073AB83"/>
    <w:rsid w:val="207AC862"/>
    <w:rsid w:val="2081AE9F"/>
    <w:rsid w:val="20855C54"/>
    <w:rsid w:val="208FECFB"/>
    <w:rsid w:val="20901CED"/>
    <w:rsid w:val="20968628"/>
    <w:rsid w:val="2097FF91"/>
    <w:rsid w:val="209A875C"/>
    <w:rsid w:val="209B502B"/>
    <w:rsid w:val="209BBA50"/>
    <w:rsid w:val="209CDA27"/>
    <w:rsid w:val="20A676E0"/>
    <w:rsid w:val="20AA0C3E"/>
    <w:rsid w:val="20AAA854"/>
    <w:rsid w:val="20B0C63F"/>
    <w:rsid w:val="20B46101"/>
    <w:rsid w:val="20B5E4A0"/>
    <w:rsid w:val="20B6A56C"/>
    <w:rsid w:val="20B888AE"/>
    <w:rsid w:val="20BC932E"/>
    <w:rsid w:val="20C9B7EB"/>
    <w:rsid w:val="20CF6DA2"/>
    <w:rsid w:val="20E307B2"/>
    <w:rsid w:val="20E4EAB1"/>
    <w:rsid w:val="20E5B4FF"/>
    <w:rsid w:val="20E60862"/>
    <w:rsid w:val="20EAA975"/>
    <w:rsid w:val="20EBEE0E"/>
    <w:rsid w:val="20F06953"/>
    <w:rsid w:val="20F17948"/>
    <w:rsid w:val="20F9CC81"/>
    <w:rsid w:val="20FAD19F"/>
    <w:rsid w:val="20FB962C"/>
    <w:rsid w:val="20FDE8D4"/>
    <w:rsid w:val="20FDF7B9"/>
    <w:rsid w:val="21072078"/>
    <w:rsid w:val="210C2304"/>
    <w:rsid w:val="210D8FD4"/>
    <w:rsid w:val="210ED216"/>
    <w:rsid w:val="21195B1F"/>
    <w:rsid w:val="21229F29"/>
    <w:rsid w:val="212AECFB"/>
    <w:rsid w:val="212D1466"/>
    <w:rsid w:val="213580C1"/>
    <w:rsid w:val="2138CA83"/>
    <w:rsid w:val="2140197F"/>
    <w:rsid w:val="21406AB3"/>
    <w:rsid w:val="2143E004"/>
    <w:rsid w:val="2147E7D3"/>
    <w:rsid w:val="2149263F"/>
    <w:rsid w:val="214A426F"/>
    <w:rsid w:val="21541A23"/>
    <w:rsid w:val="215AA09A"/>
    <w:rsid w:val="216106BF"/>
    <w:rsid w:val="2164E3DB"/>
    <w:rsid w:val="2171FC0A"/>
    <w:rsid w:val="21830007"/>
    <w:rsid w:val="21843F76"/>
    <w:rsid w:val="2190CCF5"/>
    <w:rsid w:val="21A8B777"/>
    <w:rsid w:val="21B3C747"/>
    <w:rsid w:val="21BB5FCE"/>
    <w:rsid w:val="21C7EFE4"/>
    <w:rsid w:val="21CA8BB0"/>
    <w:rsid w:val="21DA3388"/>
    <w:rsid w:val="21DDE9D9"/>
    <w:rsid w:val="21DE44EA"/>
    <w:rsid w:val="21DFA8C3"/>
    <w:rsid w:val="21E00D31"/>
    <w:rsid w:val="21E4EBF1"/>
    <w:rsid w:val="21E7AF21"/>
    <w:rsid w:val="21EC066A"/>
    <w:rsid w:val="21F79C7F"/>
    <w:rsid w:val="2207C7EA"/>
    <w:rsid w:val="2208C579"/>
    <w:rsid w:val="220B1382"/>
    <w:rsid w:val="2214ADFD"/>
    <w:rsid w:val="22209AE8"/>
    <w:rsid w:val="2228EF6A"/>
    <w:rsid w:val="2232FF04"/>
    <w:rsid w:val="22424741"/>
    <w:rsid w:val="2246488A"/>
    <w:rsid w:val="2246D567"/>
    <w:rsid w:val="224E9E29"/>
    <w:rsid w:val="225322CE"/>
    <w:rsid w:val="2269BE69"/>
    <w:rsid w:val="226B3DB6"/>
    <w:rsid w:val="226D4A80"/>
    <w:rsid w:val="22747AF9"/>
    <w:rsid w:val="2277936B"/>
    <w:rsid w:val="227BCA84"/>
    <w:rsid w:val="227D944E"/>
    <w:rsid w:val="227F9AA5"/>
    <w:rsid w:val="22802152"/>
    <w:rsid w:val="22814A35"/>
    <w:rsid w:val="2286B348"/>
    <w:rsid w:val="2293FC93"/>
    <w:rsid w:val="22946B44"/>
    <w:rsid w:val="22975B59"/>
    <w:rsid w:val="229B9EDB"/>
    <w:rsid w:val="229E584F"/>
    <w:rsid w:val="229F4E80"/>
    <w:rsid w:val="22A525A8"/>
    <w:rsid w:val="22AD9469"/>
    <w:rsid w:val="22AE3879"/>
    <w:rsid w:val="22B32323"/>
    <w:rsid w:val="22B3BE8B"/>
    <w:rsid w:val="22BD3242"/>
    <w:rsid w:val="22CDBE63"/>
    <w:rsid w:val="22DA014E"/>
    <w:rsid w:val="22DB6B71"/>
    <w:rsid w:val="22DBBF73"/>
    <w:rsid w:val="22DE2FD7"/>
    <w:rsid w:val="22DFFDC9"/>
    <w:rsid w:val="22E4F6C0"/>
    <w:rsid w:val="22EA0A4B"/>
    <w:rsid w:val="22F422C9"/>
    <w:rsid w:val="22FC48E3"/>
    <w:rsid w:val="22FD420A"/>
    <w:rsid w:val="23071B2B"/>
    <w:rsid w:val="230DD36C"/>
    <w:rsid w:val="2310E2C0"/>
    <w:rsid w:val="231E11A3"/>
    <w:rsid w:val="23336A15"/>
    <w:rsid w:val="2335E38E"/>
    <w:rsid w:val="2336ED1B"/>
    <w:rsid w:val="233BD76D"/>
    <w:rsid w:val="23449226"/>
    <w:rsid w:val="2345CDEC"/>
    <w:rsid w:val="23496BB7"/>
    <w:rsid w:val="235549A3"/>
    <w:rsid w:val="2358D816"/>
    <w:rsid w:val="235CC4FA"/>
    <w:rsid w:val="235F109B"/>
    <w:rsid w:val="23609D18"/>
    <w:rsid w:val="2365ED1E"/>
    <w:rsid w:val="23677548"/>
    <w:rsid w:val="236933CA"/>
    <w:rsid w:val="2371E047"/>
    <w:rsid w:val="23730DF9"/>
    <w:rsid w:val="23796889"/>
    <w:rsid w:val="237F1F74"/>
    <w:rsid w:val="238018A2"/>
    <w:rsid w:val="238140CF"/>
    <w:rsid w:val="238504D9"/>
    <w:rsid w:val="238750B0"/>
    <w:rsid w:val="238C4131"/>
    <w:rsid w:val="239187AE"/>
    <w:rsid w:val="23932138"/>
    <w:rsid w:val="2397C5CC"/>
    <w:rsid w:val="239851A0"/>
    <w:rsid w:val="239E2D36"/>
    <w:rsid w:val="23A06EA6"/>
    <w:rsid w:val="23A64BEA"/>
    <w:rsid w:val="23A6F707"/>
    <w:rsid w:val="23B2585C"/>
    <w:rsid w:val="23B9E09A"/>
    <w:rsid w:val="23BBCE26"/>
    <w:rsid w:val="23C5D05B"/>
    <w:rsid w:val="23C62AB4"/>
    <w:rsid w:val="23CB4934"/>
    <w:rsid w:val="23D2DC51"/>
    <w:rsid w:val="23D6E54F"/>
    <w:rsid w:val="23D9B8A8"/>
    <w:rsid w:val="23DE17A2"/>
    <w:rsid w:val="23E085B5"/>
    <w:rsid w:val="23E41A9D"/>
    <w:rsid w:val="23E50F8C"/>
    <w:rsid w:val="23E6C691"/>
    <w:rsid w:val="23E73A66"/>
    <w:rsid w:val="23E8F2BF"/>
    <w:rsid w:val="23F1FEE7"/>
    <w:rsid w:val="240A4EC8"/>
    <w:rsid w:val="240EF813"/>
    <w:rsid w:val="241796D9"/>
    <w:rsid w:val="2418EAFB"/>
    <w:rsid w:val="241B7B5D"/>
    <w:rsid w:val="241BFC04"/>
    <w:rsid w:val="242CC26D"/>
    <w:rsid w:val="242E32FA"/>
    <w:rsid w:val="2437AEDE"/>
    <w:rsid w:val="243EE51E"/>
    <w:rsid w:val="244C59F6"/>
    <w:rsid w:val="2454F407"/>
    <w:rsid w:val="245A7482"/>
    <w:rsid w:val="245D1E60"/>
    <w:rsid w:val="245E3D6E"/>
    <w:rsid w:val="245FD4EE"/>
    <w:rsid w:val="24627826"/>
    <w:rsid w:val="2464C5D3"/>
    <w:rsid w:val="24666E4A"/>
    <w:rsid w:val="24671DF4"/>
    <w:rsid w:val="24715903"/>
    <w:rsid w:val="247AA1C0"/>
    <w:rsid w:val="24803C43"/>
    <w:rsid w:val="24823255"/>
    <w:rsid w:val="248493BC"/>
    <w:rsid w:val="2488C404"/>
    <w:rsid w:val="2490A8AB"/>
    <w:rsid w:val="24917901"/>
    <w:rsid w:val="2492922E"/>
    <w:rsid w:val="2493DFCC"/>
    <w:rsid w:val="2494720D"/>
    <w:rsid w:val="249578C4"/>
    <w:rsid w:val="2495EE09"/>
    <w:rsid w:val="24971383"/>
    <w:rsid w:val="249B4B0A"/>
    <w:rsid w:val="249B6455"/>
    <w:rsid w:val="249C3A22"/>
    <w:rsid w:val="249DE613"/>
    <w:rsid w:val="24A32D7D"/>
    <w:rsid w:val="24A40D26"/>
    <w:rsid w:val="24A80C29"/>
    <w:rsid w:val="24AE0306"/>
    <w:rsid w:val="24AEB057"/>
    <w:rsid w:val="24B5549D"/>
    <w:rsid w:val="24C30565"/>
    <w:rsid w:val="24C58ACE"/>
    <w:rsid w:val="24C74961"/>
    <w:rsid w:val="24C9B615"/>
    <w:rsid w:val="24CE19F3"/>
    <w:rsid w:val="24D2B0D2"/>
    <w:rsid w:val="24D337C5"/>
    <w:rsid w:val="24D33940"/>
    <w:rsid w:val="24E30A08"/>
    <w:rsid w:val="24E43C85"/>
    <w:rsid w:val="24F244FE"/>
    <w:rsid w:val="24FE5886"/>
    <w:rsid w:val="24FE7354"/>
    <w:rsid w:val="24FEB72F"/>
    <w:rsid w:val="2500EC2F"/>
    <w:rsid w:val="25071A5C"/>
    <w:rsid w:val="2509AC4C"/>
    <w:rsid w:val="25138A79"/>
    <w:rsid w:val="2513D956"/>
    <w:rsid w:val="25179F31"/>
    <w:rsid w:val="251C3D6C"/>
    <w:rsid w:val="251F1FFE"/>
    <w:rsid w:val="2523EB9B"/>
    <w:rsid w:val="252772F7"/>
    <w:rsid w:val="2531BBE7"/>
    <w:rsid w:val="25346DF1"/>
    <w:rsid w:val="253625B3"/>
    <w:rsid w:val="253A044C"/>
    <w:rsid w:val="253BF765"/>
    <w:rsid w:val="25401BEF"/>
    <w:rsid w:val="25459287"/>
    <w:rsid w:val="2550612B"/>
    <w:rsid w:val="255224C4"/>
    <w:rsid w:val="2556C42E"/>
    <w:rsid w:val="255864B9"/>
    <w:rsid w:val="255D2E2D"/>
    <w:rsid w:val="255E6A97"/>
    <w:rsid w:val="25601597"/>
    <w:rsid w:val="2560DBC0"/>
    <w:rsid w:val="25637612"/>
    <w:rsid w:val="25734394"/>
    <w:rsid w:val="2575F4DD"/>
    <w:rsid w:val="25775794"/>
    <w:rsid w:val="257DEA44"/>
    <w:rsid w:val="25845A27"/>
    <w:rsid w:val="2584B64A"/>
    <w:rsid w:val="258DB87F"/>
    <w:rsid w:val="258EB9E6"/>
    <w:rsid w:val="258EF200"/>
    <w:rsid w:val="258FC30C"/>
    <w:rsid w:val="25900451"/>
    <w:rsid w:val="259016BE"/>
    <w:rsid w:val="25931554"/>
    <w:rsid w:val="259551DE"/>
    <w:rsid w:val="259A4C33"/>
    <w:rsid w:val="259E9CD3"/>
    <w:rsid w:val="25B2F7E3"/>
    <w:rsid w:val="25B36B46"/>
    <w:rsid w:val="25B915BA"/>
    <w:rsid w:val="25BB97E2"/>
    <w:rsid w:val="25BE28C9"/>
    <w:rsid w:val="25BFB981"/>
    <w:rsid w:val="25CBB49A"/>
    <w:rsid w:val="25CE1F71"/>
    <w:rsid w:val="25D6BA58"/>
    <w:rsid w:val="25DCB099"/>
    <w:rsid w:val="25E22E75"/>
    <w:rsid w:val="25E2838D"/>
    <w:rsid w:val="25E384A3"/>
    <w:rsid w:val="25E3D6DE"/>
    <w:rsid w:val="25E873A9"/>
    <w:rsid w:val="25E9CE75"/>
    <w:rsid w:val="25FC35CB"/>
    <w:rsid w:val="260CE9D9"/>
    <w:rsid w:val="260F6F02"/>
    <w:rsid w:val="26104BCF"/>
    <w:rsid w:val="2619D2A8"/>
    <w:rsid w:val="261AC98A"/>
    <w:rsid w:val="2622F631"/>
    <w:rsid w:val="262F4087"/>
    <w:rsid w:val="26424E4B"/>
    <w:rsid w:val="26433D2A"/>
    <w:rsid w:val="26592D3B"/>
    <w:rsid w:val="265F90A0"/>
    <w:rsid w:val="2660FD4A"/>
    <w:rsid w:val="2663663A"/>
    <w:rsid w:val="26672FD1"/>
    <w:rsid w:val="2668C58B"/>
    <w:rsid w:val="267096A9"/>
    <w:rsid w:val="26770DA6"/>
    <w:rsid w:val="26775F84"/>
    <w:rsid w:val="267A1FAF"/>
    <w:rsid w:val="267F6B65"/>
    <w:rsid w:val="268A056E"/>
    <w:rsid w:val="268AC86B"/>
    <w:rsid w:val="2692902A"/>
    <w:rsid w:val="269452D6"/>
    <w:rsid w:val="26949290"/>
    <w:rsid w:val="26967F87"/>
    <w:rsid w:val="2698EB13"/>
    <w:rsid w:val="269F6DDE"/>
    <w:rsid w:val="269FDBBE"/>
    <w:rsid w:val="26A0BF1A"/>
    <w:rsid w:val="26A33C2C"/>
    <w:rsid w:val="26A55188"/>
    <w:rsid w:val="26AF9E77"/>
    <w:rsid w:val="26B228F4"/>
    <w:rsid w:val="26B8A679"/>
    <w:rsid w:val="26BC0279"/>
    <w:rsid w:val="26BE4061"/>
    <w:rsid w:val="26C04040"/>
    <w:rsid w:val="26CD2FFC"/>
    <w:rsid w:val="26CE517B"/>
    <w:rsid w:val="26D1920C"/>
    <w:rsid w:val="26D62F8C"/>
    <w:rsid w:val="26D7C7C6"/>
    <w:rsid w:val="26DAA195"/>
    <w:rsid w:val="26E85975"/>
    <w:rsid w:val="26FD8DC6"/>
    <w:rsid w:val="270255F5"/>
    <w:rsid w:val="270BEBE6"/>
    <w:rsid w:val="270C6216"/>
    <w:rsid w:val="270C7E6D"/>
    <w:rsid w:val="270FE9BD"/>
    <w:rsid w:val="2710415A"/>
    <w:rsid w:val="271D93C3"/>
    <w:rsid w:val="271D9809"/>
    <w:rsid w:val="272384A7"/>
    <w:rsid w:val="2724C288"/>
    <w:rsid w:val="272B25A4"/>
    <w:rsid w:val="272BD4B2"/>
    <w:rsid w:val="272EE670"/>
    <w:rsid w:val="27384FD2"/>
    <w:rsid w:val="273A4644"/>
    <w:rsid w:val="273AACFA"/>
    <w:rsid w:val="27408E47"/>
    <w:rsid w:val="27418C2E"/>
    <w:rsid w:val="2745159F"/>
    <w:rsid w:val="27476F7E"/>
    <w:rsid w:val="274F8EF5"/>
    <w:rsid w:val="27564A24"/>
    <w:rsid w:val="2759C235"/>
    <w:rsid w:val="275B024D"/>
    <w:rsid w:val="275E03C4"/>
    <w:rsid w:val="276AD7B0"/>
    <w:rsid w:val="276F639D"/>
    <w:rsid w:val="27714374"/>
    <w:rsid w:val="2773EDAB"/>
    <w:rsid w:val="27759423"/>
    <w:rsid w:val="2778F02B"/>
    <w:rsid w:val="277F58FE"/>
    <w:rsid w:val="2786BD31"/>
    <w:rsid w:val="278F9C24"/>
    <w:rsid w:val="279C55EA"/>
    <w:rsid w:val="27A16481"/>
    <w:rsid w:val="27A43468"/>
    <w:rsid w:val="27A7AFB2"/>
    <w:rsid w:val="27B6A8C8"/>
    <w:rsid w:val="27BA9939"/>
    <w:rsid w:val="27BFB877"/>
    <w:rsid w:val="27C11298"/>
    <w:rsid w:val="27C3334B"/>
    <w:rsid w:val="27C40115"/>
    <w:rsid w:val="27C57AE3"/>
    <w:rsid w:val="27C77E40"/>
    <w:rsid w:val="27CBAACD"/>
    <w:rsid w:val="27D08CB7"/>
    <w:rsid w:val="27D596D6"/>
    <w:rsid w:val="27DEF800"/>
    <w:rsid w:val="27E3D5BD"/>
    <w:rsid w:val="27E7C996"/>
    <w:rsid w:val="27EDF071"/>
    <w:rsid w:val="2807A3C3"/>
    <w:rsid w:val="280D6C97"/>
    <w:rsid w:val="28113D68"/>
    <w:rsid w:val="2813B3B4"/>
    <w:rsid w:val="2826B256"/>
    <w:rsid w:val="2828936D"/>
    <w:rsid w:val="28293417"/>
    <w:rsid w:val="282F6A1F"/>
    <w:rsid w:val="2838CCB2"/>
    <w:rsid w:val="283A30EB"/>
    <w:rsid w:val="283B8E01"/>
    <w:rsid w:val="283E3FFD"/>
    <w:rsid w:val="284058F9"/>
    <w:rsid w:val="2843E656"/>
    <w:rsid w:val="284EB25B"/>
    <w:rsid w:val="2850D754"/>
    <w:rsid w:val="28558E21"/>
    <w:rsid w:val="28588ED4"/>
    <w:rsid w:val="285D8DE4"/>
    <w:rsid w:val="2865D891"/>
    <w:rsid w:val="2866BF30"/>
    <w:rsid w:val="286BF4BA"/>
    <w:rsid w:val="286E11FB"/>
    <w:rsid w:val="287446E7"/>
    <w:rsid w:val="2876A427"/>
    <w:rsid w:val="2877EBAF"/>
    <w:rsid w:val="288FCFBB"/>
    <w:rsid w:val="289340AE"/>
    <w:rsid w:val="289E2520"/>
    <w:rsid w:val="289E954A"/>
    <w:rsid w:val="28A0FA96"/>
    <w:rsid w:val="28A628D9"/>
    <w:rsid w:val="28A6575F"/>
    <w:rsid w:val="28ABD079"/>
    <w:rsid w:val="28ADF396"/>
    <w:rsid w:val="28AE7788"/>
    <w:rsid w:val="28B9C8F5"/>
    <w:rsid w:val="28BB68E5"/>
    <w:rsid w:val="28C65FF8"/>
    <w:rsid w:val="28C7A513"/>
    <w:rsid w:val="28C94C11"/>
    <w:rsid w:val="28CD1F1A"/>
    <w:rsid w:val="28D4410A"/>
    <w:rsid w:val="28D5E53C"/>
    <w:rsid w:val="28DA5A34"/>
    <w:rsid w:val="28E6FD74"/>
    <w:rsid w:val="28E726C0"/>
    <w:rsid w:val="28EC8880"/>
    <w:rsid w:val="28EFA3BD"/>
    <w:rsid w:val="28F0B01B"/>
    <w:rsid w:val="28F3FE4F"/>
    <w:rsid w:val="28F58207"/>
    <w:rsid w:val="28F62A47"/>
    <w:rsid w:val="28FDA49D"/>
    <w:rsid w:val="28FF8921"/>
    <w:rsid w:val="2900EB5C"/>
    <w:rsid w:val="29018A1D"/>
    <w:rsid w:val="2902BB0B"/>
    <w:rsid w:val="2907E15D"/>
    <w:rsid w:val="291F2353"/>
    <w:rsid w:val="292A7708"/>
    <w:rsid w:val="29444B69"/>
    <w:rsid w:val="294ACD4B"/>
    <w:rsid w:val="294C5595"/>
    <w:rsid w:val="2952D2F4"/>
    <w:rsid w:val="295441D6"/>
    <w:rsid w:val="2955089B"/>
    <w:rsid w:val="295533BC"/>
    <w:rsid w:val="2959F8A3"/>
    <w:rsid w:val="296F074A"/>
    <w:rsid w:val="2975461A"/>
    <w:rsid w:val="297755C7"/>
    <w:rsid w:val="297AB14D"/>
    <w:rsid w:val="297B2417"/>
    <w:rsid w:val="297B4035"/>
    <w:rsid w:val="2980A53F"/>
    <w:rsid w:val="298C7334"/>
    <w:rsid w:val="298CBE12"/>
    <w:rsid w:val="298EAB30"/>
    <w:rsid w:val="298F712A"/>
    <w:rsid w:val="2990FD26"/>
    <w:rsid w:val="2992A653"/>
    <w:rsid w:val="299A6341"/>
    <w:rsid w:val="299B7A33"/>
    <w:rsid w:val="29A2AE25"/>
    <w:rsid w:val="29A3F858"/>
    <w:rsid w:val="29A577EA"/>
    <w:rsid w:val="29A81F1D"/>
    <w:rsid w:val="29B3CA3E"/>
    <w:rsid w:val="29BEA91B"/>
    <w:rsid w:val="29C03C02"/>
    <w:rsid w:val="29C62DB4"/>
    <w:rsid w:val="29C77255"/>
    <w:rsid w:val="29CABBB0"/>
    <w:rsid w:val="29CF324D"/>
    <w:rsid w:val="29CF8152"/>
    <w:rsid w:val="29D14021"/>
    <w:rsid w:val="29DD1D6F"/>
    <w:rsid w:val="29DF00E8"/>
    <w:rsid w:val="29E37E6D"/>
    <w:rsid w:val="29ED4A5B"/>
    <w:rsid w:val="29F0A483"/>
    <w:rsid w:val="29F26666"/>
    <w:rsid w:val="29F3051F"/>
    <w:rsid w:val="2A000C2F"/>
    <w:rsid w:val="2A05D775"/>
    <w:rsid w:val="2A085F60"/>
    <w:rsid w:val="2A08B6A9"/>
    <w:rsid w:val="2A11360E"/>
    <w:rsid w:val="2A11EBEB"/>
    <w:rsid w:val="2A134244"/>
    <w:rsid w:val="2A14AB1E"/>
    <w:rsid w:val="2A17E99F"/>
    <w:rsid w:val="2A1FF41F"/>
    <w:rsid w:val="2A200107"/>
    <w:rsid w:val="2A228BEA"/>
    <w:rsid w:val="2A2E455C"/>
    <w:rsid w:val="2A3125A4"/>
    <w:rsid w:val="2A33D759"/>
    <w:rsid w:val="2A3A34FE"/>
    <w:rsid w:val="2A4282FD"/>
    <w:rsid w:val="2A42A9E4"/>
    <w:rsid w:val="2A462571"/>
    <w:rsid w:val="2A4881B4"/>
    <w:rsid w:val="2A5BEDD6"/>
    <w:rsid w:val="2A5C4CAD"/>
    <w:rsid w:val="2A60566E"/>
    <w:rsid w:val="2A60B2DC"/>
    <w:rsid w:val="2A64598B"/>
    <w:rsid w:val="2A660CF8"/>
    <w:rsid w:val="2A680AD9"/>
    <w:rsid w:val="2A7158D8"/>
    <w:rsid w:val="2A7BE49B"/>
    <w:rsid w:val="2A7CC2C3"/>
    <w:rsid w:val="2A7CD79E"/>
    <w:rsid w:val="2A83AA2B"/>
    <w:rsid w:val="2A875872"/>
    <w:rsid w:val="2A8D4681"/>
    <w:rsid w:val="2A938A1E"/>
    <w:rsid w:val="2A996BF1"/>
    <w:rsid w:val="2AA31740"/>
    <w:rsid w:val="2AA57B82"/>
    <w:rsid w:val="2AAADF0E"/>
    <w:rsid w:val="2AAD6A5C"/>
    <w:rsid w:val="2AB5A3E2"/>
    <w:rsid w:val="2AB6D376"/>
    <w:rsid w:val="2AC586F1"/>
    <w:rsid w:val="2AD3F47B"/>
    <w:rsid w:val="2ADFCCB6"/>
    <w:rsid w:val="2AE2E34A"/>
    <w:rsid w:val="2AE339F3"/>
    <w:rsid w:val="2AE6B45E"/>
    <w:rsid w:val="2AE6D158"/>
    <w:rsid w:val="2AEF2143"/>
    <w:rsid w:val="2AF3A29C"/>
    <w:rsid w:val="2AF5FDED"/>
    <w:rsid w:val="2AF7A5F8"/>
    <w:rsid w:val="2AF8EE06"/>
    <w:rsid w:val="2B060059"/>
    <w:rsid w:val="2B06D9F9"/>
    <w:rsid w:val="2B07C7E0"/>
    <w:rsid w:val="2B07E6FF"/>
    <w:rsid w:val="2B09AB02"/>
    <w:rsid w:val="2B0E8EB7"/>
    <w:rsid w:val="2B1556F4"/>
    <w:rsid w:val="2B15BAEF"/>
    <w:rsid w:val="2B16816B"/>
    <w:rsid w:val="2B2096A7"/>
    <w:rsid w:val="2B24AB10"/>
    <w:rsid w:val="2B263C46"/>
    <w:rsid w:val="2B284EA3"/>
    <w:rsid w:val="2B2B418B"/>
    <w:rsid w:val="2B2CD9C4"/>
    <w:rsid w:val="2B4095B5"/>
    <w:rsid w:val="2B462A3D"/>
    <w:rsid w:val="2B4C8849"/>
    <w:rsid w:val="2B4DE13D"/>
    <w:rsid w:val="2B52BBE8"/>
    <w:rsid w:val="2B550F1E"/>
    <w:rsid w:val="2B555B22"/>
    <w:rsid w:val="2B568886"/>
    <w:rsid w:val="2B678101"/>
    <w:rsid w:val="2B678E85"/>
    <w:rsid w:val="2B6C8035"/>
    <w:rsid w:val="2B76C20B"/>
    <w:rsid w:val="2B7F81AE"/>
    <w:rsid w:val="2B8751C7"/>
    <w:rsid w:val="2B8AFA0A"/>
    <w:rsid w:val="2B96332E"/>
    <w:rsid w:val="2B967F62"/>
    <w:rsid w:val="2B9F9978"/>
    <w:rsid w:val="2BA34572"/>
    <w:rsid w:val="2BA6958D"/>
    <w:rsid w:val="2BB2743E"/>
    <w:rsid w:val="2BB34FD6"/>
    <w:rsid w:val="2BBE12CE"/>
    <w:rsid w:val="2BC18492"/>
    <w:rsid w:val="2BC4CBE2"/>
    <w:rsid w:val="2BC67B64"/>
    <w:rsid w:val="2BCC058E"/>
    <w:rsid w:val="2BD0B29E"/>
    <w:rsid w:val="2BD0F901"/>
    <w:rsid w:val="2BD649AB"/>
    <w:rsid w:val="2BD89B58"/>
    <w:rsid w:val="2BE4702E"/>
    <w:rsid w:val="2BE4C790"/>
    <w:rsid w:val="2BEDB2CF"/>
    <w:rsid w:val="2BEDBB22"/>
    <w:rsid w:val="2BF74D1A"/>
    <w:rsid w:val="2BFD0B8A"/>
    <w:rsid w:val="2C00E415"/>
    <w:rsid w:val="2C07983A"/>
    <w:rsid w:val="2C083DD8"/>
    <w:rsid w:val="2C0AA319"/>
    <w:rsid w:val="2C0B6034"/>
    <w:rsid w:val="2C0BA45E"/>
    <w:rsid w:val="2C0E5032"/>
    <w:rsid w:val="2C10B64F"/>
    <w:rsid w:val="2C188A20"/>
    <w:rsid w:val="2C32EEBA"/>
    <w:rsid w:val="2C3D349E"/>
    <w:rsid w:val="2C3F1769"/>
    <w:rsid w:val="2C42BE3B"/>
    <w:rsid w:val="2C43ADBF"/>
    <w:rsid w:val="2C505240"/>
    <w:rsid w:val="2C5FFA88"/>
    <w:rsid w:val="2C64A627"/>
    <w:rsid w:val="2C66A5EC"/>
    <w:rsid w:val="2C6A4253"/>
    <w:rsid w:val="2C6CB0C3"/>
    <w:rsid w:val="2C6D54EE"/>
    <w:rsid w:val="2C722FD9"/>
    <w:rsid w:val="2C79034B"/>
    <w:rsid w:val="2C794C52"/>
    <w:rsid w:val="2C7FD3B8"/>
    <w:rsid w:val="2C8995EB"/>
    <w:rsid w:val="2C8E425D"/>
    <w:rsid w:val="2C93ECEE"/>
    <w:rsid w:val="2C985817"/>
    <w:rsid w:val="2C9B70B0"/>
    <w:rsid w:val="2CA0D9E7"/>
    <w:rsid w:val="2CAF128C"/>
    <w:rsid w:val="2CB5CA46"/>
    <w:rsid w:val="2CC5DFF2"/>
    <w:rsid w:val="2CCE9400"/>
    <w:rsid w:val="2CD0F4B8"/>
    <w:rsid w:val="2CD2D21E"/>
    <w:rsid w:val="2CD4A6DB"/>
    <w:rsid w:val="2CD6B823"/>
    <w:rsid w:val="2CE19496"/>
    <w:rsid w:val="2CE60251"/>
    <w:rsid w:val="2CE858AA"/>
    <w:rsid w:val="2CEC45B4"/>
    <w:rsid w:val="2CED30EF"/>
    <w:rsid w:val="2CF14C83"/>
    <w:rsid w:val="2D082893"/>
    <w:rsid w:val="2D0DA20E"/>
    <w:rsid w:val="2D0E1C46"/>
    <w:rsid w:val="2D110285"/>
    <w:rsid w:val="2D11C6D1"/>
    <w:rsid w:val="2D120B01"/>
    <w:rsid w:val="2D13BB03"/>
    <w:rsid w:val="2D145BEB"/>
    <w:rsid w:val="2D1CC93E"/>
    <w:rsid w:val="2D201305"/>
    <w:rsid w:val="2D230964"/>
    <w:rsid w:val="2D2425B4"/>
    <w:rsid w:val="2D252AB7"/>
    <w:rsid w:val="2D258311"/>
    <w:rsid w:val="2D29AA3A"/>
    <w:rsid w:val="2D2C6BDB"/>
    <w:rsid w:val="2D2E6FF7"/>
    <w:rsid w:val="2D47094A"/>
    <w:rsid w:val="2D494CFB"/>
    <w:rsid w:val="2D55B4B1"/>
    <w:rsid w:val="2D588A92"/>
    <w:rsid w:val="2D64E9E1"/>
    <w:rsid w:val="2D673A31"/>
    <w:rsid w:val="2D6BABE9"/>
    <w:rsid w:val="2D71C12F"/>
    <w:rsid w:val="2D7536B2"/>
    <w:rsid w:val="2D77B326"/>
    <w:rsid w:val="2D80073F"/>
    <w:rsid w:val="2D81699A"/>
    <w:rsid w:val="2D845B89"/>
    <w:rsid w:val="2D863683"/>
    <w:rsid w:val="2D8BD240"/>
    <w:rsid w:val="2D8C7961"/>
    <w:rsid w:val="2D8F1870"/>
    <w:rsid w:val="2D98539E"/>
    <w:rsid w:val="2DA2CFFC"/>
    <w:rsid w:val="2DA74378"/>
    <w:rsid w:val="2DAD44A5"/>
    <w:rsid w:val="2DAEF805"/>
    <w:rsid w:val="2DAFBB97"/>
    <w:rsid w:val="2DB2ECC8"/>
    <w:rsid w:val="2DB2F47D"/>
    <w:rsid w:val="2DB45EFC"/>
    <w:rsid w:val="2DBDE0A3"/>
    <w:rsid w:val="2DC1A264"/>
    <w:rsid w:val="2DC25105"/>
    <w:rsid w:val="2DC2C7F6"/>
    <w:rsid w:val="2DCB77C6"/>
    <w:rsid w:val="2DCC20DA"/>
    <w:rsid w:val="2DCE96FA"/>
    <w:rsid w:val="2DD8F226"/>
    <w:rsid w:val="2DED4843"/>
    <w:rsid w:val="2DEF1FEF"/>
    <w:rsid w:val="2DF4DBE2"/>
    <w:rsid w:val="2DF5541E"/>
    <w:rsid w:val="2DF82C4C"/>
    <w:rsid w:val="2DFE0277"/>
    <w:rsid w:val="2DFE6712"/>
    <w:rsid w:val="2E005FCC"/>
    <w:rsid w:val="2E014565"/>
    <w:rsid w:val="2E020CFF"/>
    <w:rsid w:val="2E032E4B"/>
    <w:rsid w:val="2E040FE2"/>
    <w:rsid w:val="2E1074AA"/>
    <w:rsid w:val="2E13F487"/>
    <w:rsid w:val="2E1B4FE8"/>
    <w:rsid w:val="2E1DD5FF"/>
    <w:rsid w:val="2E24851B"/>
    <w:rsid w:val="2E291179"/>
    <w:rsid w:val="2E29F772"/>
    <w:rsid w:val="2E2AC871"/>
    <w:rsid w:val="2E36105A"/>
    <w:rsid w:val="2E3A311C"/>
    <w:rsid w:val="2E3FA2D9"/>
    <w:rsid w:val="2E4023B4"/>
    <w:rsid w:val="2E463739"/>
    <w:rsid w:val="2E46A334"/>
    <w:rsid w:val="2E4A3B9D"/>
    <w:rsid w:val="2E55065A"/>
    <w:rsid w:val="2E589F5F"/>
    <w:rsid w:val="2E716D70"/>
    <w:rsid w:val="2E7620C5"/>
    <w:rsid w:val="2E7770B1"/>
    <w:rsid w:val="2E80826A"/>
    <w:rsid w:val="2E843DCC"/>
    <w:rsid w:val="2E84C607"/>
    <w:rsid w:val="2E886FA2"/>
    <w:rsid w:val="2E8A2E51"/>
    <w:rsid w:val="2E92BBDC"/>
    <w:rsid w:val="2E97485B"/>
    <w:rsid w:val="2E9EB494"/>
    <w:rsid w:val="2EAE27BD"/>
    <w:rsid w:val="2EB162C0"/>
    <w:rsid w:val="2EB4EDE1"/>
    <w:rsid w:val="2EB9F576"/>
    <w:rsid w:val="2EBAB074"/>
    <w:rsid w:val="2EC67004"/>
    <w:rsid w:val="2EC77E34"/>
    <w:rsid w:val="2ECCC941"/>
    <w:rsid w:val="2ED20813"/>
    <w:rsid w:val="2ED4E825"/>
    <w:rsid w:val="2ED539F3"/>
    <w:rsid w:val="2ED5756B"/>
    <w:rsid w:val="2EDD01EE"/>
    <w:rsid w:val="2EE4CCDE"/>
    <w:rsid w:val="2EE5B608"/>
    <w:rsid w:val="2EE5BB2C"/>
    <w:rsid w:val="2EE6DDD6"/>
    <w:rsid w:val="2EE6E7F7"/>
    <w:rsid w:val="2EF2E9DE"/>
    <w:rsid w:val="2EFA18CC"/>
    <w:rsid w:val="2EFC1950"/>
    <w:rsid w:val="2F015390"/>
    <w:rsid w:val="2F0409FE"/>
    <w:rsid w:val="2F05D71E"/>
    <w:rsid w:val="2F16B7A3"/>
    <w:rsid w:val="2F16BED9"/>
    <w:rsid w:val="2F1A783F"/>
    <w:rsid w:val="2F1D8869"/>
    <w:rsid w:val="2F249A3F"/>
    <w:rsid w:val="2F2A24BF"/>
    <w:rsid w:val="2F2C3752"/>
    <w:rsid w:val="2F3BF476"/>
    <w:rsid w:val="2F3C2D41"/>
    <w:rsid w:val="2F3E5EAC"/>
    <w:rsid w:val="2F46818B"/>
    <w:rsid w:val="2F4C1A8F"/>
    <w:rsid w:val="2F53FD1F"/>
    <w:rsid w:val="2F55E52A"/>
    <w:rsid w:val="2F5B6B72"/>
    <w:rsid w:val="2F5CB604"/>
    <w:rsid w:val="2F5D2BBA"/>
    <w:rsid w:val="2F62B83D"/>
    <w:rsid w:val="2F6CD37C"/>
    <w:rsid w:val="2F6EC0D3"/>
    <w:rsid w:val="2F70E511"/>
    <w:rsid w:val="2F713720"/>
    <w:rsid w:val="2F7B7104"/>
    <w:rsid w:val="2F8031D4"/>
    <w:rsid w:val="2F8ADEAC"/>
    <w:rsid w:val="2F90F623"/>
    <w:rsid w:val="2F912090"/>
    <w:rsid w:val="2F992759"/>
    <w:rsid w:val="2FA455E7"/>
    <w:rsid w:val="2FA52F1E"/>
    <w:rsid w:val="2FA93002"/>
    <w:rsid w:val="2FA96046"/>
    <w:rsid w:val="2FA98A2E"/>
    <w:rsid w:val="2FB09B7B"/>
    <w:rsid w:val="2FB4627A"/>
    <w:rsid w:val="2FB4D4B5"/>
    <w:rsid w:val="2FB860F0"/>
    <w:rsid w:val="2FBA427B"/>
    <w:rsid w:val="2FBC29BB"/>
    <w:rsid w:val="2FBD060D"/>
    <w:rsid w:val="2FBFB2EC"/>
    <w:rsid w:val="2FC2438B"/>
    <w:rsid w:val="2FC46D09"/>
    <w:rsid w:val="2FC78E85"/>
    <w:rsid w:val="2FC93AD4"/>
    <w:rsid w:val="2FCA4153"/>
    <w:rsid w:val="2FD0575D"/>
    <w:rsid w:val="2FD4E6F1"/>
    <w:rsid w:val="2FD61CE6"/>
    <w:rsid w:val="2FD95F6B"/>
    <w:rsid w:val="2FE68350"/>
    <w:rsid w:val="2FEBCC37"/>
    <w:rsid w:val="2FEDB7C9"/>
    <w:rsid w:val="2FF3BB5C"/>
    <w:rsid w:val="2FF4DEA3"/>
    <w:rsid w:val="2FF7F8FB"/>
    <w:rsid w:val="2FFE4C8D"/>
    <w:rsid w:val="30043DF9"/>
    <w:rsid w:val="30056F51"/>
    <w:rsid w:val="30083BCC"/>
    <w:rsid w:val="30098A39"/>
    <w:rsid w:val="300DBF5B"/>
    <w:rsid w:val="300E3EE0"/>
    <w:rsid w:val="301D1369"/>
    <w:rsid w:val="301EA687"/>
    <w:rsid w:val="302168EB"/>
    <w:rsid w:val="30247F2E"/>
    <w:rsid w:val="30326374"/>
    <w:rsid w:val="30429052"/>
    <w:rsid w:val="3048BEE5"/>
    <w:rsid w:val="304A7E68"/>
    <w:rsid w:val="304BD177"/>
    <w:rsid w:val="30501BBE"/>
    <w:rsid w:val="3052CA89"/>
    <w:rsid w:val="305C46A0"/>
    <w:rsid w:val="305FDF7A"/>
    <w:rsid w:val="3066A293"/>
    <w:rsid w:val="306F5192"/>
    <w:rsid w:val="307E5F29"/>
    <w:rsid w:val="30885094"/>
    <w:rsid w:val="30936C6D"/>
    <w:rsid w:val="3099F0E2"/>
    <w:rsid w:val="309C56CA"/>
    <w:rsid w:val="30A00A0D"/>
    <w:rsid w:val="30A8AC55"/>
    <w:rsid w:val="30AA727B"/>
    <w:rsid w:val="30AB385C"/>
    <w:rsid w:val="30ABB748"/>
    <w:rsid w:val="30B2F2DD"/>
    <w:rsid w:val="30B6CC03"/>
    <w:rsid w:val="30C0B144"/>
    <w:rsid w:val="30CB2F5A"/>
    <w:rsid w:val="30CBF395"/>
    <w:rsid w:val="30D51DE1"/>
    <w:rsid w:val="30D5552C"/>
    <w:rsid w:val="30D7FC92"/>
    <w:rsid w:val="30D95A13"/>
    <w:rsid w:val="30DC2077"/>
    <w:rsid w:val="30EA8D8A"/>
    <w:rsid w:val="30EE2F7E"/>
    <w:rsid w:val="30F17455"/>
    <w:rsid w:val="30F383B4"/>
    <w:rsid w:val="30F49613"/>
    <w:rsid w:val="30F9CE7D"/>
    <w:rsid w:val="31025792"/>
    <w:rsid w:val="31059F98"/>
    <w:rsid w:val="310E5938"/>
    <w:rsid w:val="3118236B"/>
    <w:rsid w:val="311ED3D2"/>
    <w:rsid w:val="312270DA"/>
    <w:rsid w:val="3123F918"/>
    <w:rsid w:val="313E1C92"/>
    <w:rsid w:val="314B6C46"/>
    <w:rsid w:val="314F57B0"/>
    <w:rsid w:val="3156871A"/>
    <w:rsid w:val="31576920"/>
    <w:rsid w:val="315885A6"/>
    <w:rsid w:val="315A2141"/>
    <w:rsid w:val="315A9B45"/>
    <w:rsid w:val="315B1B43"/>
    <w:rsid w:val="315C0AE0"/>
    <w:rsid w:val="315C28A7"/>
    <w:rsid w:val="315D070E"/>
    <w:rsid w:val="315D9E73"/>
    <w:rsid w:val="31603880"/>
    <w:rsid w:val="3166E77C"/>
    <w:rsid w:val="316A5305"/>
    <w:rsid w:val="316AD747"/>
    <w:rsid w:val="316D869D"/>
    <w:rsid w:val="31717F51"/>
    <w:rsid w:val="317FBB03"/>
    <w:rsid w:val="31804EA4"/>
    <w:rsid w:val="318E3370"/>
    <w:rsid w:val="319CAC73"/>
    <w:rsid w:val="31A22ED5"/>
    <w:rsid w:val="31A3B132"/>
    <w:rsid w:val="31A98C5B"/>
    <w:rsid w:val="31ADAFD6"/>
    <w:rsid w:val="31B2361A"/>
    <w:rsid w:val="31B5F874"/>
    <w:rsid w:val="31CB55CF"/>
    <w:rsid w:val="31D04379"/>
    <w:rsid w:val="31E40B22"/>
    <w:rsid w:val="31E43E3B"/>
    <w:rsid w:val="31E9C24C"/>
    <w:rsid w:val="31EBE3E8"/>
    <w:rsid w:val="31EBEC1F"/>
    <w:rsid w:val="31EFAA71"/>
    <w:rsid w:val="31F8C955"/>
    <w:rsid w:val="321040C4"/>
    <w:rsid w:val="3215E8BC"/>
    <w:rsid w:val="32170623"/>
    <w:rsid w:val="3217F5BC"/>
    <w:rsid w:val="3222B111"/>
    <w:rsid w:val="3227D4FD"/>
    <w:rsid w:val="32283CC4"/>
    <w:rsid w:val="322EF369"/>
    <w:rsid w:val="3231BE2C"/>
    <w:rsid w:val="323B26C2"/>
    <w:rsid w:val="323E99B0"/>
    <w:rsid w:val="323F9FB4"/>
    <w:rsid w:val="32411D6B"/>
    <w:rsid w:val="3243996B"/>
    <w:rsid w:val="32486992"/>
    <w:rsid w:val="324A1DDC"/>
    <w:rsid w:val="32547ED8"/>
    <w:rsid w:val="325AD2CC"/>
    <w:rsid w:val="325B25F5"/>
    <w:rsid w:val="325C81A5"/>
    <w:rsid w:val="325DD4B8"/>
    <w:rsid w:val="32608B72"/>
    <w:rsid w:val="32651E9B"/>
    <w:rsid w:val="32719C43"/>
    <w:rsid w:val="32752A74"/>
    <w:rsid w:val="3275349E"/>
    <w:rsid w:val="3279A15B"/>
    <w:rsid w:val="3279FBFB"/>
    <w:rsid w:val="327D3A2D"/>
    <w:rsid w:val="327E2864"/>
    <w:rsid w:val="328597EF"/>
    <w:rsid w:val="32892C53"/>
    <w:rsid w:val="328C9F24"/>
    <w:rsid w:val="32967762"/>
    <w:rsid w:val="32992A00"/>
    <w:rsid w:val="329C2D66"/>
    <w:rsid w:val="32A20DAE"/>
    <w:rsid w:val="32AC287A"/>
    <w:rsid w:val="32AF055D"/>
    <w:rsid w:val="32B4B641"/>
    <w:rsid w:val="32B4C92F"/>
    <w:rsid w:val="32B9AE6F"/>
    <w:rsid w:val="32C2D667"/>
    <w:rsid w:val="32C4C6FA"/>
    <w:rsid w:val="32CCE6CB"/>
    <w:rsid w:val="32CF84D7"/>
    <w:rsid w:val="32CFAB65"/>
    <w:rsid w:val="32D0027C"/>
    <w:rsid w:val="32D920C8"/>
    <w:rsid w:val="32EE3122"/>
    <w:rsid w:val="32F0C8D5"/>
    <w:rsid w:val="32FA956E"/>
    <w:rsid w:val="32FAE75B"/>
    <w:rsid w:val="3305CC1D"/>
    <w:rsid w:val="330C91F8"/>
    <w:rsid w:val="331159E0"/>
    <w:rsid w:val="3327F5FF"/>
    <w:rsid w:val="332BA133"/>
    <w:rsid w:val="33416061"/>
    <w:rsid w:val="33473033"/>
    <w:rsid w:val="334C2DFE"/>
    <w:rsid w:val="33502B1F"/>
    <w:rsid w:val="3353678D"/>
    <w:rsid w:val="3353C753"/>
    <w:rsid w:val="3364608A"/>
    <w:rsid w:val="3366517F"/>
    <w:rsid w:val="3378CCED"/>
    <w:rsid w:val="338ABDFA"/>
    <w:rsid w:val="338DB9E4"/>
    <w:rsid w:val="33979BAC"/>
    <w:rsid w:val="3398745C"/>
    <w:rsid w:val="33993F34"/>
    <w:rsid w:val="339AEF57"/>
    <w:rsid w:val="33A200CC"/>
    <w:rsid w:val="33A93F44"/>
    <w:rsid w:val="33B13AC9"/>
    <w:rsid w:val="33B64ACE"/>
    <w:rsid w:val="33BDB7DB"/>
    <w:rsid w:val="33C3EF4A"/>
    <w:rsid w:val="33C4F635"/>
    <w:rsid w:val="33D1D918"/>
    <w:rsid w:val="33DC79CC"/>
    <w:rsid w:val="33E1D69F"/>
    <w:rsid w:val="33EB55C7"/>
    <w:rsid w:val="33F0AB1E"/>
    <w:rsid w:val="33F87580"/>
    <w:rsid w:val="3418C3FD"/>
    <w:rsid w:val="341F8726"/>
    <w:rsid w:val="34217E21"/>
    <w:rsid w:val="342C7CEC"/>
    <w:rsid w:val="343D0C20"/>
    <w:rsid w:val="343D9D63"/>
    <w:rsid w:val="34402FCF"/>
    <w:rsid w:val="344214D6"/>
    <w:rsid w:val="34430B3C"/>
    <w:rsid w:val="34431332"/>
    <w:rsid w:val="344750B5"/>
    <w:rsid w:val="34480082"/>
    <w:rsid w:val="344961D7"/>
    <w:rsid w:val="344B2120"/>
    <w:rsid w:val="345AE3AF"/>
    <w:rsid w:val="346573F5"/>
    <w:rsid w:val="34661C9A"/>
    <w:rsid w:val="34669AE0"/>
    <w:rsid w:val="346BD2DD"/>
    <w:rsid w:val="346C0AC4"/>
    <w:rsid w:val="34708EDB"/>
    <w:rsid w:val="34762D3C"/>
    <w:rsid w:val="34771CCA"/>
    <w:rsid w:val="347E8287"/>
    <w:rsid w:val="347EB0E5"/>
    <w:rsid w:val="347F6073"/>
    <w:rsid w:val="34838308"/>
    <w:rsid w:val="3486E512"/>
    <w:rsid w:val="34946143"/>
    <w:rsid w:val="349DEF4E"/>
    <w:rsid w:val="34A275F4"/>
    <w:rsid w:val="34A5F52A"/>
    <w:rsid w:val="34AC7D08"/>
    <w:rsid w:val="34AE5331"/>
    <w:rsid w:val="34B202AB"/>
    <w:rsid w:val="34B7E63C"/>
    <w:rsid w:val="34C9F3B9"/>
    <w:rsid w:val="34D4536E"/>
    <w:rsid w:val="34D50AE4"/>
    <w:rsid w:val="34D52212"/>
    <w:rsid w:val="34E044E7"/>
    <w:rsid w:val="34E16DC0"/>
    <w:rsid w:val="34E23A3B"/>
    <w:rsid w:val="34E377FC"/>
    <w:rsid w:val="34E3C718"/>
    <w:rsid w:val="34EFBF62"/>
    <w:rsid w:val="34F9036E"/>
    <w:rsid w:val="34FB02E5"/>
    <w:rsid w:val="34FC4727"/>
    <w:rsid w:val="35016CE8"/>
    <w:rsid w:val="35036E2E"/>
    <w:rsid w:val="350912F0"/>
    <w:rsid w:val="35139577"/>
    <w:rsid w:val="3513C4A0"/>
    <w:rsid w:val="3527786D"/>
    <w:rsid w:val="352AA183"/>
    <w:rsid w:val="3533A407"/>
    <w:rsid w:val="353D61A8"/>
    <w:rsid w:val="353FEF92"/>
    <w:rsid w:val="3547D89A"/>
    <w:rsid w:val="3548081A"/>
    <w:rsid w:val="354B9869"/>
    <w:rsid w:val="354FB3D6"/>
    <w:rsid w:val="354FEECE"/>
    <w:rsid w:val="355082F5"/>
    <w:rsid w:val="355249A4"/>
    <w:rsid w:val="355871BB"/>
    <w:rsid w:val="355D2535"/>
    <w:rsid w:val="355F9862"/>
    <w:rsid w:val="356A600F"/>
    <w:rsid w:val="356AAAF8"/>
    <w:rsid w:val="356ACDF4"/>
    <w:rsid w:val="35710FB0"/>
    <w:rsid w:val="3572BAC2"/>
    <w:rsid w:val="35757C16"/>
    <w:rsid w:val="35792BF9"/>
    <w:rsid w:val="357F103A"/>
    <w:rsid w:val="35851E86"/>
    <w:rsid w:val="358C1DE9"/>
    <w:rsid w:val="35926833"/>
    <w:rsid w:val="3594A929"/>
    <w:rsid w:val="35985205"/>
    <w:rsid w:val="3599AD68"/>
    <w:rsid w:val="359D825A"/>
    <w:rsid w:val="35A47F5A"/>
    <w:rsid w:val="35AE1A31"/>
    <w:rsid w:val="35B97959"/>
    <w:rsid w:val="35BC536B"/>
    <w:rsid w:val="35BFB5A0"/>
    <w:rsid w:val="35C1BAA4"/>
    <w:rsid w:val="35C3C499"/>
    <w:rsid w:val="35C45FB8"/>
    <w:rsid w:val="35C65C8F"/>
    <w:rsid w:val="35C7C78C"/>
    <w:rsid w:val="35CB434E"/>
    <w:rsid w:val="35CB5C33"/>
    <w:rsid w:val="35CCDAEA"/>
    <w:rsid w:val="35DA8B6D"/>
    <w:rsid w:val="35E837B3"/>
    <w:rsid w:val="35F41C9E"/>
    <w:rsid w:val="35F86EAB"/>
    <w:rsid w:val="35F8B3F4"/>
    <w:rsid w:val="36017330"/>
    <w:rsid w:val="3601C573"/>
    <w:rsid w:val="3603065C"/>
    <w:rsid w:val="3606902B"/>
    <w:rsid w:val="360D0A9F"/>
    <w:rsid w:val="360D1900"/>
    <w:rsid w:val="3610E44A"/>
    <w:rsid w:val="3619B9D3"/>
    <w:rsid w:val="3619FA9E"/>
    <w:rsid w:val="361AE40A"/>
    <w:rsid w:val="361C0E5F"/>
    <w:rsid w:val="36242E79"/>
    <w:rsid w:val="3626EC74"/>
    <w:rsid w:val="3632681F"/>
    <w:rsid w:val="36455D2E"/>
    <w:rsid w:val="3648FAA2"/>
    <w:rsid w:val="364C6F21"/>
    <w:rsid w:val="36530CF4"/>
    <w:rsid w:val="365B8996"/>
    <w:rsid w:val="36693F74"/>
    <w:rsid w:val="366C64AF"/>
    <w:rsid w:val="3677EC80"/>
    <w:rsid w:val="369125EC"/>
    <w:rsid w:val="36922B8C"/>
    <w:rsid w:val="36923B2B"/>
    <w:rsid w:val="3694CB62"/>
    <w:rsid w:val="36A3B5FB"/>
    <w:rsid w:val="36B1DCF4"/>
    <w:rsid w:val="36BBEFE9"/>
    <w:rsid w:val="36BFF6C8"/>
    <w:rsid w:val="36C2418F"/>
    <w:rsid w:val="36C3EC86"/>
    <w:rsid w:val="36C6BAB1"/>
    <w:rsid w:val="36C80E49"/>
    <w:rsid w:val="36CA5E3A"/>
    <w:rsid w:val="36DC5201"/>
    <w:rsid w:val="36E3C8C9"/>
    <w:rsid w:val="36F7C2A4"/>
    <w:rsid w:val="36FA0863"/>
    <w:rsid w:val="36FE53A0"/>
    <w:rsid w:val="36FF1671"/>
    <w:rsid w:val="37006C3A"/>
    <w:rsid w:val="3705A9CF"/>
    <w:rsid w:val="3705C70B"/>
    <w:rsid w:val="37083734"/>
    <w:rsid w:val="37099D84"/>
    <w:rsid w:val="370DC391"/>
    <w:rsid w:val="370F39EE"/>
    <w:rsid w:val="3713B9AD"/>
    <w:rsid w:val="371EF36D"/>
    <w:rsid w:val="37227CB6"/>
    <w:rsid w:val="3724A805"/>
    <w:rsid w:val="372BD233"/>
    <w:rsid w:val="372D025D"/>
    <w:rsid w:val="3735A5F7"/>
    <w:rsid w:val="3737BD76"/>
    <w:rsid w:val="3737F7CC"/>
    <w:rsid w:val="3739927C"/>
    <w:rsid w:val="373B5E12"/>
    <w:rsid w:val="37445F65"/>
    <w:rsid w:val="3744969E"/>
    <w:rsid w:val="374F847D"/>
    <w:rsid w:val="37532DA6"/>
    <w:rsid w:val="375A1736"/>
    <w:rsid w:val="37627E35"/>
    <w:rsid w:val="376E4466"/>
    <w:rsid w:val="377A07B7"/>
    <w:rsid w:val="377D9EF7"/>
    <w:rsid w:val="378879B2"/>
    <w:rsid w:val="3791B534"/>
    <w:rsid w:val="379278E9"/>
    <w:rsid w:val="37A93F71"/>
    <w:rsid w:val="37AA4F3D"/>
    <w:rsid w:val="37B36A40"/>
    <w:rsid w:val="37BC1A99"/>
    <w:rsid w:val="37BF6F08"/>
    <w:rsid w:val="37BFEFC3"/>
    <w:rsid w:val="37BFFFDD"/>
    <w:rsid w:val="37CC839C"/>
    <w:rsid w:val="37CD95D1"/>
    <w:rsid w:val="37D2DFF5"/>
    <w:rsid w:val="37D3AB67"/>
    <w:rsid w:val="37D5416F"/>
    <w:rsid w:val="37D542F6"/>
    <w:rsid w:val="37D79543"/>
    <w:rsid w:val="37DCEE09"/>
    <w:rsid w:val="37E349EC"/>
    <w:rsid w:val="37E82F65"/>
    <w:rsid w:val="37ED6A81"/>
    <w:rsid w:val="37EF720A"/>
    <w:rsid w:val="37FC888D"/>
    <w:rsid w:val="37FEF340"/>
    <w:rsid w:val="3801CE0D"/>
    <w:rsid w:val="3802A6C5"/>
    <w:rsid w:val="380C5777"/>
    <w:rsid w:val="3818D973"/>
    <w:rsid w:val="382430BC"/>
    <w:rsid w:val="382C0523"/>
    <w:rsid w:val="382E8361"/>
    <w:rsid w:val="382FC9CB"/>
    <w:rsid w:val="38359061"/>
    <w:rsid w:val="3839A68E"/>
    <w:rsid w:val="383FB1E8"/>
    <w:rsid w:val="3843CDE1"/>
    <w:rsid w:val="38447E0A"/>
    <w:rsid w:val="384608DC"/>
    <w:rsid w:val="38470884"/>
    <w:rsid w:val="3848BC6E"/>
    <w:rsid w:val="3855C1C3"/>
    <w:rsid w:val="38584E07"/>
    <w:rsid w:val="38697E32"/>
    <w:rsid w:val="386F8826"/>
    <w:rsid w:val="38707DD9"/>
    <w:rsid w:val="38723CFB"/>
    <w:rsid w:val="38757660"/>
    <w:rsid w:val="38779588"/>
    <w:rsid w:val="3884813F"/>
    <w:rsid w:val="388A7AED"/>
    <w:rsid w:val="388A8B50"/>
    <w:rsid w:val="3892033E"/>
    <w:rsid w:val="3896DF7B"/>
    <w:rsid w:val="3899B292"/>
    <w:rsid w:val="389FA8E7"/>
    <w:rsid w:val="38A338FF"/>
    <w:rsid w:val="38B344E6"/>
    <w:rsid w:val="38B8BDB6"/>
    <w:rsid w:val="38C07866"/>
    <w:rsid w:val="38C3AB80"/>
    <w:rsid w:val="38CD13C8"/>
    <w:rsid w:val="38CECA28"/>
    <w:rsid w:val="38D5A56C"/>
    <w:rsid w:val="38D7E5AF"/>
    <w:rsid w:val="38DF687A"/>
    <w:rsid w:val="38E0BDCB"/>
    <w:rsid w:val="38EC9FCE"/>
    <w:rsid w:val="38F04E4F"/>
    <w:rsid w:val="38F1CF02"/>
    <w:rsid w:val="38FAB7B9"/>
    <w:rsid w:val="390259F2"/>
    <w:rsid w:val="390BE876"/>
    <w:rsid w:val="390EC7CC"/>
    <w:rsid w:val="3914D925"/>
    <w:rsid w:val="391B9CEE"/>
    <w:rsid w:val="391F72C8"/>
    <w:rsid w:val="392011C2"/>
    <w:rsid w:val="3929C14B"/>
    <w:rsid w:val="392E36A3"/>
    <w:rsid w:val="392F10DB"/>
    <w:rsid w:val="3931DE49"/>
    <w:rsid w:val="39342E0D"/>
    <w:rsid w:val="393477CC"/>
    <w:rsid w:val="39378A84"/>
    <w:rsid w:val="3939CA85"/>
    <w:rsid w:val="3939DD12"/>
    <w:rsid w:val="3943FFFE"/>
    <w:rsid w:val="39449D04"/>
    <w:rsid w:val="394ACFB8"/>
    <w:rsid w:val="394FCB1B"/>
    <w:rsid w:val="39572124"/>
    <w:rsid w:val="3967C287"/>
    <w:rsid w:val="396A784F"/>
    <w:rsid w:val="39750061"/>
    <w:rsid w:val="397B9D33"/>
    <w:rsid w:val="397BE6AA"/>
    <w:rsid w:val="397E6C67"/>
    <w:rsid w:val="397FCBD3"/>
    <w:rsid w:val="398480D8"/>
    <w:rsid w:val="398F6DB5"/>
    <w:rsid w:val="39972B13"/>
    <w:rsid w:val="3999566D"/>
    <w:rsid w:val="399C7066"/>
    <w:rsid w:val="39A34EE8"/>
    <w:rsid w:val="39AC9F32"/>
    <w:rsid w:val="39AE8010"/>
    <w:rsid w:val="39B87491"/>
    <w:rsid w:val="39C0A570"/>
    <w:rsid w:val="39C5DB82"/>
    <w:rsid w:val="39CAE3D9"/>
    <w:rsid w:val="39D00FAB"/>
    <w:rsid w:val="39E1D93D"/>
    <w:rsid w:val="39E9ECB7"/>
    <w:rsid w:val="39F2E313"/>
    <w:rsid w:val="39F6DD52"/>
    <w:rsid w:val="39FB003A"/>
    <w:rsid w:val="39FBB8B6"/>
    <w:rsid w:val="39FE8C2D"/>
    <w:rsid w:val="3A00E405"/>
    <w:rsid w:val="3A02A531"/>
    <w:rsid w:val="3A032E2F"/>
    <w:rsid w:val="3A0A50AC"/>
    <w:rsid w:val="3A0D72D3"/>
    <w:rsid w:val="3A0FB2A9"/>
    <w:rsid w:val="3A133D62"/>
    <w:rsid w:val="3A16A0A1"/>
    <w:rsid w:val="3A21B680"/>
    <w:rsid w:val="3A242BC3"/>
    <w:rsid w:val="3A2AB78D"/>
    <w:rsid w:val="3A357493"/>
    <w:rsid w:val="3A4087E0"/>
    <w:rsid w:val="3A4452FD"/>
    <w:rsid w:val="3A462FE0"/>
    <w:rsid w:val="3A46C445"/>
    <w:rsid w:val="3A4728A4"/>
    <w:rsid w:val="3A4CC790"/>
    <w:rsid w:val="3A4F6C8E"/>
    <w:rsid w:val="3A54EE37"/>
    <w:rsid w:val="3A5D41EE"/>
    <w:rsid w:val="3A5D6E92"/>
    <w:rsid w:val="3A67AAA5"/>
    <w:rsid w:val="3A6D4D87"/>
    <w:rsid w:val="3A759ABA"/>
    <w:rsid w:val="3A776FA3"/>
    <w:rsid w:val="3A845A25"/>
    <w:rsid w:val="3A88A089"/>
    <w:rsid w:val="3A93D51A"/>
    <w:rsid w:val="3A9D3D9C"/>
    <w:rsid w:val="3A9EE2D1"/>
    <w:rsid w:val="3AA8CE31"/>
    <w:rsid w:val="3AAF1F16"/>
    <w:rsid w:val="3ABB0BF5"/>
    <w:rsid w:val="3ABB1A5A"/>
    <w:rsid w:val="3ACA19AB"/>
    <w:rsid w:val="3ACA3982"/>
    <w:rsid w:val="3ACE44CF"/>
    <w:rsid w:val="3AD01877"/>
    <w:rsid w:val="3AD55F9B"/>
    <w:rsid w:val="3ADC4422"/>
    <w:rsid w:val="3AE8D52C"/>
    <w:rsid w:val="3AEB6D61"/>
    <w:rsid w:val="3AF26F88"/>
    <w:rsid w:val="3AF367DD"/>
    <w:rsid w:val="3AF7DE3C"/>
    <w:rsid w:val="3AF81BAE"/>
    <w:rsid w:val="3AF9EE87"/>
    <w:rsid w:val="3AFB5107"/>
    <w:rsid w:val="3AFDBE19"/>
    <w:rsid w:val="3AFFB56D"/>
    <w:rsid w:val="3B025573"/>
    <w:rsid w:val="3B0CE3B8"/>
    <w:rsid w:val="3B127E7B"/>
    <w:rsid w:val="3B21A651"/>
    <w:rsid w:val="3B25181E"/>
    <w:rsid w:val="3B258CCC"/>
    <w:rsid w:val="3B2A9EAA"/>
    <w:rsid w:val="3B2ADF73"/>
    <w:rsid w:val="3B2C833F"/>
    <w:rsid w:val="3B2DA197"/>
    <w:rsid w:val="3B2DB86E"/>
    <w:rsid w:val="3B3F8ADD"/>
    <w:rsid w:val="3B4183FC"/>
    <w:rsid w:val="3B4BA9E2"/>
    <w:rsid w:val="3B51713C"/>
    <w:rsid w:val="3B608C14"/>
    <w:rsid w:val="3B6389BD"/>
    <w:rsid w:val="3B6CCFEA"/>
    <w:rsid w:val="3B74A66C"/>
    <w:rsid w:val="3B847D2D"/>
    <w:rsid w:val="3B84995C"/>
    <w:rsid w:val="3B8E905D"/>
    <w:rsid w:val="3B9BD879"/>
    <w:rsid w:val="3B9D8DB7"/>
    <w:rsid w:val="3BA7FDC2"/>
    <w:rsid w:val="3BAA8320"/>
    <w:rsid w:val="3BACA32C"/>
    <w:rsid w:val="3BB52364"/>
    <w:rsid w:val="3BB782EF"/>
    <w:rsid w:val="3BC3A723"/>
    <w:rsid w:val="3BC3F48B"/>
    <w:rsid w:val="3BC5674D"/>
    <w:rsid w:val="3BCD214A"/>
    <w:rsid w:val="3BD2B261"/>
    <w:rsid w:val="3BD8EC8A"/>
    <w:rsid w:val="3BDB0BDA"/>
    <w:rsid w:val="3BDFC25D"/>
    <w:rsid w:val="3BE139EB"/>
    <w:rsid w:val="3BE4BD9A"/>
    <w:rsid w:val="3BE9CFC4"/>
    <w:rsid w:val="3BEE6EB2"/>
    <w:rsid w:val="3BFA1142"/>
    <w:rsid w:val="3BFC14C5"/>
    <w:rsid w:val="3BFC4142"/>
    <w:rsid w:val="3C02BDC6"/>
    <w:rsid w:val="3C06880A"/>
    <w:rsid w:val="3C16BDB0"/>
    <w:rsid w:val="3C175F1A"/>
    <w:rsid w:val="3C19EB70"/>
    <w:rsid w:val="3C1BFFEB"/>
    <w:rsid w:val="3C20CCCF"/>
    <w:rsid w:val="3C232385"/>
    <w:rsid w:val="3C303896"/>
    <w:rsid w:val="3C313243"/>
    <w:rsid w:val="3C3D58C8"/>
    <w:rsid w:val="3C437F52"/>
    <w:rsid w:val="3C492B42"/>
    <w:rsid w:val="3C49E5C7"/>
    <w:rsid w:val="3C54BC40"/>
    <w:rsid w:val="3C5952F5"/>
    <w:rsid w:val="3C607C6B"/>
    <w:rsid w:val="3C7C9FB5"/>
    <w:rsid w:val="3C7F1F61"/>
    <w:rsid w:val="3C883BD1"/>
    <w:rsid w:val="3C9313D9"/>
    <w:rsid w:val="3C957B1D"/>
    <w:rsid w:val="3C9A3019"/>
    <w:rsid w:val="3C9BCBB1"/>
    <w:rsid w:val="3CA21131"/>
    <w:rsid w:val="3CA36477"/>
    <w:rsid w:val="3CA9BD93"/>
    <w:rsid w:val="3CB82105"/>
    <w:rsid w:val="3CB93F1C"/>
    <w:rsid w:val="3CBA0A1C"/>
    <w:rsid w:val="3CC67390"/>
    <w:rsid w:val="3CD19BA9"/>
    <w:rsid w:val="3CDC1755"/>
    <w:rsid w:val="3CE08DE5"/>
    <w:rsid w:val="3CE15BAB"/>
    <w:rsid w:val="3CE2578D"/>
    <w:rsid w:val="3CEA9875"/>
    <w:rsid w:val="3CEC064C"/>
    <w:rsid w:val="3CF01553"/>
    <w:rsid w:val="3CF6C683"/>
    <w:rsid w:val="3CFB29FC"/>
    <w:rsid w:val="3D0086D1"/>
    <w:rsid w:val="3D0669F9"/>
    <w:rsid w:val="3D0FBF1C"/>
    <w:rsid w:val="3D1979FF"/>
    <w:rsid w:val="3D1A56C6"/>
    <w:rsid w:val="3D244DA4"/>
    <w:rsid w:val="3D32AF95"/>
    <w:rsid w:val="3D331FFD"/>
    <w:rsid w:val="3D353152"/>
    <w:rsid w:val="3D37C3D3"/>
    <w:rsid w:val="3D3CB10C"/>
    <w:rsid w:val="3D3E11D2"/>
    <w:rsid w:val="3D40902A"/>
    <w:rsid w:val="3D42874C"/>
    <w:rsid w:val="3D42C946"/>
    <w:rsid w:val="3D45640A"/>
    <w:rsid w:val="3D46032A"/>
    <w:rsid w:val="3D617C04"/>
    <w:rsid w:val="3D6357CC"/>
    <w:rsid w:val="3D6C5D6F"/>
    <w:rsid w:val="3D7668FB"/>
    <w:rsid w:val="3D7D5258"/>
    <w:rsid w:val="3D7E1529"/>
    <w:rsid w:val="3D7FF77E"/>
    <w:rsid w:val="3D85CD64"/>
    <w:rsid w:val="3D8D002C"/>
    <w:rsid w:val="3D90FAB9"/>
    <w:rsid w:val="3D93E989"/>
    <w:rsid w:val="3D94755A"/>
    <w:rsid w:val="3D983C27"/>
    <w:rsid w:val="3D9F3586"/>
    <w:rsid w:val="3DA38339"/>
    <w:rsid w:val="3DA93C57"/>
    <w:rsid w:val="3DB7D04C"/>
    <w:rsid w:val="3DBFE86D"/>
    <w:rsid w:val="3DC576CC"/>
    <w:rsid w:val="3DCF56CD"/>
    <w:rsid w:val="3DD0DD29"/>
    <w:rsid w:val="3DD714A1"/>
    <w:rsid w:val="3DD974FE"/>
    <w:rsid w:val="3DDDE141"/>
    <w:rsid w:val="3DE4B4A3"/>
    <w:rsid w:val="3DE61D79"/>
    <w:rsid w:val="3DF52947"/>
    <w:rsid w:val="3DFE606E"/>
    <w:rsid w:val="3E024E85"/>
    <w:rsid w:val="3E073AA3"/>
    <w:rsid w:val="3E11895A"/>
    <w:rsid w:val="3E156B36"/>
    <w:rsid w:val="3E1788CB"/>
    <w:rsid w:val="3E195AFE"/>
    <w:rsid w:val="3E19F138"/>
    <w:rsid w:val="3E1D47AB"/>
    <w:rsid w:val="3E230E23"/>
    <w:rsid w:val="3E3A4A2E"/>
    <w:rsid w:val="3E3C3680"/>
    <w:rsid w:val="3E401482"/>
    <w:rsid w:val="3E467311"/>
    <w:rsid w:val="3E476692"/>
    <w:rsid w:val="3E5FDDBA"/>
    <w:rsid w:val="3E61B546"/>
    <w:rsid w:val="3E66C37F"/>
    <w:rsid w:val="3E66D622"/>
    <w:rsid w:val="3E693A50"/>
    <w:rsid w:val="3E6BBDB6"/>
    <w:rsid w:val="3E6C06C4"/>
    <w:rsid w:val="3E729F93"/>
    <w:rsid w:val="3E7450EE"/>
    <w:rsid w:val="3E755C0D"/>
    <w:rsid w:val="3E76CA57"/>
    <w:rsid w:val="3E87BEE0"/>
    <w:rsid w:val="3E88B05B"/>
    <w:rsid w:val="3E8B88BB"/>
    <w:rsid w:val="3E9EFFB8"/>
    <w:rsid w:val="3EA667AA"/>
    <w:rsid w:val="3EA9A11E"/>
    <w:rsid w:val="3EA9C23E"/>
    <w:rsid w:val="3EB9219A"/>
    <w:rsid w:val="3EB99AB2"/>
    <w:rsid w:val="3EBDE1F8"/>
    <w:rsid w:val="3EC5BB08"/>
    <w:rsid w:val="3ECF4F84"/>
    <w:rsid w:val="3ED38602"/>
    <w:rsid w:val="3ED3F86A"/>
    <w:rsid w:val="3ED47223"/>
    <w:rsid w:val="3ED52D16"/>
    <w:rsid w:val="3ED8816D"/>
    <w:rsid w:val="3EDC78E5"/>
    <w:rsid w:val="3EE0E0F1"/>
    <w:rsid w:val="3EE62145"/>
    <w:rsid w:val="3EEB2305"/>
    <w:rsid w:val="3EEC3A9C"/>
    <w:rsid w:val="3EF0A497"/>
    <w:rsid w:val="3EFDBCEE"/>
    <w:rsid w:val="3F1334C2"/>
    <w:rsid w:val="3F215F26"/>
    <w:rsid w:val="3F265DDA"/>
    <w:rsid w:val="3F2867E2"/>
    <w:rsid w:val="3F2E4D6A"/>
    <w:rsid w:val="3F31E84B"/>
    <w:rsid w:val="3F36F852"/>
    <w:rsid w:val="3F41E278"/>
    <w:rsid w:val="3F473D83"/>
    <w:rsid w:val="3F48B7C2"/>
    <w:rsid w:val="3F48F5C9"/>
    <w:rsid w:val="3F4C8C34"/>
    <w:rsid w:val="3F4E0232"/>
    <w:rsid w:val="3F4EA9FE"/>
    <w:rsid w:val="3F52DC7E"/>
    <w:rsid w:val="3F53B404"/>
    <w:rsid w:val="3F56749B"/>
    <w:rsid w:val="3F621668"/>
    <w:rsid w:val="3F6AE572"/>
    <w:rsid w:val="3F741341"/>
    <w:rsid w:val="3F745324"/>
    <w:rsid w:val="3F7B7B35"/>
    <w:rsid w:val="3F7B812F"/>
    <w:rsid w:val="3F7EFAC4"/>
    <w:rsid w:val="3F8CEC9E"/>
    <w:rsid w:val="3F8D441C"/>
    <w:rsid w:val="3F92BFB7"/>
    <w:rsid w:val="3F9A1A96"/>
    <w:rsid w:val="3F9A923D"/>
    <w:rsid w:val="3F9AF36C"/>
    <w:rsid w:val="3FAA4939"/>
    <w:rsid w:val="3FB1F6DF"/>
    <w:rsid w:val="3FC80C07"/>
    <w:rsid w:val="3FC873B1"/>
    <w:rsid w:val="3FCC13C2"/>
    <w:rsid w:val="3FCD09C8"/>
    <w:rsid w:val="3FCF19D8"/>
    <w:rsid w:val="3FD1B2F0"/>
    <w:rsid w:val="3FD1F98F"/>
    <w:rsid w:val="3FD746FE"/>
    <w:rsid w:val="3FD8D9EB"/>
    <w:rsid w:val="3FDCC32C"/>
    <w:rsid w:val="3FE367F1"/>
    <w:rsid w:val="3FE5E049"/>
    <w:rsid w:val="3FF14E51"/>
    <w:rsid w:val="3FFA7481"/>
    <w:rsid w:val="40143228"/>
    <w:rsid w:val="401C07FB"/>
    <w:rsid w:val="401D7D45"/>
    <w:rsid w:val="401EEFE8"/>
    <w:rsid w:val="4021A08D"/>
    <w:rsid w:val="40282891"/>
    <w:rsid w:val="402ABEE8"/>
    <w:rsid w:val="402B2907"/>
    <w:rsid w:val="40335BA7"/>
    <w:rsid w:val="40360373"/>
    <w:rsid w:val="4037A74D"/>
    <w:rsid w:val="4037E9CD"/>
    <w:rsid w:val="40417EF0"/>
    <w:rsid w:val="4041D950"/>
    <w:rsid w:val="40453395"/>
    <w:rsid w:val="404620CA"/>
    <w:rsid w:val="40496622"/>
    <w:rsid w:val="404F22F5"/>
    <w:rsid w:val="405710D3"/>
    <w:rsid w:val="40583F8E"/>
    <w:rsid w:val="405A7E3E"/>
    <w:rsid w:val="4063D2F9"/>
    <w:rsid w:val="406F7731"/>
    <w:rsid w:val="40747FC5"/>
    <w:rsid w:val="40763AA3"/>
    <w:rsid w:val="407C9D11"/>
    <w:rsid w:val="407EF2F2"/>
    <w:rsid w:val="408E6B9C"/>
    <w:rsid w:val="40911554"/>
    <w:rsid w:val="40925981"/>
    <w:rsid w:val="409A8EFB"/>
    <w:rsid w:val="40A10111"/>
    <w:rsid w:val="40A17396"/>
    <w:rsid w:val="40A84080"/>
    <w:rsid w:val="40AA4E22"/>
    <w:rsid w:val="40B7F43F"/>
    <w:rsid w:val="40C1C1EA"/>
    <w:rsid w:val="40C79BA0"/>
    <w:rsid w:val="40C809F3"/>
    <w:rsid w:val="40D0DDDC"/>
    <w:rsid w:val="40D2E417"/>
    <w:rsid w:val="40D457DD"/>
    <w:rsid w:val="40D9AFE3"/>
    <w:rsid w:val="40EC1E96"/>
    <w:rsid w:val="40F2E1EE"/>
    <w:rsid w:val="40F7739E"/>
    <w:rsid w:val="41077323"/>
    <w:rsid w:val="41077C60"/>
    <w:rsid w:val="41122DF0"/>
    <w:rsid w:val="41163428"/>
    <w:rsid w:val="411F4657"/>
    <w:rsid w:val="411FE9D1"/>
    <w:rsid w:val="41248B0B"/>
    <w:rsid w:val="4127A704"/>
    <w:rsid w:val="4128AC56"/>
    <w:rsid w:val="41299B3A"/>
    <w:rsid w:val="4130FFD6"/>
    <w:rsid w:val="4133D3EE"/>
    <w:rsid w:val="4142AD20"/>
    <w:rsid w:val="415491EA"/>
    <w:rsid w:val="4155A8E7"/>
    <w:rsid w:val="415765E5"/>
    <w:rsid w:val="415E3F3E"/>
    <w:rsid w:val="415E74A0"/>
    <w:rsid w:val="4164536F"/>
    <w:rsid w:val="416DD032"/>
    <w:rsid w:val="416E1C7F"/>
    <w:rsid w:val="41734B5C"/>
    <w:rsid w:val="4179FCFB"/>
    <w:rsid w:val="417FC6EF"/>
    <w:rsid w:val="417FDE0B"/>
    <w:rsid w:val="417FE659"/>
    <w:rsid w:val="4180F7F4"/>
    <w:rsid w:val="4181520E"/>
    <w:rsid w:val="41828DE0"/>
    <w:rsid w:val="41841036"/>
    <w:rsid w:val="4189DD57"/>
    <w:rsid w:val="4197FC0B"/>
    <w:rsid w:val="419AB5D2"/>
    <w:rsid w:val="419E81D2"/>
    <w:rsid w:val="419EB795"/>
    <w:rsid w:val="41A18AB2"/>
    <w:rsid w:val="41A54862"/>
    <w:rsid w:val="41A5BEAB"/>
    <w:rsid w:val="41B31819"/>
    <w:rsid w:val="41B5C375"/>
    <w:rsid w:val="41BD2C87"/>
    <w:rsid w:val="41BD6073"/>
    <w:rsid w:val="41C24AFE"/>
    <w:rsid w:val="41C62F89"/>
    <w:rsid w:val="41C6E886"/>
    <w:rsid w:val="41C8C561"/>
    <w:rsid w:val="41D19B52"/>
    <w:rsid w:val="41D2617C"/>
    <w:rsid w:val="41DEE4B2"/>
    <w:rsid w:val="41E48FCB"/>
    <w:rsid w:val="41E6DF96"/>
    <w:rsid w:val="41E76A81"/>
    <w:rsid w:val="41E9609E"/>
    <w:rsid w:val="41E973F7"/>
    <w:rsid w:val="41EACFA0"/>
    <w:rsid w:val="41ECED44"/>
    <w:rsid w:val="41EFCBF1"/>
    <w:rsid w:val="41FA9ECE"/>
    <w:rsid w:val="41FBF7D9"/>
    <w:rsid w:val="42074A90"/>
    <w:rsid w:val="420D6A3E"/>
    <w:rsid w:val="420E4736"/>
    <w:rsid w:val="420FBA73"/>
    <w:rsid w:val="4211C451"/>
    <w:rsid w:val="4216F630"/>
    <w:rsid w:val="42184DFE"/>
    <w:rsid w:val="421BD6EF"/>
    <w:rsid w:val="421C01B5"/>
    <w:rsid w:val="422E71D6"/>
    <w:rsid w:val="423AB788"/>
    <w:rsid w:val="423BB54A"/>
    <w:rsid w:val="423DCA39"/>
    <w:rsid w:val="42406F49"/>
    <w:rsid w:val="42452DAF"/>
    <w:rsid w:val="4248E317"/>
    <w:rsid w:val="424F5334"/>
    <w:rsid w:val="42501676"/>
    <w:rsid w:val="425CD89E"/>
    <w:rsid w:val="42611EE5"/>
    <w:rsid w:val="42632134"/>
    <w:rsid w:val="4264D63E"/>
    <w:rsid w:val="4269405E"/>
    <w:rsid w:val="426E60CE"/>
    <w:rsid w:val="42756AB3"/>
    <w:rsid w:val="4278CAB2"/>
    <w:rsid w:val="427BC953"/>
    <w:rsid w:val="427D6C39"/>
    <w:rsid w:val="427F6821"/>
    <w:rsid w:val="4284AF1C"/>
    <w:rsid w:val="42863A73"/>
    <w:rsid w:val="42872267"/>
    <w:rsid w:val="4294A33B"/>
    <w:rsid w:val="4295E07B"/>
    <w:rsid w:val="429B83CC"/>
    <w:rsid w:val="42A384FB"/>
    <w:rsid w:val="42A57197"/>
    <w:rsid w:val="42AAA238"/>
    <w:rsid w:val="42AE8FC7"/>
    <w:rsid w:val="42B14627"/>
    <w:rsid w:val="42B16A8C"/>
    <w:rsid w:val="42B2734A"/>
    <w:rsid w:val="42B97575"/>
    <w:rsid w:val="42C297A8"/>
    <w:rsid w:val="42C2FEA3"/>
    <w:rsid w:val="42D1D191"/>
    <w:rsid w:val="42D8D4F5"/>
    <w:rsid w:val="42D9DAA6"/>
    <w:rsid w:val="42DA2F46"/>
    <w:rsid w:val="42E1ADBD"/>
    <w:rsid w:val="42E63A2E"/>
    <w:rsid w:val="42E78A98"/>
    <w:rsid w:val="42EB4C5B"/>
    <w:rsid w:val="42EEB653"/>
    <w:rsid w:val="42F083AC"/>
    <w:rsid w:val="42F80EED"/>
    <w:rsid w:val="42FC428E"/>
    <w:rsid w:val="42FDACEB"/>
    <w:rsid w:val="42FFBF5E"/>
    <w:rsid w:val="43019ED9"/>
    <w:rsid w:val="4302C569"/>
    <w:rsid w:val="43050A2F"/>
    <w:rsid w:val="4305671B"/>
    <w:rsid w:val="430A9A64"/>
    <w:rsid w:val="430B93A6"/>
    <w:rsid w:val="430D7EC7"/>
    <w:rsid w:val="43124B57"/>
    <w:rsid w:val="431A60D8"/>
    <w:rsid w:val="431B941A"/>
    <w:rsid w:val="432DEF56"/>
    <w:rsid w:val="4330917F"/>
    <w:rsid w:val="4331887B"/>
    <w:rsid w:val="4333A860"/>
    <w:rsid w:val="433A891E"/>
    <w:rsid w:val="433E660C"/>
    <w:rsid w:val="43478827"/>
    <w:rsid w:val="4352759C"/>
    <w:rsid w:val="4358EB77"/>
    <w:rsid w:val="435D89E0"/>
    <w:rsid w:val="437A8BB2"/>
    <w:rsid w:val="43826C8F"/>
    <w:rsid w:val="438462CF"/>
    <w:rsid w:val="4385064B"/>
    <w:rsid w:val="4388FB8D"/>
    <w:rsid w:val="439316D7"/>
    <w:rsid w:val="439BC8A0"/>
    <w:rsid w:val="43A7EFB5"/>
    <w:rsid w:val="43A98C22"/>
    <w:rsid w:val="43AAA38C"/>
    <w:rsid w:val="43AED1AB"/>
    <w:rsid w:val="43B6390E"/>
    <w:rsid w:val="43B69E94"/>
    <w:rsid w:val="43BEBB5C"/>
    <w:rsid w:val="43C93DE7"/>
    <w:rsid w:val="43CC17FB"/>
    <w:rsid w:val="43CCD97F"/>
    <w:rsid w:val="43CD065C"/>
    <w:rsid w:val="43CF9BEB"/>
    <w:rsid w:val="43D0A996"/>
    <w:rsid w:val="43DE1C3F"/>
    <w:rsid w:val="43DF8C90"/>
    <w:rsid w:val="43E46F56"/>
    <w:rsid w:val="43E539F4"/>
    <w:rsid w:val="43E6443F"/>
    <w:rsid w:val="43EA455C"/>
    <w:rsid w:val="43EBB4BF"/>
    <w:rsid w:val="43F8145F"/>
    <w:rsid w:val="44079FED"/>
    <w:rsid w:val="4407A399"/>
    <w:rsid w:val="441943C5"/>
    <w:rsid w:val="441B24D0"/>
    <w:rsid w:val="441EA2A9"/>
    <w:rsid w:val="442198CE"/>
    <w:rsid w:val="44349F37"/>
    <w:rsid w:val="444154F4"/>
    <w:rsid w:val="4450146B"/>
    <w:rsid w:val="4451FA1A"/>
    <w:rsid w:val="4454846E"/>
    <w:rsid w:val="446850A5"/>
    <w:rsid w:val="446FD7D7"/>
    <w:rsid w:val="447AA66E"/>
    <w:rsid w:val="44807426"/>
    <w:rsid w:val="44850016"/>
    <w:rsid w:val="448F78B7"/>
    <w:rsid w:val="44962E6E"/>
    <w:rsid w:val="44A170EB"/>
    <w:rsid w:val="44A206C4"/>
    <w:rsid w:val="44A9BFA6"/>
    <w:rsid w:val="44B1AD11"/>
    <w:rsid w:val="44B76088"/>
    <w:rsid w:val="44BD3FBA"/>
    <w:rsid w:val="44C39D3C"/>
    <w:rsid w:val="44C3D871"/>
    <w:rsid w:val="44CA21B2"/>
    <w:rsid w:val="44D20651"/>
    <w:rsid w:val="44D23F97"/>
    <w:rsid w:val="44D507D7"/>
    <w:rsid w:val="44E39104"/>
    <w:rsid w:val="44E7FB7A"/>
    <w:rsid w:val="44FD8C8A"/>
    <w:rsid w:val="45093ADB"/>
    <w:rsid w:val="450C62FF"/>
    <w:rsid w:val="452A381F"/>
    <w:rsid w:val="452D7912"/>
    <w:rsid w:val="453426F5"/>
    <w:rsid w:val="4535EBE0"/>
    <w:rsid w:val="453A9C84"/>
    <w:rsid w:val="453BE1F7"/>
    <w:rsid w:val="453D048C"/>
    <w:rsid w:val="45400D9C"/>
    <w:rsid w:val="454A65D7"/>
    <w:rsid w:val="4551436D"/>
    <w:rsid w:val="4558F1D3"/>
    <w:rsid w:val="455A01E8"/>
    <w:rsid w:val="455B4EF6"/>
    <w:rsid w:val="4561451E"/>
    <w:rsid w:val="4562C020"/>
    <w:rsid w:val="4563EEA0"/>
    <w:rsid w:val="456B5674"/>
    <w:rsid w:val="456D14DD"/>
    <w:rsid w:val="456FC045"/>
    <w:rsid w:val="457BFB22"/>
    <w:rsid w:val="457E5A3B"/>
    <w:rsid w:val="457E71FE"/>
    <w:rsid w:val="45869BD1"/>
    <w:rsid w:val="4589E0C1"/>
    <w:rsid w:val="458ABCBC"/>
    <w:rsid w:val="458EA664"/>
    <w:rsid w:val="459C4F7E"/>
    <w:rsid w:val="45A2B0B0"/>
    <w:rsid w:val="45A4BDA5"/>
    <w:rsid w:val="45A6675C"/>
    <w:rsid w:val="45A8E46A"/>
    <w:rsid w:val="45A9414C"/>
    <w:rsid w:val="45AE3C9F"/>
    <w:rsid w:val="45BBCBF6"/>
    <w:rsid w:val="45CC55D5"/>
    <w:rsid w:val="45D3DA76"/>
    <w:rsid w:val="45D4AA41"/>
    <w:rsid w:val="45D80506"/>
    <w:rsid w:val="45DF5C4F"/>
    <w:rsid w:val="45E25136"/>
    <w:rsid w:val="45E3EAC9"/>
    <w:rsid w:val="45E6C077"/>
    <w:rsid w:val="45E6E74A"/>
    <w:rsid w:val="45EE8B4F"/>
    <w:rsid w:val="45F0FF70"/>
    <w:rsid w:val="45F7097C"/>
    <w:rsid w:val="45F90543"/>
    <w:rsid w:val="460853F3"/>
    <w:rsid w:val="460868E4"/>
    <w:rsid w:val="460C089D"/>
    <w:rsid w:val="460D3965"/>
    <w:rsid w:val="46205FE6"/>
    <w:rsid w:val="46242334"/>
    <w:rsid w:val="462C5487"/>
    <w:rsid w:val="462F35E9"/>
    <w:rsid w:val="4634D63A"/>
    <w:rsid w:val="463DD6B9"/>
    <w:rsid w:val="4646F905"/>
    <w:rsid w:val="464A70CB"/>
    <w:rsid w:val="464D01E5"/>
    <w:rsid w:val="465956B1"/>
    <w:rsid w:val="465A45AC"/>
    <w:rsid w:val="465FED67"/>
    <w:rsid w:val="466DD41A"/>
    <w:rsid w:val="467971C4"/>
    <w:rsid w:val="467BACD8"/>
    <w:rsid w:val="4689E593"/>
    <w:rsid w:val="468C6171"/>
    <w:rsid w:val="469D4CB2"/>
    <w:rsid w:val="469DA8C9"/>
    <w:rsid w:val="46A27073"/>
    <w:rsid w:val="46A3F9D4"/>
    <w:rsid w:val="46A41721"/>
    <w:rsid w:val="46B3A64E"/>
    <w:rsid w:val="46B6132C"/>
    <w:rsid w:val="46B78974"/>
    <w:rsid w:val="46BF442B"/>
    <w:rsid w:val="46C0CD1C"/>
    <w:rsid w:val="46C1CD96"/>
    <w:rsid w:val="46C4922C"/>
    <w:rsid w:val="46C59851"/>
    <w:rsid w:val="46C92DC2"/>
    <w:rsid w:val="46CDDDEA"/>
    <w:rsid w:val="46D296C4"/>
    <w:rsid w:val="46D2E39B"/>
    <w:rsid w:val="46D70567"/>
    <w:rsid w:val="46D7570D"/>
    <w:rsid w:val="46DA8408"/>
    <w:rsid w:val="46DD1F04"/>
    <w:rsid w:val="46DF2C91"/>
    <w:rsid w:val="46E22E91"/>
    <w:rsid w:val="46E3E531"/>
    <w:rsid w:val="46E616FB"/>
    <w:rsid w:val="46E90909"/>
    <w:rsid w:val="46EA999E"/>
    <w:rsid w:val="46EDC7B3"/>
    <w:rsid w:val="46EE3F56"/>
    <w:rsid w:val="46F235DE"/>
    <w:rsid w:val="46F58619"/>
    <w:rsid w:val="46FB6982"/>
    <w:rsid w:val="46FD5B94"/>
    <w:rsid w:val="47115D32"/>
    <w:rsid w:val="471373D3"/>
    <w:rsid w:val="4714A918"/>
    <w:rsid w:val="4719159D"/>
    <w:rsid w:val="471B6EED"/>
    <w:rsid w:val="471E5302"/>
    <w:rsid w:val="472C3875"/>
    <w:rsid w:val="472D439E"/>
    <w:rsid w:val="472FC7EA"/>
    <w:rsid w:val="47331DD2"/>
    <w:rsid w:val="4743235B"/>
    <w:rsid w:val="4750A926"/>
    <w:rsid w:val="4752DC7E"/>
    <w:rsid w:val="475A351B"/>
    <w:rsid w:val="475D0590"/>
    <w:rsid w:val="476002F0"/>
    <w:rsid w:val="476219CC"/>
    <w:rsid w:val="4763F355"/>
    <w:rsid w:val="47661166"/>
    <w:rsid w:val="476972AB"/>
    <w:rsid w:val="476FDD7E"/>
    <w:rsid w:val="4770F360"/>
    <w:rsid w:val="47766256"/>
    <w:rsid w:val="47816AF1"/>
    <w:rsid w:val="47825B35"/>
    <w:rsid w:val="478291B8"/>
    <w:rsid w:val="47831F1B"/>
    <w:rsid w:val="4797F455"/>
    <w:rsid w:val="479BF683"/>
    <w:rsid w:val="47A17135"/>
    <w:rsid w:val="47A2D6B5"/>
    <w:rsid w:val="47A8057B"/>
    <w:rsid w:val="47A8340B"/>
    <w:rsid w:val="47AB8A13"/>
    <w:rsid w:val="47B74D58"/>
    <w:rsid w:val="47C58B11"/>
    <w:rsid w:val="47C77863"/>
    <w:rsid w:val="47C896A9"/>
    <w:rsid w:val="47CC215A"/>
    <w:rsid w:val="47D0BFEB"/>
    <w:rsid w:val="47D3717A"/>
    <w:rsid w:val="47D3E093"/>
    <w:rsid w:val="47D86844"/>
    <w:rsid w:val="47D9EF80"/>
    <w:rsid w:val="47E06606"/>
    <w:rsid w:val="47E81D57"/>
    <w:rsid w:val="47EA65EE"/>
    <w:rsid w:val="47EBC8DC"/>
    <w:rsid w:val="47F4C208"/>
    <w:rsid w:val="47F8A846"/>
    <w:rsid w:val="480913F0"/>
    <w:rsid w:val="48185C46"/>
    <w:rsid w:val="4820C843"/>
    <w:rsid w:val="4821C3C0"/>
    <w:rsid w:val="48258927"/>
    <w:rsid w:val="48320499"/>
    <w:rsid w:val="483289F4"/>
    <w:rsid w:val="4845557F"/>
    <w:rsid w:val="485EF329"/>
    <w:rsid w:val="48619BF6"/>
    <w:rsid w:val="486A64FF"/>
    <w:rsid w:val="486B31A9"/>
    <w:rsid w:val="486E247B"/>
    <w:rsid w:val="486E6725"/>
    <w:rsid w:val="486F5D59"/>
    <w:rsid w:val="4879F141"/>
    <w:rsid w:val="487A2577"/>
    <w:rsid w:val="487DE80E"/>
    <w:rsid w:val="487F8473"/>
    <w:rsid w:val="488068C0"/>
    <w:rsid w:val="4881C516"/>
    <w:rsid w:val="48856765"/>
    <w:rsid w:val="488B91C2"/>
    <w:rsid w:val="48994400"/>
    <w:rsid w:val="48995A87"/>
    <w:rsid w:val="489FF7A5"/>
    <w:rsid w:val="48A1023E"/>
    <w:rsid w:val="48A1308B"/>
    <w:rsid w:val="48A8FC00"/>
    <w:rsid w:val="48B4242F"/>
    <w:rsid w:val="48BF1E45"/>
    <w:rsid w:val="48C03A93"/>
    <w:rsid w:val="48C77EAA"/>
    <w:rsid w:val="48C90FE6"/>
    <w:rsid w:val="48CA4521"/>
    <w:rsid w:val="48CEE3D9"/>
    <w:rsid w:val="48E45FD4"/>
    <w:rsid w:val="48F3188D"/>
    <w:rsid w:val="48FD8EE3"/>
    <w:rsid w:val="4902820F"/>
    <w:rsid w:val="490BA5C4"/>
    <w:rsid w:val="4912082E"/>
    <w:rsid w:val="49170621"/>
    <w:rsid w:val="4919A629"/>
    <w:rsid w:val="49202666"/>
    <w:rsid w:val="49209EBF"/>
    <w:rsid w:val="4932D691"/>
    <w:rsid w:val="4933950D"/>
    <w:rsid w:val="49356259"/>
    <w:rsid w:val="49376112"/>
    <w:rsid w:val="4938B6FB"/>
    <w:rsid w:val="493E529B"/>
    <w:rsid w:val="49448557"/>
    <w:rsid w:val="494AA7A7"/>
    <w:rsid w:val="494E5C58"/>
    <w:rsid w:val="495292B2"/>
    <w:rsid w:val="495BDD40"/>
    <w:rsid w:val="495E1C6B"/>
    <w:rsid w:val="496104DF"/>
    <w:rsid w:val="4963231E"/>
    <w:rsid w:val="49641D40"/>
    <w:rsid w:val="4967FE32"/>
    <w:rsid w:val="4972BD21"/>
    <w:rsid w:val="4979F235"/>
    <w:rsid w:val="497A238F"/>
    <w:rsid w:val="498B5552"/>
    <w:rsid w:val="498CC94D"/>
    <w:rsid w:val="49962E1A"/>
    <w:rsid w:val="4999CCBE"/>
    <w:rsid w:val="499C0EAD"/>
    <w:rsid w:val="49A1B92F"/>
    <w:rsid w:val="49A28FDE"/>
    <w:rsid w:val="49A754BB"/>
    <w:rsid w:val="49A8D539"/>
    <w:rsid w:val="49AA05F0"/>
    <w:rsid w:val="49B08BB0"/>
    <w:rsid w:val="49B1C2FE"/>
    <w:rsid w:val="49BA0A19"/>
    <w:rsid w:val="49BF74B9"/>
    <w:rsid w:val="49C00D3C"/>
    <w:rsid w:val="49C849F4"/>
    <w:rsid w:val="49CC8A38"/>
    <w:rsid w:val="49CECD85"/>
    <w:rsid w:val="49D3813D"/>
    <w:rsid w:val="49D80C02"/>
    <w:rsid w:val="49D8196D"/>
    <w:rsid w:val="49DA116D"/>
    <w:rsid w:val="49E297CC"/>
    <w:rsid w:val="49E8FE17"/>
    <w:rsid w:val="49F54283"/>
    <w:rsid w:val="4A0A8FED"/>
    <w:rsid w:val="4A1311AA"/>
    <w:rsid w:val="4A14F9A2"/>
    <w:rsid w:val="4A15ED1F"/>
    <w:rsid w:val="4A176A6B"/>
    <w:rsid w:val="4A19118A"/>
    <w:rsid w:val="4A1BEEF8"/>
    <w:rsid w:val="4A205F32"/>
    <w:rsid w:val="4A26AE48"/>
    <w:rsid w:val="4A2CC234"/>
    <w:rsid w:val="4A2ED4AB"/>
    <w:rsid w:val="4A3C14C3"/>
    <w:rsid w:val="4A3D3B99"/>
    <w:rsid w:val="4A4A91D0"/>
    <w:rsid w:val="4A4C6A26"/>
    <w:rsid w:val="4A4DFE65"/>
    <w:rsid w:val="4A516BD1"/>
    <w:rsid w:val="4A546749"/>
    <w:rsid w:val="4A5AB15B"/>
    <w:rsid w:val="4A5C4F6C"/>
    <w:rsid w:val="4A5C4FAF"/>
    <w:rsid w:val="4A607A63"/>
    <w:rsid w:val="4A616E06"/>
    <w:rsid w:val="4A62D9D7"/>
    <w:rsid w:val="4A66B3D0"/>
    <w:rsid w:val="4A672CD5"/>
    <w:rsid w:val="4A6865E3"/>
    <w:rsid w:val="4A6B10D0"/>
    <w:rsid w:val="4A6BF7A7"/>
    <w:rsid w:val="4A6DE084"/>
    <w:rsid w:val="4A72948B"/>
    <w:rsid w:val="4A7C0C30"/>
    <w:rsid w:val="4A7F071E"/>
    <w:rsid w:val="4A83FC38"/>
    <w:rsid w:val="4A95E7BA"/>
    <w:rsid w:val="4A9A11A1"/>
    <w:rsid w:val="4AAAE56A"/>
    <w:rsid w:val="4AADA640"/>
    <w:rsid w:val="4AB10882"/>
    <w:rsid w:val="4AB66CAF"/>
    <w:rsid w:val="4ABBFA22"/>
    <w:rsid w:val="4ABE971F"/>
    <w:rsid w:val="4ACD8207"/>
    <w:rsid w:val="4AD03E6D"/>
    <w:rsid w:val="4AD28CC2"/>
    <w:rsid w:val="4ADEE87A"/>
    <w:rsid w:val="4AE83A36"/>
    <w:rsid w:val="4AF0253C"/>
    <w:rsid w:val="4AF5819A"/>
    <w:rsid w:val="4AF7D38A"/>
    <w:rsid w:val="4AF925B1"/>
    <w:rsid w:val="4AF93E89"/>
    <w:rsid w:val="4B00DFD5"/>
    <w:rsid w:val="4B0A0A5B"/>
    <w:rsid w:val="4B0C20C2"/>
    <w:rsid w:val="4B1137F6"/>
    <w:rsid w:val="4B15712E"/>
    <w:rsid w:val="4B243705"/>
    <w:rsid w:val="4B263C0B"/>
    <w:rsid w:val="4B2A49E7"/>
    <w:rsid w:val="4B2DC203"/>
    <w:rsid w:val="4B2E1ED8"/>
    <w:rsid w:val="4B33F72C"/>
    <w:rsid w:val="4B39CD71"/>
    <w:rsid w:val="4B419A52"/>
    <w:rsid w:val="4B449EA8"/>
    <w:rsid w:val="4B48A90D"/>
    <w:rsid w:val="4B4C5D20"/>
    <w:rsid w:val="4B51E41A"/>
    <w:rsid w:val="4B5B16DD"/>
    <w:rsid w:val="4B5C108A"/>
    <w:rsid w:val="4B61813E"/>
    <w:rsid w:val="4B6C12C0"/>
    <w:rsid w:val="4B7119EC"/>
    <w:rsid w:val="4B71B179"/>
    <w:rsid w:val="4B7A7534"/>
    <w:rsid w:val="4B86CE69"/>
    <w:rsid w:val="4B8A24F4"/>
    <w:rsid w:val="4B8E1FB2"/>
    <w:rsid w:val="4B8F74B4"/>
    <w:rsid w:val="4B8FEDE1"/>
    <w:rsid w:val="4B9A3405"/>
    <w:rsid w:val="4BA1D276"/>
    <w:rsid w:val="4BA20A81"/>
    <w:rsid w:val="4BA522CF"/>
    <w:rsid w:val="4BAB237B"/>
    <w:rsid w:val="4BAF600B"/>
    <w:rsid w:val="4BBFD948"/>
    <w:rsid w:val="4BC37EAA"/>
    <w:rsid w:val="4BCABDE7"/>
    <w:rsid w:val="4BCFAB3A"/>
    <w:rsid w:val="4BD15052"/>
    <w:rsid w:val="4BE02CFF"/>
    <w:rsid w:val="4BE20D64"/>
    <w:rsid w:val="4BE66530"/>
    <w:rsid w:val="4BE6E4F6"/>
    <w:rsid w:val="4BE851B7"/>
    <w:rsid w:val="4BE95434"/>
    <w:rsid w:val="4BEE7C79"/>
    <w:rsid w:val="4BEE8446"/>
    <w:rsid w:val="4BEEEA7F"/>
    <w:rsid w:val="4BF448AC"/>
    <w:rsid w:val="4BF62644"/>
    <w:rsid w:val="4BFCF820"/>
    <w:rsid w:val="4BFD4034"/>
    <w:rsid w:val="4BFF3146"/>
    <w:rsid w:val="4C105ED3"/>
    <w:rsid w:val="4C1EE486"/>
    <w:rsid w:val="4C229E02"/>
    <w:rsid w:val="4C2504F9"/>
    <w:rsid w:val="4C25642D"/>
    <w:rsid w:val="4C2D0F15"/>
    <w:rsid w:val="4C38B606"/>
    <w:rsid w:val="4C391402"/>
    <w:rsid w:val="4C3BE4E6"/>
    <w:rsid w:val="4C3D1CFF"/>
    <w:rsid w:val="4C402A18"/>
    <w:rsid w:val="4C433DDA"/>
    <w:rsid w:val="4C4B8459"/>
    <w:rsid w:val="4C4D4401"/>
    <w:rsid w:val="4C5366C1"/>
    <w:rsid w:val="4C5E111A"/>
    <w:rsid w:val="4C5E994D"/>
    <w:rsid w:val="4C69839E"/>
    <w:rsid w:val="4C703B9F"/>
    <w:rsid w:val="4C77FFF9"/>
    <w:rsid w:val="4C7A9F70"/>
    <w:rsid w:val="4C7B7E1C"/>
    <w:rsid w:val="4C7E8D29"/>
    <w:rsid w:val="4C8133DC"/>
    <w:rsid w:val="4C83F255"/>
    <w:rsid w:val="4C9114DF"/>
    <w:rsid w:val="4C919C80"/>
    <w:rsid w:val="4C922E4E"/>
    <w:rsid w:val="4C9524D3"/>
    <w:rsid w:val="4CA21601"/>
    <w:rsid w:val="4CAC282E"/>
    <w:rsid w:val="4CC369C1"/>
    <w:rsid w:val="4CC404B5"/>
    <w:rsid w:val="4CC9170F"/>
    <w:rsid w:val="4CCFC78D"/>
    <w:rsid w:val="4CD8827E"/>
    <w:rsid w:val="4CD9A05A"/>
    <w:rsid w:val="4CDA6458"/>
    <w:rsid w:val="4CDA7DFE"/>
    <w:rsid w:val="4CDB2BE2"/>
    <w:rsid w:val="4CE8D788"/>
    <w:rsid w:val="4CECB7AF"/>
    <w:rsid w:val="4CED1E4D"/>
    <w:rsid w:val="4CEEA2E9"/>
    <w:rsid w:val="4D06E1CB"/>
    <w:rsid w:val="4D07CCB4"/>
    <w:rsid w:val="4D0A8E40"/>
    <w:rsid w:val="4D148EDD"/>
    <w:rsid w:val="4D16029C"/>
    <w:rsid w:val="4D19DA98"/>
    <w:rsid w:val="4D226BAC"/>
    <w:rsid w:val="4D26666D"/>
    <w:rsid w:val="4D274272"/>
    <w:rsid w:val="4D349DC3"/>
    <w:rsid w:val="4D3755CF"/>
    <w:rsid w:val="4D4564EA"/>
    <w:rsid w:val="4D465DCA"/>
    <w:rsid w:val="4D4935F6"/>
    <w:rsid w:val="4D4BEADB"/>
    <w:rsid w:val="4D4C76B5"/>
    <w:rsid w:val="4D54AAC5"/>
    <w:rsid w:val="4D5A1007"/>
    <w:rsid w:val="4D5C546E"/>
    <w:rsid w:val="4D5E8A37"/>
    <w:rsid w:val="4D5EA17A"/>
    <w:rsid w:val="4D62C3EA"/>
    <w:rsid w:val="4D6D00DC"/>
    <w:rsid w:val="4D6F0D14"/>
    <w:rsid w:val="4D723EDA"/>
    <w:rsid w:val="4D72CD59"/>
    <w:rsid w:val="4D736117"/>
    <w:rsid w:val="4D73B585"/>
    <w:rsid w:val="4D76054E"/>
    <w:rsid w:val="4D77CDD5"/>
    <w:rsid w:val="4D83DA79"/>
    <w:rsid w:val="4D8A2C18"/>
    <w:rsid w:val="4D8CA0A3"/>
    <w:rsid w:val="4D8FFBF7"/>
    <w:rsid w:val="4D90A65F"/>
    <w:rsid w:val="4D9AFC69"/>
    <w:rsid w:val="4DA6E999"/>
    <w:rsid w:val="4DA7F881"/>
    <w:rsid w:val="4DA9E4B3"/>
    <w:rsid w:val="4DAC6C26"/>
    <w:rsid w:val="4DAEA7EC"/>
    <w:rsid w:val="4DB6278E"/>
    <w:rsid w:val="4DB8F117"/>
    <w:rsid w:val="4DBAF155"/>
    <w:rsid w:val="4DBBC4D3"/>
    <w:rsid w:val="4DBC0D3B"/>
    <w:rsid w:val="4DBD5CB7"/>
    <w:rsid w:val="4DC0F342"/>
    <w:rsid w:val="4DC1433B"/>
    <w:rsid w:val="4DC340E6"/>
    <w:rsid w:val="4DD815C5"/>
    <w:rsid w:val="4DDECCC6"/>
    <w:rsid w:val="4DE70688"/>
    <w:rsid w:val="4DF2CE2A"/>
    <w:rsid w:val="4DF3754C"/>
    <w:rsid w:val="4DF870B0"/>
    <w:rsid w:val="4E06D0B6"/>
    <w:rsid w:val="4E11325E"/>
    <w:rsid w:val="4E160517"/>
    <w:rsid w:val="4E240ACE"/>
    <w:rsid w:val="4E2B233F"/>
    <w:rsid w:val="4E30C673"/>
    <w:rsid w:val="4E3A47CE"/>
    <w:rsid w:val="4E3AB6CF"/>
    <w:rsid w:val="4E3DB3AC"/>
    <w:rsid w:val="4E3E5908"/>
    <w:rsid w:val="4E3FFAD5"/>
    <w:rsid w:val="4E417FE7"/>
    <w:rsid w:val="4E47B460"/>
    <w:rsid w:val="4E489F6C"/>
    <w:rsid w:val="4E4E05EB"/>
    <w:rsid w:val="4E524FF0"/>
    <w:rsid w:val="4E53F46D"/>
    <w:rsid w:val="4E572B47"/>
    <w:rsid w:val="4E595983"/>
    <w:rsid w:val="4E5C96DB"/>
    <w:rsid w:val="4E63D6A9"/>
    <w:rsid w:val="4E679FB6"/>
    <w:rsid w:val="4E6CE6C0"/>
    <w:rsid w:val="4E6E856A"/>
    <w:rsid w:val="4E70A4A9"/>
    <w:rsid w:val="4E771CB7"/>
    <w:rsid w:val="4E8801E8"/>
    <w:rsid w:val="4E98678C"/>
    <w:rsid w:val="4E9E5CDA"/>
    <w:rsid w:val="4EA89B7B"/>
    <w:rsid w:val="4EB3FB5C"/>
    <w:rsid w:val="4EB4FF8C"/>
    <w:rsid w:val="4EBB4E79"/>
    <w:rsid w:val="4EC3F33C"/>
    <w:rsid w:val="4ECB108B"/>
    <w:rsid w:val="4ECEC35F"/>
    <w:rsid w:val="4ED16497"/>
    <w:rsid w:val="4ED21A4D"/>
    <w:rsid w:val="4ED7B30E"/>
    <w:rsid w:val="4EDB0BB0"/>
    <w:rsid w:val="4EDDB931"/>
    <w:rsid w:val="4EE2455B"/>
    <w:rsid w:val="4EE5962F"/>
    <w:rsid w:val="4EF246F7"/>
    <w:rsid w:val="4F04E85C"/>
    <w:rsid w:val="4F157DFC"/>
    <w:rsid w:val="4F18C34C"/>
    <w:rsid w:val="4F270566"/>
    <w:rsid w:val="4F279FCF"/>
    <w:rsid w:val="4F291FCA"/>
    <w:rsid w:val="4F29947D"/>
    <w:rsid w:val="4F3542DA"/>
    <w:rsid w:val="4F396E5E"/>
    <w:rsid w:val="4F3BC5D5"/>
    <w:rsid w:val="4F3C08DC"/>
    <w:rsid w:val="4F3CC353"/>
    <w:rsid w:val="4F3E255D"/>
    <w:rsid w:val="4F3E28F6"/>
    <w:rsid w:val="4F421EAB"/>
    <w:rsid w:val="4F46EECC"/>
    <w:rsid w:val="4F4F473F"/>
    <w:rsid w:val="4F58C393"/>
    <w:rsid w:val="4F599034"/>
    <w:rsid w:val="4F5A4455"/>
    <w:rsid w:val="4F5D6954"/>
    <w:rsid w:val="4F5F4F05"/>
    <w:rsid w:val="4F61CDF1"/>
    <w:rsid w:val="4F6CE0C9"/>
    <w:rsid w:val="4F6E2107"/>
    <w:rsid w:val="4F6F07B0"/>
    <w:rsid w:val="4F72BD00"/>
    <w:rsid w:val="4F74EFC3"/>
    <w:rsid w:val="4F79D05E"/>
    <w:rsid w:val="4F7B7F33"/>
    <w:rsid w:val="4F84EDC0"/>
    <w:rsid w:val="4F870591"/>
    <w:rsid w:val="4F890F92"/>
    <w:rsid w:val="4F8B2955"/>
    <w:rsid w:val="4F8B9A8D"/>
    <w:rsid w:val="4F96DE8E"/>
    <w:rsid w:val="4F9BD892"/>
    <w:rsid w:val="4FA018CC"/>
    <w:rsid w:val="4FB71EB8"/>
    <w:rsid w:val="4FBABE6D"/>
    <w:rsid w:val="4FBDA20E"/>
    <w:rsid w:val="4FC9A9FC"/>
    <w:rsid w:val="4FCB7C9E"/>
    <w:rsid w:val="4FCC96D4"/>
    <w:rsid w:val="4FCFAF9C"/>
    <w:rsid w:val="4FE09222"/>
    <w:rsid w:val="4FE24F4A"/>
    <w:rsid w:val="4FE4AC95"/>
    <w:rsid w:val="4FE7C2F2"/>
    <w:rsid w:val="4FF4C5DB"/>
    <w:rsid w:val="50063383"/>
    <w:rsid w:val="500FDD70"/>
    <w:rsid w:val="50102340"/>
    <w:rsid w:val="5016182C"/>
    <w:rsid w:val="5016D09F"/>
    <w:rsid w:val="5019E465"/>
    <w:rsid w:val="501CD64A"/>
    <w:rsid w:val="501E2C35"/>
    <w:rsid w:val="501E59D8"/>
    <w:rsid w:val="50253A93"/>
    <w:rsid w:val="502643AB"/>
    <w:rsid w:val="5032D081"/>
    <w:rsid w:val="50410CD8"/>
    <w:rsid w:val="50446BDC"/>
    <w:rsid w:val="504BFCDA"/>
    <w:rsid w:val="5057FD8C"/>
    <w:rsid w:val="50593034"/>
    <w:rsid w:val="5062EB40"/>
    <w:rsid w:val="50632EFA"/>
    <w:rsid w:val="506CFCAF"/>
    <w:rsid w:val="506ED661"/>
    <w:rsid w:val="5072969A"/>
    <w:rsid w:val="507ABDC4"/>
    <w:rsid w:val="50833A07"/>
    <w:rsid w:val="508365D6"/>
    <w:rsid w:val="50846336"/>
    <w:rsid w:val="508A398A"/>
    <w:rsid w:val="508C1820"/>
    <w:rsid w:val="5095A7BB"/>
    <w:rsid w:val="5096B17B"/>
    <w:rsid w:val="50998BFB"/>
    <w:rsid w:val="509A4BC8"/>
    <w:rsid w:val="509E5E40"/>
    <w:rsid w:val="50A30E1D"/>
    <w:rsid w:val="50A4B2DD"/>
    <w:rsid w:val="50A9528C"/>
    <w:rsid w:val="50B9CAAE"/>
    <w:rsid w:val="50BBF316"/>
    <w:rsid w:val="50BDB890"/>
    <w:rsid w:val="50BF84E6"/>
    <w:rsid w:val="50C2D5C7"/>
    <w:rsid w:val="50C54C1A"/>
    <w:rsid w:val="50C96B06"/>
    <w:rsid w:val="50CAD5F2"/>
    <w:rsid w:val="50D132A6"/>
    <w:rsid w:val="50D41719"/>
    <w:rsid w:val="50DA3C11"/>
    <w:rsid w:val="50DC49C1"/>
    <w:rsid w:val="50DD6ED2"/>
    <w:rsid w:val="50E19E3E"/>
    <w:rsid w:val="50E62333"/>
    <w:rsid w:val="50E8ED5B"/>
    <w:rsid w:val="50F56E7A"/>
    <w:rsid w:val="50F8BA51"/>
    <w:rsid w:val="5105E96D"/>
    <w:rsid w:val="510EDE28"/>
    <w:rsid w:val="51252E96"/>
    <w:rsid w:val="5125A7C3"/>
    <w:rsid w:val="512A9070"/>
    <w:rsid w:val="512F7DED"/>
    <w:rsid w:val="512FDF53"/>
    <w:rsid w:val="51318DDB"/>
    <w:rsid w:val="5135CB45"/>
    <w:rsid w:val="51374FEA"/>
    <w:rsid w:val="51384C38"/>
    <w:rsid w:val="513D479A"/>
    <w:rsid w:val="513F78DD"/>
    <w:rsid w:val="513F8219"/>
    <w:rsid w:val="5147A03C"/>
    <w:rsid w:val="514ADA82"/>
    <w:rsid w:val="514B0388"/>
    <w:rsid w:val="514D5E66"/>
    <w:rsid w:val="5154B580"/>
    <w:rsid w:val="515540B3"/>
    <w:rsid w:val="51583BA5"/>
    <w:rsid w:val="51621B5A"/>
    <w:rsid w:val="51648EA1"/>
    <w:rsid w:val="51658D76"/>
    <w:rsid w:val="51677934"/>
    <w:rsid w:val="5168AF0A"/>
    <w:rsid w:val="516DEBA7"/>
    <w:rsid w:val="51795B40"/>
    <w:rsid w:val="517E76D4"/>
    <w:rsid w:val="51814628"/>
    <w:rsid w:val="519079E0"/>
    <w:rsid w:val="5192311F"/>
    <w:rsid w:val="51A01677"/>
    <w:rsid w:val="51A2716F"/>
    <w:rsid w:val="51AB492A"/>
    <w:rsid w:val="51ACF5D4"/>
    <w:rsid w:val="51B0A4EF"/>
    <w:rsid w:val="51B29AF0"/>
    <w:rsid w:val="51B9FDE8"/>
    <w:rsid w:val="51BD5D53"/>
    <w:rsid w:val="51BFF64A"/>
    <w:rsid w:val="51C070C5"/>
    <w:rsid w:val="51C28978"/>
    <w:rsid w:val="51CBE390"/>
    <w:rsid w:val="51D4E950"/>
    <w:rsid w:val="51D541D7"/>
    <w:rsid w:val="51D81A9B"/>
    <w:rsid w:val="51D9D0A7"/>
    <w:rsid w:val="51E5C94C"/>
    <w:rsid w:val="51F5246D"/>
    <w:rsid w:val="5200D2B7"/>
    <w:rsid w:val="52059FF6"/>
    <w:rsid w:val="5207AA7A"/>
    <w:rsid w:val="520B784A"/>
    <w:rsid w:val="520FB059"/>
    <w:rsid w:val="52101DB1"/>
    <w:rsid w:val="5215326C"/>
    <w:rsid w:val="5224AA36"/>
    <w:rsid w:val="522C986A"/>
    <w:rsid w:val="523FE7ED"/>
    <w:rsid w:val="524331BE"/>
    <w:rsid w:val="52440838"/>
    <w:rsid w:val="5247E784"/>
    <w:rsid w:val="52517FFE"/>
    <w:rsid w:val="5258A699"/>
    <w:rsid w:val="525B9EC3"/>
    <w:rsid w:val="52615BE0"/>
    <w:rsid w:val="526523E6"/>
    <w:rsid w:val="5274454D"/>
    <w:rsid w:val="5276985D"/>
    <w:rsid w:val="527BA7B4"/>
    <w:rsid w:val="527F34AE"/>
    <w:rsid w:val="527F6D49"/>
    <w:rsid w:val="52811CA9"/>
    <w:rsid w:val="52850B27"/>
    <w:rsid w:val="52899C1D"/>
    <w:rsid w:val="5290EA3D"/>
    <w:rsid w:val="5294E987"/>
    <w:rsid w:val="529B3146"/>
    <w:rsid w:val="529C4C9C"/>
    <w:rsid w:val="529D5829"/>
    <w:rsid w:val="52A00FD9"/>
    <w:rsid w:val="52A1363E"/>
    <w:rsid w:val="52A969FA"/>
    <w:rsid w:val="52B3071D"/>
    <w:rsid w:val="52C3C30E"/>
    <w:rsid w:val="52C57035"/>
    <w:rsid w:val="52CC9041"/>
    <w:rsid w:val="52CE4CA3"/>
    <w:rsid w:val="52DEAACD"/>
    <w:rsid w:val="52E8911F"/>
    <w:rsid w:val="52EEBF79"/>
    <w:rsid w:val="52F49094"/>
    <w:rsid w:val="52F546DA"/>
    <w:rsid w:val="52F54E99"/>
    <w:rsid w:val="52FA5D68"/>
    <w:rsid w:val="52FD380C"/>
    <w:rsid w:val="52FEA450"/>
    <w:rsid w:val="53080F7F"/>
    <w:rsid w:val="530A3BD2"/>
    <w:rsid w:val="530EF013"/>
    <w:rsid w:val="5317159E"/>
    <w:rsid w:val="53182E1B"/>
    <w:rsid w:val="531EC903"/>
    <w:rsid w:val="531EECFF"/>
    <w:rsid w:val="53206DE0"/>
    <w:rsid w:val="53221125"/>
    <w:rsid w:val="532AEAC3"/>
    <w:rsid w:val="532B6259"/>
    <w:rsid w:val="5330F5B6"/>
    <w:rsid w:val="53391937"/>
    <w:rsid w:val="5340B16B"/>
    <w:rsid w:val="534912F6"/>
    <w:rsid w:val="534C8179"/>
    <w:rsid w:val="534D18DA"/>
    <w:rsid w:val="534DDBB0"/>
    <w:rsid w:val="5352F6F7"/>
    <w:rsid w:val="5356DD79"/>
    <w:rsid w:val="535B750E"/>
    <w:rsid w:val="535E8967"/>
    <w:rsid w:val="53618B8E"/>
    <w:rsid w:val="5364E99C"/>
    <w:rsid w:val="53658217"/>
    <w:rsid w:val="536736B8"/>
    <w:rsid w:val="536A2467"/>
    <w:rsid w:val="536C05C7"/>
    <w:rsid w:val="5370349B"/>
    <w:rsid w:val="537CF62A"/>
    <w:rsid w:val="537DE613"/>
    <w:rsid w:val="53822324"/>
    <w:rsid w:val="538DD0A3"/>
    <w:rsid w:val="5397CD29"/>
    <w:rsid w:val="539A8699"/>
    <w:rsid w:val="539F59BC"/>
    <w:rsid w:val="53A74927"/>
    <w:rsid w:val="53B6E221"/>
    <w:rsid w:val="53B846C5"/>
    <w:rsid w:val="53C060C3"/>
    <w:rsid w:val="53CEBAB2"/>
    <w:rsid w:val="53D0207A"/>
    <w:rsid w:val="53D0B350"/>
    <w:rsid w:val="53D17EC9"/>
    <w:rsid w:val="53D2F570"/>
    <w:rsid w:val="53DB500F"/>
    <w:rsid w:val="53E0A624"/>
    <w:rsid w:val="53E0F34E"/>
    <w:rsid w:val="53E24EAB"/>
    <w:rsid w:val="53E2F01E"/>
    <w:rsid w:val="5400B2ED"/>
    <w:rsid w:val="54084403"/>
    <w:rsid w:val="540C90EF"/>
    <w:rsid w:val="5410424F"/>
    <w:rsid w:val="541D35AE"/>
    <w:rsid w:val="54253742"/>
    <w:rsid w:val="54256EE1"/>
    <w:rsid w:val="5425FDB6"/>
    <w:rsid w:val="542BA0D9"/>
    <w:rsid w:val="54381DC2"/>
    <w:rsid w:val="54397ADF"/>
    <w:rsid w:val="543C08A9"/>
    <w:rsid w:val="543E1750"/>
    <w:rsid w:val="5442B092"/>
    <w:rsid w:val="544B7B00"/>
    <w:rsid w:val="54505A46"/>
    <w:rsid w:val="5450E9AC"/>
    <w:rsid w:val="545192BC"/>
    <w:rsid w:val="54573964"/>
    <w:rsid w:val="545C6A9E"/>
    <w:rsid w:val="545F145F"/>
    <w:rsid w:val="54657EE3"/>
    <w:rsid w:val="5472FD74"/>
    <w:rsid w:val="547DC9AA"/>
    <w:rsid w:val="547F5830"/>
    <w:rsid w:val="54847B25"/>
    <w:rsid w:val="548992F5"/>
    <w:rsid w:val="548BB342"/>
    <w:rsid w:val="5496DA63"/>
    <w:rsid w:val="54978ABE"/>
    <w:rsid w:val="549F8694"/>
    <w:rsid w:val="54A1CDB2"/>
    <w:rsid w:val="54A2DCE9"/>
    <w:rsid w:val="54A41830"/>
    <w:rsid w:val="54A7279A"/>
    <w:rsid w:val="54AEC1BA"/>
    <w:rsid w:val="54BB696A"/>
    <w:rsid w:val="54BBB339"/>
    <w:rsid w:val="54BF60E2"/>
    <w:rsid w:val="54C6BB24"/>
    <w:rsid w:val="54C96B84"/>
    <w:rsid w:val="54CCACFA"/>
    <w:rsid w:val="54D0D67C"/>
    <w:rsid w:val="54D10EEF"/>
    <w:rsid w:val="54D3FEB8"/>
    <w:rsid w:val="54E328E5"/>
    <w:rsid w:val="54E5EA56"/>
    <w:rsid w:val="54EDEE62"/>
    <w:rsid w:val="54EEABE2"/>
    <w:rsid w:val="54EFB799"/>
    <w:rsid w:val="54F0D585"/>
    <w:rsid w:val="54F195A5"/>
    <w:rsid w:val="54F61619"/>
    <w:rsid w:val="54F6ADFE"/>
    <w:rsid w:val="54F755C9"/>
    <w:rsid w:val="54F98D80"/>
    <w:rsid w:val="54FAE2E3"/>
    <w:rsid w:val="54FCBCC0"/>
    <w:rsid w:val="550B2FAF"/>
    <w:rsid w:val="55104ED8"/>
    <w:rsid w:val="55106272"/>
    <w:rsid w:val="55128842"/>
    <w:rsid w:val="551A237D"/>
    <w:rsid w:val="551AEEF0"/>
    <w:rsid w:val="551DD21C"/>
    <w:rsid w:val="551EF34A"/>
    <w:rsid w:val="5529817B"/>
    <w:rsid w:val="552BD745"/>
    <w:rsid w:val="552D5FE6"/>
    <w:rsid w:val="55332585"/>
    <w:rsid w:val="553EF64E"/>
    <w:rsid w:val="5542F4C1"/>
    <w:rsid w:val="554E2920"/>
    <w:rsid w:val="555C88A5"/>
    <w:rsid w:val="556249FB"/>
    <w:rsid w:val="5562B643"/>
    <w:rsid w:val="556B01CF"/>
    <w:rsid w:val="556C4E68"/>
    <w:rsid w:val="556E6CEE"/>
    <w:rsid w:val="556E78BC"/>
    <w:rsid w:val="5574056F"/>
    <w:rsid w:val="55761DCB"/>
    <w:rsid w:val="55766547"/>
    <w:rsid w:val="557A3748"/>
    <w:rsid w:val="557ACDB7"/>
    <w:rsid w:val="558262B0"/>
    <w:rsid w:val="559F6BAB"/>
    <w:rsid w:val="55AAFB88"/>
    <w:rsid w:val="55AEBADC"/>
    <w:rsid w:val="55B09C0C"/>
    <w:rsid w:val="55B29DC1"/>
    <w:rsid w:val="55B9681D"/>
    <w:rsid w:val="55BD0979"/>
    <w:rsid w:val="55BFC1D3"/>
    <w:rsid w:val="55C57C52"/>
    <w:rsid w:val="55C6F572"/>
    <w:rsid w:val="55CA3DD4"/>
    <w:rsid w:val="55CFA2E3"/>
    <w:rsid w:val="55D4790B"/>
    <w:rsid w:val="55D53699"/>
    <w:rsid w:val="55DAFDAF"/>
    <w:rsid w:val="55DBED0E"/>
    <w:rsid w:val="55DE525A"/>
    <w:rsid w:val="55DEA915"/>
    <w:rsid w:val="55E197F6"/>
    <w:rsid w:val="55E6C0D1"/>
    <w:rsid w:val="55ECFC8A"/>
    <w:rsid w:val="55F23CCD"/>
    <w:rsid w:val="55FAC041"/>
    <w:rsid w:val="55FE2E50"/>
    <w:rsid w:val="5600663B"/>
    <w:rsid w:val="560CE282"/>
    <w:rsid w:val="5614F64B"/>
    <w:rsid w:val="56196790"/>
    <w:rsid w:val="561B5B58"/>
    <w:rsid w:val="561FC4D1"/>
    <w:rsid w:val="5621A109"/>
    <w:rsid w:val="5626C525"/>
    <w:rsid w:val="5636D722"/>
    <w:rsid w:val="563709B2"/>
    <w:rsid w:val="5637BFE6"/>
    <w:rsid w:val="563862F9"/>
    <w:rsid w:val="56388661"/>
    <w:rsid w:val="5645C8B4"/>
    <w:rsid w:val="564934D1"/>
    <w:rsid w:val="5649C869"/>
    <w:rsid w:val="564CAA15"/>
    <w:rsid w:val="56532D2D"/>
    <w:rsid w:val="56542585"/>
    <w:rsid w:val="56574162"/>
    <w:rsid w:val="565C55B2"/>
    <w:rsid w:val="5668A2EE"/>
    <w:rsid w:val="566FF955"/>
    <w:rsid w:val="5670C89E"/>
    <w:rsid w:val="56791A64"/>
    <w:rsid w:val="568559B0"/>
    <w:rsid w:val="568BEDB0"/>
    <w:rsid w:val="568E3F49"/>
    <w:rsid w:val="568EBD6F"/>
    <w:rsid w:val="569326EA"/>
    <w:rsid w:val="5693EAA3"/>
    <w:rsid w:val="56940554"/>
    <w:rsid w:val="56980FC6"/>
    <w:rsid w:val="569A943F"/>
    <w:rsid w:val="569F0D53"/>
    <w:rsid w:val="56A0DAEA"/>
    <w:rsid w:val="56A810E4"/>
    <w:rsid w:val="56A923CD"/>
    <w:rsid w:val="56ACDB5A"/>
    <w:rsid w:val="56AD702D"/>
    <w:rsid w:val="56AF2FA8"/>
    <w:rsid w:val="56B51C1C"/>
    <w:rsid w:val="56BE5905"/>
    <w:rsid w:val="56BE79A0"/>
    <w:rsid w:val="56C0F178"/>
    <w:rsid w:val="56CA1969"/>
    <w:rsid w:val="56CCC8EE"/>
    <w:rsid w:val="56DCB997"/>
    <w:rsid w:val="56DD190D"/>
    <w:rsid w:val="56DF2ACD"/>
    <w:rsid w:val="56F3F24B"/>
    <w:rsid w:val="56F9C1BD"/>
    <w:rsid w:val="56FB6B6E"/>
    <w:rsid w:val="56FF3EB6"/>
    <w:rsid w:val="5701EE8C"/>
    <w:rsid w:val="57038418"/>
    <w:rsid w:val="57038BAC"/>
    <w:rsid w:val="57160C07"/>
    <w:rsid w:val="57165CF6"/>
    <w:rsid w:val="571C00A9"/>
    <w:rsid w:val="571C1DF5"/>
    <w:rsid w:val="572306E4"/>
    <w:rsid w:val="5726A6DF"/>
    <w:rsid w:val="572E8B61"/>
    <w:rsid w:val="5739AC78"/>
    <w:rsid w:val="573FB79B"/>
    <w:rsid w:val="57423897"/>
    <w:rsid w:val="5743DCDC"/>
    <w:rsid w:val="5755EFE4"/>
    <w:rsid w:val="57575FAB"/>
    <w:rsid w:val="5764FB82"/>
    <w:rsid w:val="576EE087"/>
    <w:rsid w:val="5772A76A"/>
    <w:rsid w:val="57758865"/>
    <w:rsid w:val="5777CD33"/>
    <w:rsid w:val="579B7DDC"/>
    <w:rsid w:val="579CBE53"/>
    <w:rsid w:val="57A23A58"/>
    <w:rsid w:val="57AEACA5"/>
    <w:rsid w:val="57B29A86"/>
    <w:rsid w:val="57BB29A6"/>
    <w:rsid w:val="57BC33BA"/>
    <w:rsid w:val="57BE9087"/>
    <w:rsid w:val="57C0704E"/>
    <w:rsid w:val="57C67565"/>
    <w:rsid w:val="57D15E64"/>
    <w:rsid w:val="57D7AAB1"/>
    <w:rsid w:val="57D95F9A"/>
    <w:rsid w:val="57D9962C"/>
    <w:rsid w:val="57DDCDCB"/>
    <w:rsid w:val="57DDCFBB"/>
    <w:rsid w:val="57E2DE51"/>
    <w:rsid w:val="57E69A51"/>
    <w:rsid w:val="57F051AC"/>
    <w:rsid w:val="57FA01FB"/>
    <w:rsid w:val="57FCB6DD"/>
    <w:rsid w:val="58014C3F"/>
    <w:rsid w:val="58052B12"/>
    <w:rsid w:val="5806E396"/>
    <w:rsid w:val="58085BC3"/>
    <w:rsid w:val="5819E73E"/>
    <w:rsid w:val="581B62FA"/>
    <w:rsid w:val="5820754A"/>
    <w:rsid w:val="5824BEAF"/>
    <w:rsid w:val="582CE235"/>
    <w:rsid w:val="58308061"/>
    <w:rsid w:val="58364722"/>
    <w:rsid w:val="58368013"/>
    <w:rsid w:val="5842458B"/>
    <w:rsid w:val="58440654"/>
    <w:rsid w:val="584F5C03"/>
    <w:rsid w:val="585D26B5"/>
    <w:rsid w:val="586037CA"/>
    <w:rsid w:val="58670306"/>
    <w:rsid w:val="5868994F"/>
    <w:rsid w:val="5870CA12"/>
    <w:rsid w:val="587775C3"/>
    <w:rsid w:val="587851B3"/>
    <w:rsid w:val="58808F08"/>
    <w:rsid w:val="5882B6BA"/>
    <w:rsid w:val="5885C02C"/>
    <w:rsid w:val="589782B5"/>
    <w:rsid w:val="58981D5D"/>
    <w:rsid w:val="5898D2A6"/>
    <w:rsid w:val="58A081A9"/>
    <w:rsid w:val="58A1D497"/>
    <w:rsid w:val="58A29C4D"/>
    <w:rsid w:val="58A300A0"/>
    <w:rsid w:val="58A3EF2A"/>
    <w:rsid w:val="58B0DC41"/>
    <w:rsid w:val="58B4F85E"/>
    <w:rsid w:val="58B75FE8"/>
    <w:rsid w:val="58BE12EB"/>
    <w:rsid w:val="58CB8A36"/>
    <w:rsid w:val="58CBD053"/>
    <w:rsid w:val="58D13F56"/>
    <w:rsid w:val="58F00B39"/>
    <w:rsid w:val="58F8B3B3"/>
    <w:rsid w:val="58FC8457"/>
    <w:rsid w:val="590223B9"/>
    <w:rsid w:val="5905E8A1"/>
    <w:rsid w:val="5908BE7F"/>
    <w:rsid w:val="5909C64B"/>
    <w:rsid w:val="590E4EB4"/>
    <w:rsid w:val="5910005E"/>
    <w:rsid w:val="59111861"/>
    <w:rsid w:val="59153487"/>
    <w:rsid w:val="5915B3AF"/>
    <w:rsid w:val="591C6FE8"/>
    <w:rsid w:val="591CE9EC"/>
    <w:rsid w:val="592227DD"/>
    <w:rsid w:val="592655C3"/>
    <w:rsid w:val="592695A6"/>
    <w:rsid w:val="592B7738"/>
    <w:rsid w:val="592F2306"/>
    <w:rsid w:val="592FC815"/>
    <w:rsid w:val="5933D2BE"/>
    <w:rsid w:val="59369F4D"/>
    <w:rsid w:val="593D9409"/>
    <w:rsid w:val="594DCDFE"/>
    <w:rsid w:val="595219C1"/>
    <w:rsid w:val="59618957"/>
    <w:rsid w:val="5967BD08"/>
    <w:rsid w:val="596C7542"/>
    <w:rsid w:val="596EA3A2"/>
    <w:rsid w:val="596F742E"/>
    <w:rsid w:val="59751417"/>
    <w:rsid w:val="597925AC"/>
    <w:rsid w:val="597D97C4"/>
    <w:rsid w:val="597F074C"/>
    <w:rsid w:val="5987C9F4"/>
    <w:rsid w:val="5990477E"/>
    <w:rsid w:val="5996E3AC"/>
    <w:rsid w:val="599B213B"/>
    <w:rsid w:val="59B6D979"/>
    <w:rsid w:val="59B70586"/>
    <w:rsid w:val="59C501E4"/>
    <w:rsid w:val="59CE35D4"/>
    <w:rsid w:val="59DC7674"/>
    <w:rsid w:val="59E5910D"/>
    <w:rsid w:val="59E65DA6"/>
    <w:rsid w:val="59EB1B46"/>
    <w:rsid w:val="59EF5436"/>
    <w:rsid w:val="59F4EC5E"/>
    <w:rsid w:val="5A0370CC"/>
    <w:rsid w:val="5A046F1F"/>
    <w:rsid w:val="5A11BB5B"/>
    <w:rsid w:val="5A170DFF"/>
    <w:rsid w:val="5A1C94AD"/>
    <w:rsid w:val="5A1E9D49"/>
    <w:rsid w:val="5A2387AE"/>
    <w:rsid w:val="5A28BE62"/>
    <w:rsid w:val="5A28E800"/>
    <w:rsid w:val="5A2BB5AD"/>
    <w:rsid w:val="5A2C7742"/>
    <w:rsid w:val="5A2EA186"/>
    <w:rsid w:val="5A31080C"/>
    <w:rsid w:val="5A322DBE"/>
    <w:rsid w:val="5A3C86D0"/>
    <w:rsid w:val="5A402E9F"/>
    <w:rsid w:val="5A5122C0"/>
    <w:rsid w:val="5A56EB08"/>
    <w:rsid w:val="5A57D6F9"/>
    <w:rsid w:val="5A5A56FA"/>
    <w:rsid w:val="5A65B5D7"/>
    <w:rsid w:val="5A76C6F6"/>
    <w:rsid w:val="5A77635B"/>
    <w:rsid w:val="5A77F581"/>
    <w:rsid w:val="5A921E63"/>
    <w:rsid w:val="5A9AB6EE"/>
    <w:rsid w:val="5A9D3026"/>
    <w:rsid w:val="5A9D90FD"/>
    <w:rsid w:val="5AA24A40"/>
    <w:rsid w:val="5AA7B5C1"/>
    <w:rsid w:val="5AAAEFF7"/>
    <w:rsid w:val="5AAD1FFD"/>
    <w:rsid w:val="5AB4105B"/>
    <w:rsid w:val="5AB5EBDC"/>
    <w:rsid w:val="5AB7D13E"/>
    <w:rsid w:val="5AB9D50B"/>
    <w:rsid w:val="5ABB232A"/>
    <w:rsid w:val="5ABD72A7"/>
    <w:rsid w:val="5ABE375C"/>
    <w:rsid w:val="5AC0CAC9"/>
    <w:rsid w:val="5AC639AF"/>
    <w:rsid w:val="5AC8679E"/>
    <w:rsid w:val="5ACB395C"/>
    <w:rsid w:val="5ACFA2C4"/>
    <w:rsid w:val="5AD3A9CD"/>
    <w:rsid w:val="5AD77939"/>
    <w:rsid w:val="5AD7F22B"/>
    <w:rsid w:val="5ADA500D"/>
    <w:rsid w:val="5ADD406F"/>
    <w:rsid w:val="5AE3D050"/>
    <w:rsid w:val="5AFAE95E"/>
    <w:rsid w:val="5B0CE88E"/>
    <w:rsid w:val="5B105208"/>
    <w:rsid w:val="5B11074A"/>
    <w:rsid w:val="5B2F36F8"/>
    <w:rsid w:val="5B2FED95"/>
    <w:rsid w:val="5B32C3C8"/>
    <w:rsid w:val="5B3618E5"/>
    <w:rsid w:val="5B390313"/>
    <w:rsid w:val="5B421B94"/>
    <w:rsid w:val="5B436482"/>
    <w:rsid w:val="5B559C6C"/>
    <w:rsid w:val="5B5F5925"/>
    <w:rsid w:val="5B609A47"/>
    <w:rsid w:val="5B6B1057"/>
    <w:rsid w:val="5B6B6128"/>
    <w:rsid w:val="5B6BD5C8"/>
    <w:rsid w:val="5B6E0AC1"/>
    <w:rsid w:val="5B72524F"/>
    <w:rsid w:val="5B7B1B49"/>
    <w:rsid w:val="5B8E0412"/>
    <w:rsid w:val="5B940CE5"/>
    <w:rsid w:val="5B97A744"/>
    <w:rsid w:val="5B99BBE9"/>
    <w:rsid w:val="5B9A572B"/>
    <w:rsid w:val="5B9E5539"/>
    <w:rsid w:val="5BA5BE28"/>
    <w:rsid w:val="5BADB517"/>
    <w:rsid w:val="5BB09D7E"/>
    <w:rsid w:val="5BB13D57"/>
    <w:rsid w:val="5BB49547"/>
    <w:rsid w:val="5BB678EA"/>
    <w:rsid w:val="5BB8CE70"/>
    <w:rsid w:val="5BBBB280"/>
    <w:rsid w:val="5BC04F89"/>
    <w:rsid w:val="5BC6DFE8"/>
    <w:rsid w:val="5BCAC937"/>
    <w:rsid w:val="5BD469E8"/>
    <w:rsid w:val="5BDC56F4"/>
    <w:rsid w:val="5BDC8B93"/>
    <w:rsid w:val="5BE80EEB"/>
    <w:rsid w:val="5BF249E3"/>
    <w:rsid w:val="5BF5D3DC"/>
    <w:rsid w:val="5BF7C882"/>
    <w:rsid w:val="5C00B751"/>
    <w:rsid w:val="5C05393A"/>
    <w:rsid w:val="5C0BD293"/>
    <w:rsid w:val="5C1619D5"/>
    <w:rsid w:val="5C1A873B"/>
    <w:rsid w:val="5C26ACF8"/>
    <w:rsid w:val="5C29E462"/>
    <w:rsid w:val="5C308542"/>
    <w:rsid w:val="5C38B163"/>
    <w:rsid w:val="5C3E3504"/>
    <w:rsid w:val="5C421231"/>
    <w:rsid w:val="5C431204"/>
    <w:rsid w:val="5C448929"/>
    <w:rsid w:val="5C4C2824"/>
    <w:rsid w:val="5C54C295"/>
    <w:rsid w:val="5C55E875"/>
    <w:rsid w:val="5C57069C"/>
    <w:rsid w:val="5C5FAB4F"/>
    <w:rsid w:val="5C63E368"/>
    <w:rsid w:val="5C662B26"/>
    <w:rsid w:val="5C67A861"/>
    <w:rsid w:val="5C67DA37"/>
    <w:rsid w:val="5C6AA7B1"/>
    <w:rsid w:val="5C6E93FF"/>
    <w:rsid w:val="5C75BAA6"/>
    <w:rsid w:val="5C762B9B"/>
    <w:rsid w:val="5C783F64"/>
    <w:rsid w:val="5C7B4A52"/>
    <w:rsid w:val="5C8107C5"/>
    <w:rsid w:val="5C81D85B"/>
    <w:rsid w:val="5C82F27B"/>
    <w:rsid w:val="5C87888A"/>
    <w:rsid w:val="5C902C50"/>
    <w:rsid w:val="5C99EB2D"/>
    <w:rsid w:val="5C9AFED7"/>
    <w:rsid w:val="5C9F6B2E"/>
    <w:rsid w:val="5CA27EF5"/>
    <w:rsid w:val="5CA60289"/>
    <w:rsid w:val="5CA6AB03"/>
    <w:rsid w:val="5CA7DC86"/>
    <w:rsid w:val="5CA99F1D"/>
    <w:rsid w:val="5CC75B60"/>
    <w:rsid w:val="5CC8BBC7"/>
    <w:rsid w:val="5CCE0002"/>
    <w:rsid w:val="5CCF3952"/>
    <w:rsid w:val="5CD4E49D"/>
    <w:rsid w:val="5CDB0773"/>
    <w:rsid w:val="5CDB1BA9"/>
    <w:rsid w:val="5CE2ACDF"/>
    <w:rsid w:val="5CEA514C"/>
    <w:rsid w:val="5CEBC103"/>
    <w:rsid w:val="5CEEA6D7"/>
    <w:rsid w:val="5CEF182C"/>
    <w:rsid w:val="5CF33C00"/>
    <w:rsid w:val="5CF4A29E"/>
    <w:rsid w:val="5CF65CB3"/>
    <w:rsid w:val="5CFCA8B2"/>
    <w:rsid w:val="5D01D69A"/>
    <w:rsid w:val="5D02F946"/>
    <w:rsid w:val="5D06AF71"/>
    <w:rsid w:val="5D078BDC"/>
    <w:rsid w:val="5D0BD9AF"/>
    <w:rsid w:val="5D0CB5A7"/>
    <w:rsid w:val="5D164194"/>
    <w:rsid w:val="5D17A4E0"/>
    <w:rsid w:val="5D1879E8"/>
    <w:rsid w:val="5D1A824C"/>
    <w:rsid w:val="5D233F00"/>
    <w:rsid w:val="5D251004"/>
    <w:rsid w:val="5D25587B"/>
    <w:rsid w:val="5D266511"/>
    <w:rsid w:val="5D2A1107"/>
    <w:rsid w:val="5D2B188D"/>
    <w:rsid w:val="5D2E8EFC"/>
    <w:rsid w:val="5D3074D1"/>
    <w:rsid w:val="5D41D197"/>
    <w:rsid w:val="5D53C82F"/>
    <w:rsid w:val="5D5C1D5D"/>
    <w:rsid w:val="5D5FAEA3"/>
    <w:rsid w:val="5D680D27"/>
    <w:rsid w:val="5D73F37F"/>
    <w:rsid w:val="5D760D70"/>
    <w:rsid w:val="5D7B5109"/>
    <w:rsid w:val="5D90B767"/>
    <w:rsid w:val="5D93F5DF"/>
    <w:rsid w:val="5D9E07EE"/>
    <w:rsid w:val="5DA47D09"/>
    <w:rsid w:val="5DA619FC"/>
    <w:rsid w:val="5DA6F8E9"/>
    <w:rsid w:val="5DA7B230"/>
    <w:rsid w:val="5DABE8B0"/>
    <w:rsid w:val="5DAC9830"/>
    <w:rsid w:val="5DB1F636"/>
    <w:rsid w:val="5DB4C1A7"/>
    <w:rsid w:val="5DC8A434"/>
    <w:rsid w:val="5DCD93D4"/>
    <w:rsid w:val="5DCF3DF0"/>
    <w:rsid w:val="5DEBF8FE"/>
    <w:rsid w:val="5DFDB16E"/>
    <w:rsid w:val="5DFE4BE5"/>
    <w:rsid w:val="5E06AB00"/>
    <w:rsid w:val="5E09D8FF"/>
    <w:rsid w:val="5E10ABA0"/>
    <w:rsid w:val="5E11A07F"/>
    <w:rsid w:val="5E11B7C6"/>
    <w:rsid w:val="5E17430C"/>
    <w:rsid w:val="5E1D300A"/>
    <w:rsid w:val="5E2607A6"/>
    <w:rsid w:val="5E3A69EB"/>
    <w:rsid w:val="5E40589D"/>
    <w:rsid w:val="5E41D7F5"/>
    <w:rsid w:val="5E4FAD92"/>
    <w:rsid w:val="5E512814"/>
    <w:rsid w:val="5E513C2D"/>
    <w:rsid w:val="5E51F78E"/>
    <w:rsid w:val="5E5983DE"/>
    <w:rsid w:val="5E5BB9CD"/>
    <w:rsid w:val="5E5D4617"/>
    <w:rsid w:val="5E5F26AC"/>
    <w:rsid w:val="5E632BC1"/>
    <w:rsid w:val="5E6BFCC4"/>
    <w:rsid w:val="5E70B4FE"/>
    <w:rsid w:val="5E725519"/>
    <w:rsid w:val="5E758AF0"/>
    <w:rsid w:val="5E7739B0"/>
    <w:rsid w:val="5E7A778B"/>
    <w:rsid w:val="5E7F4AAA"/>
    <w:rsid w:val="5E8946A8"/>
    <w:rsid w:val="5E8A3B3F"/>
    <w:rsid w:val="5E8AF4C0"/>
    <w:rsid w:val="5E8F164E"/>
    <w:rsid w:val="5E8F45AD"/>
    <w:rsid w:val="5E99321D"/>
    <w:rsid w:val="5E9AEFE1"/>
    <w:rsid w:val="5E9D80AD"/>
    <w:rsid w:val="5E9F984A"/>
    <w:rsid w:val="5EA2B939"/>
    <w:rsid w:val="5EAA6563"/>
    <w:rsid w:val="5EABBD37"/>
    <w:rsid w:val="5EB9BBC7"/>
    <w:rsid w:val="5EBA4793"/>
    <w:rsid w:val="5EC47BA8"/>
    <w:rsid w:val="5EC8877E"/>
    <w:rsid w:val="5EC92440"/>
    <w:rsid w:val="5EF7D568"/>
    <w:rsid w:val="5EFBB9F9"/>
    <w:rsid w:val="5F0FCB5C"/>
    <w:rsid w:val="5F1886E0"/>
    <w:rsid w:val="5F23F727"/>
    <w:rsid w:val="5F2758AB"/>
    <w:rsid w:val="5F2E1738"/>
    <w:rsid w:val="5F39F77B"/>
    <w:rsid w:val="5F39F9E1"/>
    <w:rsid w:val="5F3A6851"/>
    <w:rsid w:val="5F3A719D"/>
    <w:rsid w:val="5F3CBB64"/>
    <w:rsid w:val="5F41A70B"/>
    <w:rsid w:val="5F430A2C"/>
    <w:rsid w:val="5F45E8BC"/>
    <w:rsid w:val="5F4903BC"/>
    <w:rsid w:val="5F5199F3"/>
    <w:rsid w:val="5F57C74E"/>
    <w:rsid w:val="5F596BA1"/>
    <w:rsid w:val="5F5A6057"/>
    <w:rsid w:val="5F5C36AD"/>
    <w:rsid w:val="5F5E5A1D"/>
    <w:rsid w:val="5F5FDC56"/>
    <w:rsid w:val="5F64C93E"/>
    <w:rsid w:val="5F65DC95"/>
    <w:rsid w:val="5F799F81"/>
    <w:rsid w:val="5F7AB673"/>
    <w:rsid w:val="5F82B064"/>
    <w:rsid w:val="5F83064C"/>
    <w:rsid w:val="5F88596B"/>
    <w:rsid w:val="5F8DB9A0"/>
    <w:rsid w:val="5FA82949"/>
    <w:rsid w:val="5FA8734E"/>
    <w:rsid w:val="5FB1B259"/>
    <w:rsid w:val="5FB613A0"/>
    <w:rsid w:val="5FB6F99C"/>
    <w:rsid w:val="5FB9031E"/>
    <w:rsid w:val="5FB96440"/>
    <w:rsid w:val="5FC2F7C1"/>
    <w:rsid w:val="5FC6CDA2"/>
    <w:rsid w:val="5FCC359D"/>
    <w:rsid w:val="5FD5F549"/>
    <w:rsid w:val="5FD9A376"/>
    <w:rsid w:val="5FDB45A1"/>
    <w:rsid w:val="5FDCE851"/>
    <w:rsid w:val="5FDD5820"/>
    <w:rsid w:val="5FDFBCBF"/>
    <w:rsid w:val="5FE1CE83"/>
    <w:rsid w:val="5FE7B2AA"/>
    <w:rsid w:val="5FEC8FCA"/>
    <w:rsid w:val="5FEEDCC7"/>
    <w:rsid w:val="5FF24682"/>
    <w:rsid w:val="5FF2ED89"/>
    <w:rsid w:val="5FF5B88B"/>
    <w:rsid w:val="5FFC24B7"/>
    <w:rsid w:val="5FFD4087"/>
    <w:rsid w:val="5FFEFC22"/>
    <w:rsid w:val="60002610"/>
    <w:rsid w:val="6007CD25"/>
    <w:rsid w:val="600945B4"/>
    <w:rsid w:val="600A1EEF"/>
    <w:rsid w:val="60171BBE"/>
    <w:rsid w:val="601768E8"/>
    <w:rsid w:val="601FF986"/>
    <w:rsid w:val="60208E9B"/>
    <w:rsid w:val="60218167"/>
    <w:rsid w:val="60296894"/>
    <w:rsid w:val="602B2E0C"/>
    <w:rsid w:val="6032CA48"/>
    <w:rsid w:val="603CCA5E"/>
    <w:rsid w:val="603D65F2"/>
    <w:rsid w:val="603E4067"/>
    <w:rsid w:val="603EEF80"/>
    <w:rsid w:val="6043C0AE"/>
    <w:rsid w:val="60480C1A"/>
    <w:rsid w:val="60542F48"/>
    <w:rsid w:val="605516AE"/>
    <w:rsid w:val="605BA38D"/>
    <w:rsid w:val="605E20CB"/>
    <w:rsid w:val="6069AB9D"/>
    <w:rsid w:val="607C9D1B"/>
    <w:rsid w:val="6088740A"/>
    <w:rsid w:val="6089658E"/>
    <w:rsid w:val="608B656C"/>
    <w:rsid w:val="609022AB"/>
    <w:rsid w:val="60949F6A"/>
    <w:rsid w:val="6094DE29"/>
    <w:rsid w:val="6096078F"/>
    <w:rsid w:val="609963ED"/>
    <w:rsid w:val="60A9A37F"/>
    <w:rsid w:val="60B7F982"/>
    <w:rsid w:val="60B95DB8"/>
    <w:rsid w:val="60C06E3F"/>
    <w:rsid w:val="60C300A9"/>
    <w:rsid w:val="60C41BC2"/>
    <w:rsid w:val="60C8E0EC"/>
    <w:rsid w:val="60C94961"/>
    <w:rsid w:val="60D1EB9A"/>
    <w:rsid w:val="60D4C645"/>
    <w:rsid w:val="60E68F0F"/>
    <w:rsid w:val="60EC63D7"/>
    <w:rsid w:val="60EF3F15"/>
    <w:rsid w:val="60EFEA10"/>
    <w:rsid w:val="60F38334"/>
    <w:rsid w:val="60F84D61"/>
    <w:rsid w:val="60FC0CA1"/>
    <w:rsid w:val="60FEE352"/>
    <w:rsid w:val="6104186F"/>
    <w:rsid w:val="61062406"/>
    <w:rsid w:val="610A9B13"/>
    <w:rsid w:val="610FFE4A"/>
    <w:rsid w:val="6110DD4B"/>
    <w:rsid w:val="61131E0E"/>
    <w:rsid w:val="611A5A6A"/>
    <w:rsid w:val="61244D56"/>
    <w:rsid w:val="6125E445"/>
    <w:rsid w:val="61278B38"/>
    <w:rsid w:val="61285320"/>
    <w:rsid w:val="612B6A25"/>
    <w:rsid w:val="613D682E"/>
    <w:rsid w:val="614A1667"/>
    <w:rsid w:val="615248A8"/>
    <w:rsid w:val="6158FC93"/>
    <w:rsid w:val="615E2601"/>
    <w:rsid w:val="615EC54A"/>
    <w:rsid w:val="61629E03"/>
    <w:rsid w:val="6162EAA3"/>
    <w:rsid w:val="616467DA"/>
    <w:rsid w:val="61651FEB"/>
    <w:rsid w:val="6165FE1E"/>
    <w:rsid w:val="616E58B5"/>
    <w:rsid w:val="61710993"/>
    <w:rsid w:val="617CDD6F"/>
    <w:rsid w:val="618AC2A4"/>
    <w:rsid w:val="6195BED5"/>
    <w:rsid w:val="6199CF7C"/>
    <w:rsid w:val="619DFE2D"/>
    <w:rsid w:val="61A17125"/>
    <w:rsid w:val="61A20985"/>
    <w:rsid w:val="61A2C402"/>
    <w:rsid w:val="61AF5984"/>
    <w:rsid w:val="61B2ABFC"/>
    <w:rsid w:val="61B31AFD"/>
    <w:rsid w:val="61BC08A9"/>
    <w:rsid w:val="61C2B7A5"/>
    <w:rsid w:val="61C7AC52"/>
    <w:rsid w:val="61CE9AA9"/>
    <w:rsid w:val="61CFA37A"/>
    <w:rsid w:val="61CFF39A"/>
    <w:rsid w:val="61D0F4B7"/>
    <w:rsid w:val="61D1E3C7"/>
    <w:rsid w:val="61D82EAC"/>
    <w:rsid w:val="61DE6AF2"/>
    <w:rsid w:val="61E04EFE"/>
    <w:rsid w:val="61EBAA48"/>
    <w:rsid w:val="61F2698B"/>
    <w:rsid w:val="61F4BCEF"/>
    <w:rsid w:val="61FA115B"/>
    <w:rsid w:val="61FA2177"/>
    <w:rsid w:val="6205C982"/>
    <w:rsid w:val="620A0B50"/>
    <w:rsid w:val="620D4DCB"/>
    <w:rsid w:val="6212F47D"/>
    <w:rsid w:val="6216D140"/>
    <w:rsid w:val="62180F6F"/>
    <w:rsid w:val="62193846"/>
    <w:rsid w:val="621A87BD"/>
    <w:rsid w:val="621F64FF"/>
    <w:rsid w:val="621FCDDE"/>
    <w:rsid w:val="62211F88"/>
    <w:rsid w:val="622973E8"/>
    <w:rsid w:val="62341BA4"/>
    <w:rsid w:val="623F79A4"/>
    <w:rsid w:val="6242D188"/>
    <w:rsid w:val="62478EF3"/>
    <w:rsid w:val="624F14BC"/>
    <w:rsid w:val="62500F70"/>
    <w:rsid w:val="625C2734"/>
    <w:rsid w:val="62609854"/>
    <w:rsid w:val="6263343D"/>
    <w:rsid w:val="626D9D8B"/>
    <w:rsid w:val="62705E25"/>
    <w:rsid w:val="6282E445"/>
    <w:rsid w:val="628832CA"/>
    <w:rsid w:val="6289FED7"/>
    <w:rsid w:val="6298372C"/>
    <w:rsid w:val="629C6C31"/>
    <w:rsid w:val="629C8CA8"/>
    <w:rsid w:val="629E0A38"/>
    <w:rsid w:val="62B85E66"/>
    <w:rsid w:val="62C40419"/>
    <w:rsid w:val="62CFCC55"/>
    <w:rsid w:val="62DA4B63"/>
    <w:rsid w:val="62DB6829"/>
    <w:rsid w:val="62DEFB11"/>
    <w:rsid w:val="62E28759"/>
    <w:rsid w:val="62E78D01"/>
    <w:rsid w:val="62F4CCF4"/>
    <w:rsid w:val="62F7C557"/>
    <w:rsid w:val="62F82903"/>
    <w:rsid w:val="62F959A4"/>
    <w:rsid w:val="62FE6E64"/>
    <w:rsid w:val="63074123"/>
    <w:rsid w:val="63166716"/>
    <w:rsid w:val="631717DB"/>
    <w:rsid w:val="6317F69B"/>
    <w:rsid w:val="63203FBD"/>
    <w:rsid w:val="6322ACFF"/>
    <w:rsid w:val="63241270"/>
    <w:rsid w:val="6324BDC6"/>
    <w:rsid w:val="6329620A"/>
    <w:rsid w:val="632B8814"/>
    <w:rsid w:val="63397F0D"/>
    <w:rsid w:val="633D0011"/>
    <w:rsid w:val="6344FB02"/>
    <w:rsid w:val="634A4197"/>
    <w:rsid w:val="634FE05A"/>
    <w:rsid w:val="6361A08E"/>
    <w:rsid w:val="63690477"/>
    <w:rsid w:val="636E7E78"/>
    <w:rsid w:val="63701A12"/>
    <w:rsid w:val="63768924"/>
    <w:rsid w:val="637BCE7E"/>
    <w:rsid w:val="637BF72B"/>
    <w:rsid w:val="637C49A4"/>
    <w:rsid w:val="63818C3A"/>
    <w:rsid w:val="63858318"/>
    <w:rsid w:val="6387C27F"/>
    <w:rsid w:val="63887D6B"/>
    <w:rsid w:val="638AB2F0"/>
    <w:rsid w:val="638BA422"/>
    <w:rsid w:val="6395E1BC"/>
    <w:rsid w:val="6398512B"/>
    <w:rsid w:val="639AFEF6"/>
    <w:rsid w:val="639D4EE5"/>
    <w:rsid w:val="639F0D16"/>
    <w:rsid w:val="63A0B192"/>
    <w:rsid w:val="63A9130E"/>
    <w:rsid w:val="63B2E5F9"/>
    <w:rsid w:val="63B49546"/>
    <w:rsid w:val="63B602BF"/>
    <w:rsid w:val="63B95574"/>
    <w:rsid w:val="63BCD8E9"/>
    <w:rsid w:val="63BE36E9"/>
    <w:rsid w:val="63BF76FC"/>
    <w:rsid w:val="63BFA011"/>
    <w:rsid w:val="63C3E14F"/>
    <w:rsid w:val="63C6DCFC"/>
    <w:rsid w:val="63CF28E0"/>
    <w:rsid w:val="63E9E4C9"/>
    <w:rsid w:val="63ED0AEC"/>
    <w:rsid w:val="63EE00D2"/>
    <w:rsid w:val="63EF5AB3"/>
    <w:rsid w:val="63EFEF62"/>
    <w:rsid w:val="63F9C874"/>
    <w:rsid w:val="63FF96A2"/>
    <w:rsid w:val="6400817C"/>
    <w:rsid w:val="640C0384"/>
    <w:rsid w:val="640D4972"/>
    <w:rsid w:val="6411E2C2"/>
    <w:rsid w:val="6419DE75"/>
    <w:rsid w:val="641D262B"/>
    <w:rsid w:val="641F3F4D"/>
    <w:rsid w:val="6424032B"/>
    <w:rsid w:val="64255DC5"/>
    <w:rsid w:val="6425CE67"/>
    <w:rsid w:val="642B5ABF"/>
    <w:rsid w:val="642C986A"/>
    <w:rsid w:val="642FAC79"/>
    <w:rsid w:val="6432A671"/>
    <w:rsid w:val="6433B440"/>
    <w:rsid w:val="643460C5"/>
    <w:rsid w:val="64359CC2"/>
    <w:rsid w:val="6437E914"/>
    <w:rsid w:val="6438C1BA"/>
    <w:rsid w:val="643D00E5"/>
    <w:rsid w:val="643E5D62"/>
    <w:rsid w:val="643FF75D"/>
    <w:rsid w:val="644079FA"/>
    <w:rsid w:val="6442D07D"/>
    <w:rsid w:val="644CC16E"/>
    <w:rsid w:val="644D10A4"/>
    <w:rsid w:val="6454CC8C"/>
    <w:rsid w:val="64576B2A"/>
    <w:rsid w:val="646000BE"/>
    <w:rsid w:val="646536F0"/>
    <w:rsid w:val="64683FB2"/>
    <w:rsid w:val="646870F2"/>
    <w:rsid w:val="646966A7"/>
    <w:rsid w:val="64702BA7"/>
    <w:rsid w:val="64776A63"/>
    <w:rsid w:val="6478B27A"/>
    <w:rsid w:val="647A7C8D"/>
    <w:rsid w:val="6484699C"/>
    <w:rsid w:val="6489A4AF"/>
    <w:rsid w:val="648C19AA"/>
    <w:rsid w:val="64978B33"/>
    <w:rsid w:val="649FC77E"/>
    <w:rsid w:val="64A894A8"/>
    <w:rsid w:val="64AC910C"/>
    <w:rsid w:val="64B6F41C"/>
    <w:rsid w:val="64B9DABE"/>
    <w:rsid w:val="64BAD5C2"/>
    <w:rsid w:val="64BEF1B6"/>
    <w:rsid w:val="64CC4964"/>
    <w:rsid w:val="64CD06DD"/>
    <w:rsid w:val="64D34BC1"/>
    <w:rsid w:val="64DB3E48"/>
    <w:rsid w:val="64E37FC7"/>
    <w:rsid w:val="64EEF8DF"/>
    <w:rsid w:val="64F455B4"/>
    <w:rsid w:val="64FC7806"/>
    <w:rsid w:val="6501D228"/>
    <w:rsid w:val="6512882A"/>
    <w:rsid w:val="65161CE5"/>
    <w:rsid w:val="651ADDDB"/>
    <w:rsid w:val="6520B31F"/>
    <w:rsid w:val="65217216"/>
    <w:rsid w:val="6522B30E"/>
    <w:rsid w:val="6526F7FA"/>
    <w:rsid w:val="65359CA5"/>
    <w:rsid w:val="6535E180"/>
    <w:rsid w:val="65426A77"/>
    <w:rsid w:val="6542CE50"/>
    <w:rsid w:val="65439783"/>
    <w:rsid w:val="654D1528"/>
    <w:rsid w:val="654D5143"/>
    <w:rsid w:val="6551C23F"/>
    <w:rsid w:val="6556FD56"/>
    <w:rsid w:val="655868C8"/>
    <w:rsid w:val="6558FEAE"/>
    <w:rsid w:val="65592CAE"/>
    <w:rsid w:val="655C435B"/>
    <w:rsid w:val="655C64A4"/>
    <w:rsid w:val="6560AD24"/>
    <w:rsid w:val="6563B156"/>
    <w:rsid w:val="6563D7E4"/>
    <w:rsid w:val="6568D360"/>
    <w:rsid w:val="6568E873"/>
    <w:rsid w:val="657FB4CE"/>
    <w:rsid w:val="6587C164"/>
    <w:rsid w:val="658D61AA"/>
    <w:rsid w:val="6592D7F3"/>
    <w:rsid w:val="65950F0F"/>
    <w:rsid w:val="659759AF"/>
    <w:rsid w:val="65A89F50"/>
    <w:rsid w:val="65B6EA4D"/>
    <w:rsid w:val="65B89BAB"/>
    <w:rsid w:val="65BA1E25"/>
    <w:rsid w:val="65BDA61A"/>
    <w:rsid w:val="65C025C0"/>
    <w:rsid w:val="65C10952"/>
    <w:rsid w:val="65C7360C"/>
    <w:rsid w:val="65C8B819"/>
    <w:rsid w:val="65C9DF49"/>
    <w:rsid w:val="65CC9BD2"/>
    <w:rsid w:val="65CE76D2"/>
    <w:rsid w:val="65CEE48E"/>
    <w:rsid w:val="65DAF363"/>
    <w:rsid w:val="65DBB90D"/>
    <w:rsid w:val="65E007EF"/>
    <w:rsid w:val="65E85032"/>
    <w:rsid w:val="65E864F8"/>
    <w:rsid w:val="65EC9683"/>
    <w:rsid w:val="65ECE1D2"/>
    <w:rsid w:val="65F3C548"/>
    <w:rsid w:val="65FD1224"/>
    <w:rsid w:val="6603F3CA"/>
    <w:rsid w:val="660583A3"/>
    <w:rsid w:val="6615B48B"/>
    <w:rsid w:val="661777D5"/>
    <w:rsid w:val="661A42B5"/>
    <w:rsid w:val="661B6485"/>
    <w:rsid w:val="661CDE47"/>
    <w:rsid w:val="6622F744"/>
    <w:rsid w:val="66257510"/>
    <w:rsid w:val="6627EA0B"/>
    <w:rsid w:val="662C199D"/>
    <w:rsid w:val="66331FAD"/>
    <w:rsid w:val="66375144"/>
    <w:rsid w:val="663D8C7B"/>
    <w:rsid w:val="66423E8E"/>
    <w:rsid w:val="6647AB46"/>
    <w:rsid w:val="665240DD"/>
    <w:rsid w:val="6658AF68"/>
    <w:rsid w:val="665B03ED"/>
    <w:rsid w:val="665D9A3B"/>
    <w:rsid w:val="665E5E71"/>
    <w:rsid w:val="66617A13"/>
    <w:rsid w:val="66625522"/>
    <w:rsid w:val="667190FF"/>
    <w:rsid w:val="667E75D6"/>
    <w:rsid w:val="6683C836"/>
    <w:rsid w:val="66892C12"/>
    <w:rsid w:val="66918F9E"/>
    <w:rsid w:val="66930484"/>
    <w:rsid w:val="6693AA66"/>
    <w:rsid w:val="669542BE"/>
    <w:rsid w:val="66987DCA"/>
    <w:rsid w:val="669B8414"/>
    <w:rsid w:val="669BA048"/>
    <w:rsid w:val="669BD6EA"/>
    <w:rsid w:val="669CC3FD"/>
    <w:rsid w:val="66AA6B9A"/>
    <w:rsid w:val="66AACAFD"/>
    <w:rsid w:val="66AE67EE"/>
    <w:rsid w:val="66B5E77F"/>
    <w:rsid w:val="66B99801"/>
    <w:rsid w:val="66BF81BA"/>
    <w:rsid w:val="66CE63C8"/>
    <w:rsid w:val="66D04201"/>
    <w:rsid w:val="66D30DAB"/>
    <w:rsid w:val="66D440B5"/>
    <w:rsid w:val="66D8891D"/>
    <w:rsid w:val="66D9C4DF"/>
    <w:rsid w:val="66DC1314"/>
    <w:rsid w:val="66DD0A1B"/>
    <w:rsid w:val="66DF67E4"/>
    <w:rsid w:val="66F1EA21"/>
    <w:rsid w:val="66F83D95"/>
    <w:rsid w:val="66FB85E0"/>
    <w:rsid w:val="66FF183C"/>
    <w:rsid w:val="6704FB80"/>
    <w:rsid w:val="67162DCF"/>
    <w:rsid w:val="671BA7CD"/>
    <w:rsid w:val="67219182"/>
    <w:rsid w:val="67292A4D"/>
    <w:rsid w:val="672C1555"/>
    <w:rsid w:val="673809E7"/>
    <w:rsid w:val="673D2A26"/>
    <w:rsid w:val="6742A22E"/>
    <w:rsid w:val="6742EC07"/>
    <w:rsid w:val="6744F0BE"/>
    <w:rsid w:val="674DA290"/>
    <w:rsid w:val="6756803A"/>
    <w:rsid w:val="675BA3ED"/>
    <w:rsid w:val="675BA55B"/>
    <w:rsid w:val="6761862B"/>
    <w:rsid w:val="67623F82"/>
    <w:rsid w:val="67687152"/>
    <w:rsid w:val="676DC156"/>
    <w:rsid w:val="676F695B"/>
    <w:rsid w:val="6775227E"/>
    <w:rsid w:val="6776BD7D"/>
    <w:rsid w:val="67936677"/>
    <w:rsid w:val="6796E5D9"/>
    <w:rsid w:val="67986E51"/>
    <w:rsid w:val="679B060D"/>
    <w:rsid w:val="679D0D9D"/>
    <w:rsid w:val="679E25B7"/>
    <w:rsid w:val="679E332E"/>
    <w:rsid w:val="67AED94C"/>
    <w:rsid w:val="67B5E8DC"/>
    <w:rsid w:val="67BA1537"/>
    <w:rsid w:val="67BBE0BA"/>
    <w:rsid w:val="67C1483B"/>
    <w:rsid w:val="67C4CA2E"/>
    <w:rsid w:val="67CA6A8C"/>
    <w:rsid w:val="67D2932D"/>
    <w:rsid w:val="67D2E481"/>
    <w:rsid w:val="67D333C5"/>
    <w:rsid w:val="67DA14B3"/>
    <w:rsid w:val="67E90772"/>
    <w:rsid w:val="67EB4F9A"/>
    <w:rsid w:val="67ED72C6"/>
    <w:rsid w:val="67F18D64"/>
    <w:rsid w:val="67FAF517"/>
    <w:rsid w:val="67FE2583"/>
    <w:rsid w:val="67FF0408"/>
    <w:rsid w:val="6800012F"/>
    <w:rsid w:val="6809DF80"/>
    <w:rsid w:val="680A58ED"/>
    <w:rsid w:val="680AC414"/>
    <w:rsid w:val="68139E06"/>
    <w:rsid w:val="681A4227"/>
    <w:rsid w:val="681FB2ED"/>
    <w:rsid w:val="681FF489"/>
    <w:rsid w:val="68201148"/>
    <w:rsid w:val="6826AFD3"/>
    <w:rsid w:val="682A7817"/>
    <w:rsid w:val="682F7382"/>
    <w:rsid w:val="68327E04"/>
    <w:rsid w:val="68349B3C"/>
    <w:rsid w:val="68387702"/>
    <w:rsid w:val="683DDC2D"/>
    <w:rsid w:val="68460AB4"/>
    <w:rsid w:val="684668A1"/>
    <w:rsid w:val="6848964D"/>
    <w:rsid w:val="6848AD3C"/>
    <w:rsid w:val="684C2A13"/>
    <w:rsid w:val="684F002B"/>
    <w:rsid w:val="6859BE41"/>
    <w:rsid w:val="68619BCD"/>
    <w:rsid w:val="686707FB"/>
    <w:rsid w:val="686780B8"/>
    <w:rsid w:val="686E4F1E"/>
    <w:rsid w:val="68721A42"/>
    <w:rsid w:val="68739E3A"/>
    <w:rsid w:val="687BD79B"/>
    <w:rsid w:val="687F9886"/>
    <w:rsid w:val="68803A7A"/>
    <w:rsid w:val="688161B3"/>
    <w:rsid w:val="688C5113"/>
    <w:rsid w:val="688D1D23"/>
    <w:rsid w:val="688E43EA"/>
    <w:rsid w:val="68952D33"/>
    <w:rsid w:val="68A389DE"/>
    <w:rsid w:val="68AA9748"/>
    <w:rsid w:val="68AB7229"/>
    <w:rsid w:val="68AC230B"/>
    <w:rsid w:val="68AEE840"/>
    <w:rsid w:val="68B57C6D"/>
    <w:rsid w:val="68B7E481"/>
    <w:rsid w:val="68C35836"/>
    <w:rsid w:val="68CBB2B2"/>
    <w:rsid w:val="68CF4B56"/>
    <w:rsid w:val="68D0AEF1"/>
    <w:rsid w:val="68D5EE88"/>
    <w:rsid w:val="68D813AF"/>
    <w:rsid w:val="68D960B9"/>
    <w:rsid w:val="68E435B7"/>
    <w:rsid w:val="68EE489C"/>
    <w:rsid w:val="68F0B315"/>
    <w:rsid w:val="68F9E8BB"/>
    <w:rsid w:val="6901CB5E"/>
    <w:rsid w:val="69061794"/>
    <w:rsid w:val="690BB8D6"/>
    <w:rsid w:val="690E0D66"/>
    <w:rsid w:val="6910126C"/>
    <w:rsid w:val="6910893D"/>
    <w:rsid w:val="69164D84"/>
    <w:rsid w:val="691876A9"/>
    <w:rsid w:val="6920093C"/>
    <w:rsid w:val="6920C57E"/>
    <w:rsid w:val="69222C29"/>
    <w:rsid w:val="69223047"/>
    <w:rsid w:val="692B7575"/>
    <w:rsid w:val="692E31FC"/>
    <w:rsid w:val="6934A6B0"/>
    <w:rsid w:val="693B3DBB"/>
    <w:rsid w:val="6948C0CF"/>
    <w:rsid w:val="6948C6F8"/>
    <w:rsid w:val="69507E4A"/>
    <w:rsid w:val="69519B92"/>
    <w:rsid w:val="69533456"/>
    <w:rsid w:val="695583AA"/>
    <w:rsid w:val="6955B31A"/>
    <w:rsid w:val="69569B2E"/>
    <w:rsid w:val="69584F91"/>
    <w:rsid w:val="69643AA5"/>
    <w:rsid w:val="6966DBCF"/>
    <w:rsid w:val="696B6DF3"/>
    <w:rsid w:val="6977151B"/>
    <w:rsid w:val="69894DBC"/>
    <w:rsid w:val="698C498F"/>
    <w:rsid w:val="698E2B22"/>
    <w:rsid w:val="698EAB9B"/>
    <w:rsid w:val="699602FD"/>
    <w:rsid w:val="69986D9D"/>
    <w:rsid w:val="69A09114"/>
    <w:rsid w:val="69A302A9"/>
    <w:rsid w:val="69A43275"/>
    <w:rsid w:val="69AC830A"/>
    <w:rsid w:val="69AF6820"/>
    <w:rsid w:val="69B09862"/>
    <w:rsid w:val="69B8DF3E"/>
    <w:rsid w:val="69BA85CB"/>
    <w:rsid w:val="69BAE239"/>
    <w:rsid w:val="69BF28F5"/>
    <w:rsid w:val="69C460DA"/>
    <w:rsid w:val="69C566D0"/>
    <w:rsid w:val="69C8BE02"/>
    <w:rsid w:val="69C8E954"/>
    <w:rsid w:val="69CB69C0"/>
    <w:rsid w:val="69D4646D"/>
    <w:rsid w:val="69D88E3D"/>
    <w:rsid w:val="69D9AC8E"/>
    <w:rsid w:val="69DA08CA"/>
    <w:rsid w:val="69EEE13E"/>
    <w:rsid w:val="69F48AF6"/>
    <w:rsid w:val="69FB2998"/>
    <w:rsid w:val="69FD035B"/>
    <w:rsid w:val="6A0239F5"/>
    <w:rsid w:val="6A048954"/>
    <w:rsid w:val="6A052340"/>
    <w:rsid w:val="6A08D51F"/>
    <w:rsid w:val="6A0918BD"/>
    <w:rsid w:val="6A0F6E9B"/>
    <w:rsid w:val="6A13BE28"/>
    <w:rsid w:val="6A19A27F"/>
    <w:rsid w:val="6A1A1A00"/>
    <w:rsid w:val="6A207431"/>
    <w:rsid w:val="6A21FFFF"/>
    <w:rsid w:val="6A22DE1E"/>
    <w:rsid w:val="6A25438E"/>
    <w:rsid w:val="6A28C4E6"/>
    <w:rsid w:val="6A306264"/>
    <w:rsid w:val="6A327297"/>
    <w:rsid w:val="6A37293E"/>
    <w:rsid w:val="6A397864"/>
    <w:rsid w:val="6A3FD017"/>
    <w:rsid w:val="6A4015C4"/>
    <w:rsid w:val="6A405DC1"/>
    <w:rsid w:val="6A42D5CE"/>
    <w:rsid w:val="6A49BF20"/>
    <w:rsid w:val="6A4A062C"/>
    <w:rsid w:val="6A4B0F1D"/>
    <w:rsid w:val="6A55D0F6"/>
    <w:rsid w:val="6A564741"/>
    <w:rsid w:val="6A57034A"/>
    <w:rsid w:val="6A57F81A"/>
    <w:rsid w:val="6A5F2534"/>
    <w:rsid w:val="6A660D9E"/>
    <w:rsid w:val="6A6B2793"/>
    <w:rsid w:val="6A6DC0A2"/>
    <w:rsid w:val="6A724D92"/>
    <w:rsid w:val="6A7A1C52"/>
    <w:rsid w:val="6A7AE104"/>
    <w:rsid w:val="6A7BC9D4"/>
    <w:rsid w:val="6A873D44"/>
    <w:rsid w:val="6A882515"/>
    <w:rsid w:val="6A8C6681"/>
    <w:rsid w:val="6A946F42"/>
    <w:rsid w:val="6A96C504"/>
    <w:rsid w:val="6A97F3F3"/>
    <w:rsid w:val="6A9FAC13"/>
    <w:rsid w:val="6AA556C5"/>
    <w:rsid w:val="6AA6911B"/>
    <w:rsid w:val="6AA6EA5C"/>
    <w:rsid w:val="6AAC2510"/>
    <w:rsid w:val="6AB21DE5"/>
    <w:rsid w:val="6ABB573C"/>
    <w:rsid w:val="6ABBD4A3"/>
    <w:rsid w:val="6AC0B3F6"/>
    <w:rsid w:val="6AC0D65B"/>
    <w:rsid w:val="6AC1C3F1"/>
    <w:rsid w:val="6AC2F63E"/>
    <w:rsid w:val="6AC49CF6"/>
    <w:rsid w:val="6AC69A7F"/>
    <w:rsid w:val="6AC837BB"/>
    <w:rsid w:val="6AC97CDE"/>
    <w:rsid w:val="6ACC30E8"/>
    <w:rsid w:val="6ADA9455"/>
    <w:rsid w:val="6ADFBDD6"/>
    <w:rsid w:val="6AEABC96"/>
    <w:rsid w:val="6AF03161"/>
    <w:rsid w:val="6AF4DFD3"/>
    <w:rsid w:val="6AF95881"/>
    <w:rsid w:val="6AFF839F"/>
    <w:rsid w:val="6B098F84"/>
    <w:rsid w:val="6B0BD0F6"/>
    <w:rsid w:val="6B0E93F6"/>
    <w:rsid w:val="6B0F78D2"/>
    <w:rsid w:val="6B17BABD"/>
    <w:rsid w:val="6B20C070"/>
    <w:rsid w:val="6B23A38D"/>
    <w:rsid w:val="6B2F1098"/>
    <w:rsid w:val="6B2F9AA2"/>
    <w:rsid w:val="6B3AAEC3"/>
    <w:rsid w:val="6B47406F"/>
    <w:rsid w:val="6B4A45B4"/>
    <w:rsid w:val="6B4A6EDB"/>
    <w:rsid w:val="6B4A95CA"/>
    <w:rsid w:val="6B4D34E6"/>
    <w:rsid w:val="6B4E5196"/>
    <w:rsid w:val="6B54B931"/>
    <w:rsid w:val="6B55F6F7"/>
    <w:rsid w:val="6B68DFE2"/>
    <w:rsid w:val="6B697469"/>
    <w:rsid w:val="6B6BB7BF"/>
    <w:rsid w:val="6B707159"/>
    <w:rsid w:val="6B752917"/>
    <w:rsid w:val="6B7DD017"/>
    <w:rsid w:val="6B7F10F2"/>
    <w:rsid w:val="6B82AA6F"/>
    <w:rsid w:val="6B8D7E33"/>
    <w:rsid w:val="6B8E9127"/>
    <w:rsid w:val="6B9D3AED"/>
    <w:rsid w:val="6BA14603"/>
    <w:rsid w:val="6BA324DA"/>
    <w:rsid w:val="6BA9B094"/>
    <w:rsid w:val="6BAE6161"/>
    <w:rsid w:val="6BB190B4"/>
    <w:rsid w:val="6BC48803"/>
    <w:rsid w:val="6BC7ED2E"/>
    <w:rsid w:val="6BC96A47"/>
    <w:rsid w:val="6BCE083E"/>
    <w:rsid w:val="6BD0064D"/>
    <w:rsid w:val="6BD6F016"/>
    <w:rsid w:val="6BD86D7C"/>
    <w:rsid w:val="6BDA2172"/>
    <w:rsid w:val="6BE07E5A"/>
    <w:rsid w:val="6BE348AF"/>
    <w:rsid w:val="6BE7BB2E"/>
    <w:rsid w:val="6BEA46CD"/>
    <w:rsid w:val="6BFAF88A"/>
    <w:rsid w:val="6BFC2F47"/>
    <w:rsid w:val="6BFC3037"/>
    <w:rsid w:val="6BFF8678"/>
    <w:rsid w:val="6C009CF6"/>
    <w:rsid w:val="6C033B6F"/>
    <w:rsid w:val="6C05BF2E"/>
    <w:rsid w:val="6C0AAFF9"/>
    <w:rsid w:val="6C0C8ED4"/>
    <w:rsid w:val="6C0CDA03"/>
    <w:rsid w:val="6C11F9C9"/>
    <w:rsid w:val="6C12A9CA"/>
    <w:rsid w:val="6C1372C3"/>
    <w:rsid w:val="6C1C9432"/>
    <w:rsid w:val="6C1F74D7"/>
    <w:rsid w:val="6C2D5106"/>
    <w:rsid w:val="6C2DC330"/>
    <w:rsid w:val="6C3DE67A"/>
    <w:rsid w:val="6C412288"/>
    <w:rsid w:val="6C422345"/>
    <w:rsid w:val="6C448A3F"/>
    <w:rsid w:val="6C498933"/>
    <w:rsid w:val="6C4BE628"/>
    <w:rsid w:val="6C59B8F2"/>
    <w:rsid w:val="6C5C0970"/>
    <w:rsid w:val="6C5FFEF1"/>
    <w:rsid w:val="6C65DD34"/>
    <w:rsid w:val="6C667A1F"/>
    <w:rsid w:val="6C6C2DC4"/>
    <w:rsid w:val="6C6ED1E6"/>
    <w:rsid w:val="6C743EAA"/>
    <w:rsid w:val="6C813C9A"/>
    <w:rsid w:val="6C8FC769"/>
    <w:rsid w:val="6C950E21"/>
    <w:rsid w:val="6CA09188"/>
    <w:rsid w:val="6CB30826"/>
    <w:rsid w:val="6CB7B466"/>
    <w:rsid w:val="6CC00CAC"/>
    <w:rsid w:val="6CCBFAEB"/>
    <w:rsid w:val="6CDA48CD"/>
    <w:rsid w:val="6CEF1A52"/>
    <w:rsid w:val="6CF33FBD"/>
    <w:rsid w:val="6D02C78B"/>
    <w:rsid w:val="6D02D5D4"/>
    <w:rsid w:val="6D0337BD"/>
    <w:rsid w:val="6D045D47"/>
    <w:rsid w:val="6D0E12FD"/>
    <w:rsid w:val="6D0F4623"/>
    <w:rsid w:val="6D131708"/>
    <w:rsid w:val="6D14614B"/>
    <w:rsid w:val="6D147089"/>
    <w:rsid w:val="6D156E67"/>
    <w:rsid w:val="6D171105"/>
    <w:rsid w:val="6D2920AB"/>
    <w:rsid w:val="6D2A82C8"/>
    <w:rsid w:val="6D2C026D"/>
    <w:rsid w:val="6D2E9C49"/>
    <w:rsid w:val="6D33FE5D"/>
    <w:rsid w:val="6D36C2A5"/>
    <w:rsid w:val="6D39055C"/>
    <w:rsid w:val="6D39E928"/>
    <w:rsid w:val="6D3C2823"/>
    <w:rsid w:val="6D3EA246"/>
    <w:rsid w:val="6D4437DC"/>
    <w:rsid w:val="6D4686B6"/>
    <w:rsid w:val="6D507F97"/>
    <w:rsid w:val="6D517BDB"/>
    <w:rsid w:val="6D52DC03"/>
    <w:rsid w:val="6D578F31"/>
    <w:rsid w:val="6D659E3A"/>
    <w:rsid w:val="6D6B6CBE"/>
    <w:rsid w:val="6D6ED6DE"/>
    <w:rsid w:val="6D758AFA"/>
    <w:rsid w:val="6D75CAB9"/>
    <w:rsid w:val="6D7D78CF"/>
    <w:rsid w:val="6D7F5AB3"/>
    <w:rsid w:val="6D85E7AF"/>
    <w:rsid w:val="6D95F8D6"/>
    <w:rsid w:val="6D9EE294"/>
    <w:rsid w:val="6D9FDD66"/>
    <w:rsid w:val="6DAEB644"/>
    <w:rsid w:val="6DB13E9F"/>
    <w:rsid w:val="6DB30CBE"/>
    <w:rsid w:val="6DBD417F"/>
    <w:rsid w:val="6DBD6C13"/>
    <w:rsid w:val="6DBF3F5B"/>
    <w:rsid w:val="6DCF3B63"/>
    <w:rsid w:val="6DD79A96"/>
    <w:rsid w:val="6DD88ACE"/>
    <w:rsid w:val="6DDDFECE"/>
    <w:rsid w:val="6DE8B215"/>
    <w:rsid w:val="6DF40538"/>
    <w:rsid w:val="6DF90B63"/>
    <w:rsid w:val="6E1904D1"/>
    <w:rsid w:val="6E19D393"/>
    <w:rsid w:val="6E1B5552"/>
    <w:rsid w:val="6E1E58E9"/>
    <w:rsid w:val="6E23E039"/>
    <w:rsid w:val="6E2B0B32"/>
    <w:rsid w:val="6E2FCAB1"/>
    <w:rsid w:val="6E3291C9"/>
    <w:rsid w:val="6E3DA902"/>
    <w:rsid w:val="6E3F1D86"/>
    <w:rsid w:val="6E46D7EF"/>
    <w:rsid w:val="6E54CC4C"/>
    <w:rsid w:val="6E62D86D"/>
    <w:rsid w:val="6E67F268"/>
    <w:rsid w:val="6E6AF115"/>
    <w:rsid w:val="6E6B630B"/>
    <w:rsid w:val="6E6F1B93"/>
    <w:rsid w:val="6E715097"/>
    <w:rsid w:val="6E772313"/>
    <w:rsid w:val="6E776EF7"/>
    <w:rsid w:val="6E795422"/>
    <w:rsid w:val="6E86D8C8"/>
    <w:rsid w:val="6E931640"/>
    <w:rsid w:val="6EA58007"/>
    <w:rsid w:val="6EAB4842"/>
    <w:rsid w:val="6EACC030"/>
    <w:rsid w:val="6EAD0D55"/>
    <w:rsid w:val="6EB8DD03"/>
    <w:rsid w:val="6EBC0EC9"/>
    <w:rsid w:val="6EC0081D"/>
    <w:rsid w:val="6EC2BB14"/>
    <w:rsid w:val="6ECFAC9B"/>
    <w:rsid w:val="6ED218E2"/>
    <w:rsid w:val="6ED33DB9"/>
    <w:rsid w:val="6ED47046"/>
    <w:rsid w:val="6EDCC3C6"/>
    <w:rsid w:val="6EE1CECC"/>
    <w:rsid w:val="6EF14947"/>
    <w:rsid w:val="6EF43603"/>
    <w:rsid w:val="6EF6FE20"/>
    <w:rsid w:val="6F0C43C4"/>
    <w:rsid w:val="6F278F49"/>
    <w:rsid w:val="6F4135F0"/>
    <w:rsid w:val="6F48019D"/>
    <w:rsid w:val="6F5386E1"/>
    <w:rsid w:val="6F5F2AB0"/>
    <w:rsid w:val="6F651725"/>
    <w:rsid w:val="6F656FB6"/>
    <w:rsid w:val="6F6A64D8"/>
    <w:rsid w:val="6F6FB04A"/>
    <w:rsid w:val="6F6FCC57"/>
    <w:rsid w:val="6F7A48BD"/>
    <w:rsid w:val="6F9010D2"/>
    <w:rsid w:val="6F905952"/>
    <w:rsid w:val="6F969AC4"/>
    <w:rsid w:val="6F9AABC2"/>
    <w:rsid w:val="6F9BB5E0"/>
    <w:rsid w:val="6F9E295E"/>
    <w:rsid w:val="6FAE05BF"/>
    <w:rsid w:val="6FB51142"/>
    <w:rsid w:val="6FB75C49"/>
    <w:rsid w:val="6FC94B3F"/>
    <w:rsid w:val="6FCB3930"/>
    <w:rsid w:val="6FCCB0A3"/>
    <w:rsid w:val="6FCF0BB8"/>
    <w:rsid w:val="6FD792CD"/>
    <w:rsid w:val="6FDA39E7"/>
    <w:rsid w:val="6FDC8841"/>
    <w:rsid w:val="6FE74354"/>
    <w:rsid w:val="6FED05BC"/>
    <w:rsid w:val="6FEDD584"/>
    <w:rsid w:val="6FFB0837"/>
    <w:rsid w:val="6FFB0F2F"/>
    <w:rsid w:val="7003B304"/>
    <w:rsid w:val="7003EF0E"/>
    <w:rsid w:val="700C9D00"/>
    <w:rsid w:val="700DB59B"/>
    <w:rsid w:val="70181880"/>
    <w:rsid w:val="7023A464"/>
    <w:rsid w:val="702D55AB"/>
    <w:rsid w:val="7037D29B"/>
    <w:rsid w:val="7038615F"/>
    <w:rsid w:val="7038DB29"/>
    <w:rsid w:val="703A8F87"/>
    <w:rsid w:val="7040C2FC"/>
    <w:rsid w:val="7044848C"/>
    <w:rsid w:val="704A17ED"/>
    <w:rsid w:val="7052AF5E"/>
    <w:rsid w:val="705392D0"/>
    <w:rsid w:val="7057A19E"/>
    <w:rsid w:val="705DD407"/>
    <w:rsid w:val="706C8722"/>
    <w:rsid w:val="706F8101"/>
    <w:rsid w:val="706FB497"/>
    <w:rsid w:val="708072DA"/>
    <w:rsid w:val="70855493"/>
    <w:rsid w:val="708A4CD8"/>
    <w:rsid w:val="708BA6CD"/>
    <w:rsid w:val="70A43215"/>
    <w:rsid w:val="70AB4D86"/>
    <w:rsid w:val="70B993AE"/>
    <w:rsid w:val="70B9FAB6"/>
    <w:rsid w:val="70BA0B44"/>
    <w:rsid w:val="70BA50A1"/>
    <w:rsid w:val="70BC389E"/>
    <w:rsid w:val="70BFA11A"/>
    <w:rsid w:val="70E17768"/>
    <w:rsid w:val="70E9CDE1"/>
    <w:rsid w:val="70EA5B92"/>
    <w:rsid w:val="70EBCC7A"/>
    <w:rsid w:val="70ECC0D0"/>
    <w:rsid w:val="70ECEC14"/>
    <w:rsid w:val="70F1FA83"/>
    <w:rsid w:val="70F40E27"/>
    <w:rsid w:val="70F798D9"/>
    <w:rsid w:val="70F88B85"/>
    <w:rsid w:val="70F9A5B8"/>
    <w:rsid w:val="70FBEC8F"/>
    <w:rsid w:val="70FD282E"/>
    <w:rsid w:val="7103686C"/>
    <w:rsid w:val="710A8F94"/>
    <w:rsid w:val="710BBF7F"/>
    <w:rsid w:val="71190E0A"/>
    <w:rsid w:val="711B9B22"/>
    <w:rsid w:val="71222891"/>
    <w:rsid w:val="71225244"/>
    <w:rsid w:val="712388A8"/>
    <w:rsid w:val="7125D9D3"/>
    <w:rsid w:val="712726E2"/>
    <w:rsid w:val="7129E77B"/>
    <w:rsid w:val="712A3312"/>
    <w:rsid w:val="712C47F7"/>
    <w:rsid w:val="712EE0B3"/>
    <w:rsid w:val="7130F33D"/>
    <w:rsid w:val="713A3C8D"/>
    <w:rsid w:val="713E2DB7"/>
    <w:rsid w:val="714B4E06"/>
    <w:rsid w:val="714F560F"/>
    <w:rsid w:val="71524BB9"/>
    <w:rsid w:val="71535493"/>
    <w:rsid w:val="71554675"/>
    <w:rsid w:val="7156FA29"/>
    <w:rsid w:val="7160B82B"/>
    <w:rsid w:val="716191B3"/>
    <w:rsid w:val="71627BCD"/>
    <w:rsid w:val="71672FE4"/>
    <w:rsid w:val="716D861F"/>
    <w:rsid w:val="717B8CF7"/>
    <w:rsid w:val="718221CB"/>
    <w:rsid w:val="718CCD1A"/>
    <w:rsid w:val="719051CE"/>
    <w:rsid w:val="719A44D4"/>
    <w:rsid w:val="71A40337"/>
    <w:rsid w:val="71A83A65"/>
    <w:rsid w:val="71AA1866"/>
    <w:rsid w:val="71AA5769"/>
    <w:rsid w:val="71AD18B6"/>
    <w:rsid w:val="71AF624A"/>
    <w:rsid w:val="71B731E0"/>
    <w:rsid w:val="71C0F75C"/>
    <w:rsid w:val="71C0FF06"/>
    <w:rsid w:val="71C989D9"/>
    <w:rsid w:val="71CA412D"/>
    <w:rsid w:val="71CAF955"/>
    <w:rsid w:val="71D16F3F"/>
    <w:rsid w:val="71D19CBE"/>
    <w:rsid w:val="71D317A1"/>
    <w:rsid w:val="71DF97CB"/>
    <w:rsid w:val="71E6597D"/>
    <w:rsid w:val="71E99F38"/>
    <w:rsid w:val="71EB3C18"/>
    <w:rsid w:val="71F02B76"/>
    <w:rsid w:val="71F052F6"/>
    <w:rsid w:val="71F79030"/>
    <w:rsid w:val="71FB439D"/>
    <w:rsid w:val="71FB48FA"/>
    <w:rsid w:val="71FEFEB9"/>
    <w:rsid w:val="71FFBA45"/>
    <w:rsid w:val="72002EC2"/>
    <w:rsid w:val="7205F9B5"/>
    <w:rsid w:val="720AC85D"/>
    <w:rsid w:val="720DEE02"/>
    <w:rsid w:val="721109DD"/>
    <w:rsid w:val="72152A41"/>
    <w:rsid w:val="7215604D"/>
    <w:rsid w:val="7218F218"/>
    <w:rsid w:val="721A41F0"/>
    <w:rsid w:val="721E1C5F"/>
    <w:rsid w:val="721E314C"/>
    <w:rsid w:val="7220F7AF"/>
    <w:rsid w:val="72286782"/>
    <w:rsid w:val="722B243E"/>
    <w:rsid w:val="72305628"/>
    <w:rsid w:val="7230DF65"/>
    <w:rsid w:val="72356168"/>
    <w:rsid w:val="723843AE"/>
    <w:rsid w:val="72411A3F"/>
    <w:rsid w:val="7242A2EA"/>
    <w:rsid w:val="7245264C"/>
    <w:rsid w:val="724A2854"/>
    <w:rsid w:val="7256C934"/>
    <w:rsid w:val="725E6DE9"/>
    <w:rsid w:val="7260642A"/>
    <w:rsid w:val="72657DB1"/>
    <w:rsid w:val="72667A02"/>
    <w:rsid w:val="726AA772"/>
    <w:rsid w:val="726C65EE"/>
    <w:rsid w:val="727AD879"/>
    <w:rsid w:val="727C9D91"/>
    <w:rsid w:val="7284FF7D"/>
    <w:rsid w:val="72897F34"/>
    <w:rsid w:val="728A4FAD"/>
    <w:rsid w:val="728C2CBF"/>
    <w:rsid w:val="72910EB5"/>
    <w:rsid w:val="7292B07E"/>
    <w:rsid w:val="7292FE36"/>
    <w:rsid w:val="729758DF"/>
    <w:rsid w:val="729A67DF"/>
    <w:rsid w:val="729DC3DB"/>
    <w:rsid w:val="72A01F06"/>
    <w:rsid w:val="72A4D0A9"/>
    <w:rsid w:val="72A5FB64"/>
    <w:rsid w:val="72A81C0F"/>
    <w:rsid w:val="72AB2342"/>
    <w:rsid w:val="72B20860"/>
    <w:rsid w:val="72B76B83"/>
    <w:rsid w:val="72BAE4EB"/>
    <w:rsid w:val="72C686FB"/>
    <w:rsid w:val="72C6C98D"/>
    <w:rsid w:val="72C6D920"/>
    <w:rsid w:val="72C72B78"/>
    <w:rsid w:val="72C7A316"/>
    <w:rsid w:val="72CB459D"/>
    <w:rsid w:val="72CCAB34"/>
    <w:rsid w:val="72D0E52A"/>
    <w:rsid w:val="72D181F3"/>
    <w:rsid w:val="72D24C84"/>
    <w:rsid w:val="72D4FB48"/>
    <w:rsid w:val="72D602C3"/>
    <w:rsid w:val="72D754D1"/>
    <w:rsid w:val="72D7B864"/>
    <w:rsid w:val="72E7830E"/>
    <w:rsid w:val="72E9078B"/>
    <w:rsid w:val="72F022B6"/>
    <w:rsid w:val="72F4769F"/>
    <w:rsid w:val="72F60F5C"/>
    <w:rsid w:val="72F8C3D8"/>
    <w:rsid w:val="73101A39"/>
    <w:rsid w:val="73102A9E"/>
    <w:rsid w:val="73315197"/>
    <w:rsid w:val="73348C07"/>
    <w:rsid w:val="7340D82A"/>
    <w:rsid w:val="734100B6"/>
    <w:rsid w:val="73495F95"/>
    <w:rsid w:val="73496292"/>
    <w:rsid w:val="734F0C7D"/>
    <w:rsid w:val="73500E0B"/>
    <w:rsid w:val="7358BBB0"/>
    <w:rsid w:val="735D92D7"/>
    <w:rsid w:val="73619D85"/>
    <w:rsid w:val="73686E7D"/>
    <w:rsid w:val="736A3691"/>
    <w:rsid w:val="736C33BA"/>
    <w:rsid w:val="736D2ABE"/>
    <w:rsid w:val="73758369"/>
    <w:rsid w:val="7375CC5A"/>
    <w:rsid w:val="7376FCF0"/>
    <w:rsid w:val="7377714F"/>
    <w:rsid w:val="7378BF70"/>
    <w:rsid w:val="7386F571"/>
    <w:rsid w:val="739BF0E2"/>
    <w:rsid w:val="739D634F"/>
    <w:rsid w:val="739FB7CC"/>
    <w:rsid w:val="73A4F52E"/>
    <w:rsid w:val="73ACA17F"/>
    <w:rsid w:val="73ACBF1D"/>
    <w:rsid w:val="73B174FD"/>
    <w:rsid w:val="73B1FB81"/>
    <w:rsid w:val="73B72BE8"/>
    <w:rsid w:val="73BCBA97"/>
    <w:rsid w:val="73C0B307"/>
    <w:rsid w:val="73CC544B"/>
    <w:rsid w:val="73CFDC2D"/>
    <w:rsid w:val="73D6E003"/>
    <w:rsid w:val="73D8F98B"/>
    <w:rsid w:val="73D97E46"/>
    <w:rsid w:val="73DA1C61"/>
    <w:rsid w:val="73DE35B5"/>
    <w:rsid w:val="73F987D2"/>
    <w:rsid w:val="73FFE690"/>
    <w:rsid w:val="7407CDE8"/>
    <w:rsid w:val="7409A0EB"/>
    <w:rsid w:val="740ACDF1"/>
    <w:rsid w:val="740B0466"/>
    <w:rsid w:val="740BCAF4"/>
    <w:rsid w:val="740E5D56"/>
    <w:rsid w:val="74122EAF"/>
    <w:rsid w:val="741DD9C8"/>
    <w:rsid w:val="7427E824"/>
    <w:rsid w:val="7427F162"/>
    <w:rsid w:val="742D3CD6"/>
    <w:rsid w:val="74356A38"/>
    <w:rsid w:val="74434FA9"/>
    <w:rsid w:val="7443D824"/>
    <w:rsid w:val="744564BC"/>
    <w:rsid w:val="744592E2"/>
    <w:rsid w:val="7449D402"/>
    <w:rsid w:val="7449E089"/>
    <w:rsid w:val="744E5F80"/>
    <w:rsid w:val="7450120D"/>
    <w:rsid w:val="74501C1E"/>
    <w:rsid w:val="745168B3"/>
    <w:rsid w:val="745E52B5"/>
    <w:rsid w:val="7460691A"/>
    <w:rsid w:val="74697742"/>
    <w:rsid w:val="74768AEF"/>
    <w:rsid w:val="747B6383"/>
    <w:rsid w:val="747E93A5"/>
    <w:rsid w:val="748D0BB2"/>
    <w:rsid w:val="748D9A6D"/>
    <w:rsid w:val="749C0A56"/>
    <w:rsid w:val="74A6EA36"/>
    <w:rsid w:val="74B371E7"/>
    <w:rsid w:val="74B55C59"/>
    <w:rsid w:val="74BA19EC"/>
    <w:rsid w:val="74BAC710"/>
    <w:rsid w:val="74BC0250"/>
    <w:rsid w:val="74C2E841"/>
    <w:rsid w:val="74CF2C40"/>
    <w:rsid w:val="74D05C68"/>
    <w:rsid w:val="74D47EF1"/>
    <w:rsid w:val="74DDB4C6"/>
    <w:rsid w:val="74E714A8"/>
    <w:rsid w:val="74E99B29"/>
    <w:rsid w:val="74EADCDE"/>
    <w:rsid w:val="74FAF311"/>
    <w:rsid w:val="74FCB5EC"/>
    <w:rsid w:val="74FE07D2"/>
    <w:rsid w:val="750BD4FE"/>
    <w:rsid w:val="750E8949"/>
    <w:rsid w:val="7510E698"/>
    <w:rsid w:val="7511C7E5"/>
    <w:rsid w:val="7514C2F9"/>
    <w:rsid w:val="7515A099"/>
    <w:rsid w:val="751E8FDA"/>
    <w:rsid w:val="751EDB50"/>
    <w:rsid w:val="753261C0"/>
    <w:rsid w:val="7533D5BC"/>
    <w:rsid w:val="75368C9C"/>
    <w:rsid w:val="75378FFE"/>
    <w:rsid w:val="753D0902"/>
    <w:rsid w:val="753FC970"/>
    <w:rsid w:val="754A456E"/>
    <w:rsid w:val="754CC91A"/>
    <w:rsid w:val="754ECA6D"/>
    <w:rsid w:val="7551D9B6"/>
    <w:rsid w:val="75522142"/>
    <w:rsid w:val="7552E0CE"/>
    <w:rsid w:val="755318AB"/>
    <w:rsid w:val="75570364"/>
    <w:rsid w:val="75598523"/>
    <w:rsid w:val="75644DFE"/>
    <w:rsid w:val="756D6248"/>
    <w:rsid w:val="756EE737"/>
    <w:rsid w:val="757152D6"/>
    <w:rsid w:val="757372F7"/>
    <w:rsid w:val="7577C915"/>
    <w:rsid w:val="75784C4C"/>
    <w:rsid w:val="757B93BC"/>
    <w:rsid w:val="75829D67"/>
    <w:rsid w:val="7585500A"/>
    <w:rsid w:val="758E2E4D"/>
    <w:rsid w:val="75947148"/>
    <w:rsid w:val="759BA35E"/>
    <w:rsid w:val="759DD18B"/>
    <w:rsid w:val="759E1AC4"/>
    <w:rsid w:val="759F6F66"/>
    <w:rsid w:val="75A9902B"/>
    <w:rsid w:val="75B14F6E"/>
    <w:rsid w:val="75B1BD9E"/>
    <w:rsid w:val="75BD89EE"/>
    <w:rsid w:val="75BFE3E0"/>
    <w:rsid w:val="75C334C2"/>
    <w:rsid w:val="75C5C114"/>
    <w:rsid w:val="75CA9744"/>
    <w:rsid w:val="75D2097E"/>
    <w:rsid w:val="75D6F6E3"/>
    <w:rsid w:val="75D7431C"/>
    <w:rsid w:val="75D8AE4A"/>
    <w:rsid w:val="75DD9C26"/>
    <w:rsid w:val="75DE3F79"/>
    <w:rsid w:val="75DE7F92"/>
    <w:rsid w:val="75E52505"/>
    <w:rsid w:val="75E78AF2"/>
    <w:rsid w:val="75EC0238"/>
    <w:rsid w:val="75ED9CE1"/>
    <w:rsid w:val="75F43B48"/>
    <w:rsid w:val="75F7749D"/>
    <w:rsid w:val="75F94467"/>
    <w:rsid w:val="75FD90C2"/>
    <w:rsid w:val="75FE623D"/>
    <w:rsid w:val="76008DCE"/>
    <w:rsid w:val="76009866"/>
    <w:rsid w:val="7605AD4C"/>
    <w:rsid w:val="761506EE"/>
    <w:rsid w:val="7617C3CB"/>
    <w:rsid w:val="7619B62B"/>
    <w:rsid w:val="761D46FC"/>
    <w:rsid w:val="761D613A"/>
    <w:rsid w:val="7627B459"/>
    <w:rsid w:val="76288762"/>
    <w:rsid w:val="762BE86F"/>
    <w:rsid w:val="76330A93"/>
    <w:rsid w:val="76357561"/>
    <w:rsid w:val="763A678C"/>
    <w:rsid w:val="76413449"/>
    <w:rsid w:val="764278B6"/>
    <w:rsid w:val="7647AD14"/>
    <w:rsid w:val="76481305"/>
    <w:rsid w:val="764D8D0C"/>
    <w:rsid w:val="765779DB"/>
    <w:rsid w:val="76630110"/>
    <w:rsid w:val="76857944"/>
    <w:rsid w:val="76882B91"/>
    <w:rsid w:val="768A3D1B"/>
    <w:rsid w:val="7693B931"/>
    <w:rsid w:val="76978540"/>
    <w:rsid w:val="76997506"/>
    <w:rsid w:val="76A1F441"/>
    <w:rsid w:val="76BB93F4"/>
    <w:rsid w:val="76BC81B5"/>
    <w:rsid w:val="76BF2FF8"/>
    <w:rsid w:val="76C03512"/>
    <w:rsid w:val="76C09E85"/>
    <w:rsid w:val="76C4026A"/>
    <w:rsid w:val="76CA7DEB"/>
    <w:rsid w:val="76CE909A"/>
    <w:rsid w:val="76DA1864"/>
    <w:rsid w:val="76DA9D6F"/>
    <w:rsid w:val="76E47A7A"/>
    <w:rsid w:val="76F7BE9A"/>
    <w:rsid w:val="77030A46"/>
    <w:rsid w:val="7703C74B"/>
    <w:rsid w:val="77074D84"/>
    <w:rsid w:val="770BB4D1"/>
    <w:rsid w:val="7713C7B2"/>
    <w:rsid w:val="7714B451"/>
    <w:rsid w:val="7717D3BA"/>
    <w:rsid w:val="77228F14"/>
    <w:rsid w:val="7727EE57"/>
    <w:rsid w:val="77299225"/>
    <w:rsid w:val="772CF30C"/>
    <w:rsid w:val="7730DFE1"/>
    <w:rsid w:val="7747E648"/>
    <w:rsid w:val="774974DE"/>
    <w:rsid w:val="774FEA61"/>
    <w:rsid w:val="77514C80"/>
    <w:rsid w:val="7753606C"/>
    <w:rsid w:val="775816A2"/>
    <w:rsid w:val="775B617C"/>
    <w:rsid w:val="7760A730"/>
    <w:rsid w:val="7761BE77"/>
    <w:rsid w:val="776C0707"/>
    <w:rsid w:val="77782DA1"/>
    <w:rsid w:val="77857883"/>
    <w:rsid w:val="778DBE96"/>
    <w:rsid w:val="77A03D7F"/>
    <w:rsid w:val="77A5B243"/>
    <w:rsid w:val="77B1D69B"/>
    <w:rsid w:val="77B56F1D"/>
    <w:rsid w:val="77B896A4"/>
    <w:rsid w:val="77B9175D"/>
    <w:rsid w:val="77C7841A"/>
    <w:rsid w:val="77C8EF71"/>
    <w:rsid w:val="77CD3A00"/>
    <w:rsid w:val="77D071C3"/>
    <w:rsid w:val="77D43354"/>
    <w:rsid w:val="77D637ED"/>
    <w:rsid w:val="77DD0ACB"/>
    <w:rsid w:val="77E13E27"/>
    <w:rsid w:val="77E8B972"/>
    <w:rsid w:val="77EAE8D1"/>
    <w:rsid w:val="77F5C70D"/>
    <w:rsid w:val="7800EB9B"/>
    <w:rsid w:val="780B373D"/>
    <w:rsid w:val="780B98FA"/>
    <w:rsid w:val="781332D0"/>
    <w:rsid w:val="78159B9C"/>
    <w:rsid w:val="781634F3"/>
    <w:rsid w:val="781ADC7B"/>
    <w:rsid w:val="781C8037"/>
    <w:rsid w:val="7823DACF"/>
    <w:rsid w:val="7824A16E"/>
    <w:rsid w:val="782967E8"/>
    <w:rsid w:val="7829E90E"/>
    <w:rsid w:val="782A461D"/>
    <w:rsid w:val="7835FC12"/>
    <w:rsid w:val="783F57EA"/>
    <w:rsid w:val="78406DF1"/>
    <w:rsid w:val="78425D74"/>
    <w:rsid w:val="7845F4A5"/>
    <w:rsid w:val="78480289"/>
    <w:rsid w:val="784EC276"/>
    <w:rsid w:val="7856565D"/>
    <w:rsid w:val="7859A790"/>
    <w:rsid w:val="785ACAB7"/>
    <w:rsid w:val="785D30A2"/>
    <w:rsid w:val="7863A8AE"/>
    <w:rsid w:val="786A7DAF"/>
    <w:rsid w:val="7870FF83"/>
    <w:rsid w:val="787A173B"/>
    <w:rsid w:val="787BB7C0"/>
    <w:rsid w:val="787C218B"/>
    <w:rsid w:val="7888339C"/>
    <w:rsid w:val="7892305D"/>
    <w:rsid w:val="78947A7E"/>
    <w:rsid w:val="7897FC42"/>
    <w:rsid w:val="789B477F"/>
    <w:rsid w:val="789BAADC"/>
    <w:rsid w:val="789DB30E"/>
    <w:rsid w:val="789F863F"/>
    <w:rsid w:val="78A7E256"/>
    <w:rsid w:val="78AB250C"/>
    <w:rsid w:val="78AD677C"/>
    <w:rsid w:val="78B2B57D"/>
    <w:rsid w:val="78BA4980"/>
    <w:rsid w:val="78BE735A"/>
    <w:rsid w:val="78BF226A"/>
    <w:rsid w:val="78C0E9FD"/>
    <w:rsid w:val="78C6F755"/>
    <w:rsid w:val="78C70B5A"/>
    <w:rsid w:val="78CC9FD9"/>
    <w:rsid w:val="78CD58AD"/>
    <w:rsid w:val="78CF52E2"/>
    <w:rsid w:val="78D5BB86"/>
    <w:rsid w:val="78E6B8F0"/>
    <w:rsid w:val="78E74A00"/>
    <w:rsid w:val="78E7C166"/>
    <w:rsid w:val="78EAD0B9"/>
    <w:rsid w:val="78F2B82E"/>
    <w:rsid w:val="78F36F1E"/>
    <w:rsid w:val="78F3BD6D"/>
    <w:rsid w:val="78F731DD"/>
    <w:rsid w:val="78F83B57"/>
    <w:rsid w:val="79020530"/>
    <w:rsid w:val="790F5968"/>
    <w:rsid w:val="791E2896"/>
    <w:rsid w:val="791F3904"/>
    <w:rsid w:val="7927DCA9"/>
    <w:rsid w:val="7931D139"/>
    <w:rsid w:val="7938B80B"/>
    <w:rsid w:val="794CF7EF"/>
    <w:rsid w:val="794DAE67"/>
    <w:rsid w:val="794F95F1"/>
    <w:rsid w:val="79515CCB"/>
    <w:rsid w:val="795718C5"/>
    <w:rsid w:val="79572F84"/>
    <w:rsid w:val="795EE41A"/>
    <w:rsid w:val="795F551B"/>
    <w:rsid w:val="79638C70"/>
    <w:rsid w:val="796A2594"/>
    <w:rsid w:val="796BD43A"/>
    <w:rsid w:val="79706589"/>
    <w:rsid w:val="7974EFFE"/>
    <w:rsid w:val="79777010"/>
    <w:rsid w:val="7978C4C9"/>
    <w:rsid w:val="797ADF75"/>
    <w:rsid w:val="79821FC8"/>
    <w:rsid w:val="7984B9D5"/>
    <w:rsid w:val="7985C42F"/>
    <w:rsid w:val="798DC6F7"/>
    <w:rsid w:val="798EB07D"/>
    <w:rsid w:val="798EBC5A"/>
    <w:rsid w:val="799902B5"/>
    <w:rsid w:val="799D2454"/>
    <w:rsid w:val="799E2C89"/>
    <w:rsid w:val="79AC7B8E"/>
    <w:rsid w:val="79AF60BA"/>
    <w:rsid w:val="79B7722E"/>
    <w:rsid w:val="79BCD53F"/>
    <w:rsid w:val="79BCF6FF"/>
    <w:rsid w:val="79BF38E1"/>
    <w:rsid w:val="79C28460"/>
    <w:rsid w:val="79C3345B"/>
    <w:rsid w:val="79CA4D3C"/>
    <w:rsid w:val="79D088A7"/>
    <w:rsid w:val="79D4781C"/>
    <w:rsid w:val="79E41742"/>
    <w:rsid w:val="79E5F2FB"/>
    <w:rsid w:val="79E6B2D3"/>
    <w:rsid w:val="79F200FD"/>
    <w:rsid w:val="79F3DFF3"/>
    <w:rsid w:val="79FD948A"/>
    <w:rsid w:val="7A001DAC"/>
    <w:rsid w:val="7A0B207C"/>
    <w:rsid w:val="7A0ECE95"/>
    <w:rsid w:val="7A10C5BE"/>
    <w:rsid w:val="7A142FB4"/>
    <w:rsid w:val="7A17CE7A"/>
    <w:rsid w:val="7A1CD724"/>
    <w:rsid w:val="7A1D6679"/>
    <w:rsid w:val="7A25BD15"/>
    <w:rsid w:val="7A29D23F"/>
    <w:rsid w:val="7A317599"/>
    <w:rsid w:val="7A34FE9C"/>
    <w:rsid w:val="7A3E022B"/>
    <w:rsid w:val="7A40C230"/>
    <w:rsid w:val="7A566694"/>
    <w:rsid w:val="7A59E6CD"/>
    <w:rsid w:val="7A5CBA5E"/>
    <w:rsid w:val="7A674130"/>
    <w:rsid w:val="7A6DA34B"/>
    <w:rsid w:val="7A752A31"/>
    <w:rsid w:val="7A777351"/>
    <w:rsid w:val="7A8073BC"/>
    <w:rsid w:val="7A81C767"/>
    <w:rsid w:val="7A9DD591"/>
    <w:rsid w:val="7AA1401D"/>
    <w:rsid w:val="7AA42695"/>
    <w:rsid w:val="7AA6E6B7"/>
    <w:rsid w:val="7AA763D6"/>
    <w:rsid w:val="7AA8FBF7"/>
    <w:rsid w:val="7AA920BE"/>
    <w:rsid w:val="7AB419DB"/>
    <w:rsid w:val="7AB82C57"/>
    <w:rsid w:val="7AB9220D"/>
    <w:rsid w:val="7AC3847C"/>
    <w:rsid w:val="7AC399EB"/>
    <w:rsid w:val="7AC452C9"/>
    <w:rsid w:val="7ACB4612"/>
    <w:rsid w:val="7AD02F35"/>
    <w:rsid w:val="7AD250A0"/>
    <w:rsid w:val="7AD8CB6F"/>
    <w:rsid w:val="7ADAFE9E"/>
    <w:rsid w:val="7ADB12A1"/>
    <w:rsid w:val="7AE2DC6A"/>
    <w:rsid w:val="7AE75CAE"/>
    <w:rsid w:val="7AF0AC1B"/>
    <w:rsid w:val="7B04A4EB"/>
    <w:rsid w:val="7B11C1C3"/>
    <w:rsid w:val="7B1716EE"/>
    <w:rsid w:val="7B211698"/>
    <w:rsid w:val="7B2B446B"/>
    <w:rsid w:val="7B3397BB"/>
    <w:rsid w:val="7B344694"/>
    <w:rsid w:val="7B405F72"/>
    <w:rsid w:val="7B437099"/>
    <w:rsid w:val="7B485BDA"/>
    <w:rsid w:val="7B4AD392"/>
    <w:rsid w:val="7B55681F"/>
    <w:rsid w:val="7B58738C"/>
    <w:rsid w:val="7B60E5A5"/>
    <w:rsid w:val="7B67E8F6"/>
    <w:rsid w:val="7B735E66"/>
    <w:rsid w:val="7B790DAA"/>
    <w:rsid w:val="7B7CCB2E"/>
    <w:rsid w:val="7B823F48"/>
    <w:rsid w:val="7B8BB76E"/>
    <w:rsid w:val="7B8C0234"/>
    <w:rsid w:val="7B8D44C6"/>
    <w:rsid w:val="7B91EFE9"/>
    <w:rsid w:val="7B949D12"/>
    <w:rsid w:val="7B9667E7"/>
    <w:rsid w:val="7B96B535"/>
    <w:rsid w:val="7B96DDDF"/>
    <w:rsid w:val="7B9925E9"/>
    <w:rsid w:val="7B99C1BD"/>
    <w:rsid w:val="7B9CC4EA"/>
    <w:rsid w:val="7BA6C1BF"/>
    <w:rsid w:val="7BAA60C3"/>
    <w:rsid w:val="7BB42900"/>
    <w:rsid w:val="7BB6216B"/>
    <w:rsid w:val="7BC7D981"/>
    <w:rsid w:val="7BD40B08"/>
    <w:rsid w:val="7BD97FE4"/>
    <w:rsid w:val="7BD9CCBF"/>
    <w:rsid w:val="7BDCD80E"/>
    <w:rsid w:val="7BDF34FD"/>
    <w:rsid w:val="7BE4123B"/>
    <w:rsid w:val="7BECD8A2"/>
    <w:rsid w:val="7BF7D324"/>
    <w:rsid w:val="7BFAD0DD"/>
    <w:rsid w:val="7BFE5A03"/>
    <w:rsid w:val="7C01A05E"/>
    <w:rsid w:val="7C06F3A4"/>
    <w:rsid w:val="7C0D5C48"/>
    <w:rsid w:val="7C1189B8"/>
    <w:rsid w:val="7C18DACA"/>
    <w:rsid w:val="7C1CF5CB"/>
    <w:rsid w:val="7C1D608D"/>
    <w:rsid w:val="7C1DB3D7"/>
    <w:rsid w:val="7C207D95"/>
    <w:rsid w:val="7C2509A5"/>
    <w:rsid w:val="7C2917D6"/>
    <w:rsid w:val="7C2F6E07"/>
    <w:rsid w:val="7C301693"/>
    <w:rsid w:val="7C34C722"/>
    <w:rsid w:val="7C35EBF0"/>
    <w:rsid w:val="7C3B3E2C"/>
    <w:rsid w:val="7C44D12B"/>
    <w:rsid w:val="7C4C354C"/>
    <w:rsid w:val="7C4E7A8F"/>
    <w:rsid w:val="7C531399"/>
    <w:rsid w:val="7C567728"/>
    <w:rsid w:val="7C631D2B"/>
    <w:rsid w:val="7C654792"/>
    <w:rsid w:val="7C663B4F"/>
    <w:rsid w:val="7C6F50F1"/>
    <w:rsid w:val="7C71B32F"/>
    <w:rsid w:val="7C7409BA"/>
    <w:rsid w:val="7C792366"/>
    <w:rsid w:val="7C7CB73E"/>
    <w:rsid w:val="7C87396A"/>
    <w:rsid w:val="7C87A374"/>
    <w:rsid w:val="7C8B02B5"/>
    <w:rsid w:val="7C8F0A65"/>
    <w:rsid w:val="7C960E9E"/>
    <w:rsid w:val="7C9CF522"/>
    <w:rsid w:val="7C9FE02A"/>
    <w:rsid w:val="7CA30F66"/>
    <w:rsid w:val="7CA37B45"/>
    <w:rsid w:val="7CA62A31"/>
    <w:rsid w:val="7CA685A0"/>
    <w:rsid w:val="7CAC251F"/>
    <w:rsid w:val="7CB520F9"/>
    <w:rsid w:val="7CB6A2C9"/>
    <w:rsid w:val="7CC38D16"/>
    <w:rsid w:val="7CCCB099"/>
    <w:rsid w:val="7CCE9213"/>
    <w:rsid w:val="7CD038C9"/>
    <w:rsid w:val="7CD7A262"/>
    <w:rsid w:val="7CDA722E"/>
    <w:rsid w:val="7CDF3F95"/>
    <w:rsid w:val="7CE134FB"/>
    <w:rsid w:val="7CE42C6D"/>
    <w:rsid w:val="7CEB80B9"/>
    <w:rsid w:val="7CEC7A9C"/>
    <w:rsid w:val="7CECA450"/>
    <w:rsid w:val="7CEE5E63"/>
    <w:rsid w:val="7CEE7A0C"/>
    <w:rsid w:val="7CEF7979"/>
    <w:rsid w:val="7CF9E487"/>
    <w:rsid w:val="7CFC51F3"/>
    <w:rsid w:val="7CFDDE20"/>
    <w:rsid w:val="7D031890"/>
    <w:rsid w:val="7D03A443"/>
    <w:rsid w:val="7D06CDB1"/>
    <w:rsid w:val="7D06EAD0"/>
    <w:rsid w:val="7D0FD4FF"/>
    <w:rsid w:val="7D124FB8"/>
    <w:rsid w:val="7D133711"/>
    <w:rsid w:val="7D164CB5"/>
    <w:rsid w:val="7D246770"/>
    <w:rsid w:val="7D2949DA"/>
    <w:rsid w:val="7D2F011F"/>
    <w:rsid w:val="7D3083C5"/>
    <w:rsid w:val="7D38812E"/>
    <w:rsid w:val="7D3882A9"/>
    <w:rsid w:val="7D456E06"/>
    <w:rsid w:val="7D4CAD5E"/>
    <w:rsid w:val="7D501786"/>
    <w:rsid w:val="7D5AC721"/>
    <w:rsid w:val="7D5ADF25"/>
    <w:rsid w:val="7D5BFF0E"/>
    <w:rsid w:val="7D5F9A28"/>
    <w:rsid w:val="7D613048"/>
    <w:rsid w:val="7D669EDE"/>
    <w:rsid w:val="7D69F6CC"/>
    <w:rsid w:val="7D6EB5EC"/>
    <w:rsid w:val="7D71DF85"/>
    <w:rsid w:val="7D798C2E"/>
    <w:rsid w:val="7D7A5E16"/>
    <w:rsid w:val="7D8099C7"/>
    <w:rsid w:val="7D81D90D"/>
    <w:rsid w:val="7D8287A6"/>
    <w:rsid w:val="7D82A02D"/>
    <w:rsid w:val="7D8C312C"/>
    <w:rsid w:val="7D915564"/>
    <w:rsid w:val="7D9887DA"/>
    <w:rsid w:val="7DA380A3"/>
    <w:rsid w:val="7DA896D5"/>
    <w:rsid w:val="7DACB0FA"/>
    <w:rsid w:val="7DB01F75"/>
    <w:rsid w:val="7DB7DEA8"/>
    <w:rsid w:val="7DBB7F39"/>
    <w:rsid w:val="7DC23947"/>
    <w:rsid w:val="7DC7FD07"/>
    <w:rsid w:val="7DC80E86"/>
    <w:rsid w:val="7DC9FA59"/>
    <w:rsid w:val="7DCA3E94"/>
    <w:rsid w:val="7DCDC642"/>
    <w:rsid w:val="7DD32A05"/>
    <w:rsid w:val="7DDC6915"/>
    <w:rsid w:val="7DEA4287"/>
    <w:rsid w:val="7DF0C2CF"/>
    <w:rsid w:val="7DF17D97"/>
    <w:rsid w:val="7DF28DA3"/>
    <w:rsid w:val="7DF3D60C"/>
    <w:rsid w:val="7DF6B5B7"/>
    <w:rsid w:val="7DFCBDB6"/>
    <w:rsid w:val="7E06D24F"/>
    <w:rsid w:val="7E07174A"/>
    <w:rsid w:val="7E092B24"/>
    <w:rsid w:val="7E098F76"/>
    <w:rsid w:val="7E0B2FE4"/>
    <w:rsid w:val="7E0ED5BE"/>
    <w:rsid w:val="7E1397D1"/>
    <w:rsid w:val="7E1C82D7"/>
    <w:rsid w:val="7E1EFFEA"/>
    <w:rsid w:val="7E2817B9"/>
    <w:rsid w:val="7E2D30C7"/>
    <w:rsid w:val="7E2E0AC2"/>
    <w:rsid w:val="7E322C01"/>
    <w:rsid w:val="7E37A4E8"/>
    <w:rsid w:val="7E3D3C3E"/>
    <w:rsid w:val="7E411413"/>
    <w:rsid w:val="7E42CC63"/>
    <w:rsid w:val="7E447E0A"/>
    <w:rsid w:val="7E4C0D20"/>
    <w:rsid w:val="7E4CD96E"/>
    <w:rsid w:val="7E51A0E4"/>
    <w:rsid w:val="7E65F4D8"/>
    <w:rsid w:val="7E781FD1"/>
    <w:rsid w:val="7E78E3D2"/>
    <w:rsid w:val="7E7B9EA7"/>
    <w:rsid w:val="7E7F626C"/>
    <w:rsid w:val="7E99314F"/>
    <w:rsid w:val="7EA058C5"/>
    <w:rsid w:val="7EA27B74"/>
    <w:rsid w:val="7EA68D0A"/>
    <w:rsid w:val="7EA6EB46"/>
    <w:rsid w:val="7EA86E4A"/>
    <w:rsid w:val="7EB0292F"/>
    <w:rsid w:val="7EB2AC1B"/>
    <w:rsid w:val="7EB5D870"/>
    <w:rsid w:val="7EB93F23"/>
    <w:rsid w:val="7EBE02F4"/>
    <w:rsid w:val="7EC0E191"/>
    <w:rsid w:val="7EC19B1F"/>
    <w:rsid w:val="7EC200BC"/>
    <w:rsid w:val="7EC927D4"/>
    <w:rsid w:val="7EC9BB26"/>
    <w:rsid w:val="7ECE5B99"/>
    <w:rsid w:val="7ED79803"/>
    <w:rsid w:val="7EDB28DA"/>
    <w:rsid w:val="7EDFE71D"/>
    <w:rsid w:val="7EE2E662"/>
    <w:rsid w:val="7EE415CE"/>
    <w:rsid w:val="7EE64F1B"/>
    <w:rsid w:val="7EEA4C8B"/>
    <w:rsid w:val="7EF68B8D"/>
    <w:rsid w:val="7F0B4888"/>
    <w:rsid w:val="7F0EE997"/>
    <w:rsid w:val="7F132436"/>
    <w:rsid w:val="7F171EEA"/>
    <w:rsid w:val="7F22EE8B"/>
    <w:rsid w:val="7F2427DD"/>
    <w:rsid w:val="7F258399"/>
    <w:rsid w:val="7F2667E3"/>
    <w:rsid w:val="7F31C69C"/>
    <w:rsid w:val="7F3452AA"/>
    <w:rsid w:val="7F393C64"/>
    <w:rsid w:val="7F3F5104"/>
    <w:rsid w:val="7F417C41"/>
    <w:rsid w:val="7F492D2F"/>
    <w:rsid w:val="7F4CC5D7"/>
    <w:rsid w:val="7F4F8084"/>
    <w:rsid w:val="7F56AF7B"/>
    <w:rsid w:val="7F5BB395"/>
    <w:rsid w:val="7F5DC9E8"/>
    <w:rsid w:val="7F5E7251"/>
    <w:rsid w:val="7F7CFD4D"/>
    <w:rsid w:val="7F7EFFDF"/>
    <w:rsid w:val="7F825D26"/>
    <w:rsid w:val="7F868DD0"/>
    <w:rsid w:val="7F8DA1CD"/>
    <w:rsid w:val="7F959D84"/>
    <w:rsid w:val="7F9627D7"/>
    <w:rsid w:val="7F9FF207"/>
    <w:rsid w:val="7FA1ED66"/>
    <w:rsid w:val="7FA30B1E"/>
    <w:rsid w:val="7FABD9E2"/>
    <w:rsid w:val="7FAEE24C"/>
    <w:rsid w:val="7FAF66C4"/>
    <w:rsid w:val="7FB1920E"/>
    <w:rsid w:val="7FB3D219"/>
    <w:rsid w:val="7FB4F4B7"/>
    <w:rsid w:val="7FC3CA72"/>
    <w:rsid w:val="7FC40059"/>
    <w:rsid w:val="7FC77A13"/>
    <w:rsid w:val="7FCAF8FC"/>
    <w:rsid w:val="7FD94B07"/>
    <w:rsid w:val="7FDCE43E"/>
    <w:rsid w:val="7FDF00F2"/>
    <w:rsid w:val="7FEE1707"/>
    <w:rsid w:val="7FF52D17"/>
    <w:rsid w:val="7FFE9A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EB6E"/>
  <w15:chartTrackingRefBased/>
  <w15:docId w15:val="{840A5EB4-A629-4EDA-8CF0-05443A75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7A0AC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2B565F"/>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2B565F"/>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2B565F"/>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2B565F"/>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2B565F"/>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2B565F"/>
    <w:pPr>
      <w:keepNext/>
      <w:spacing w:after="200" w:line="240" w:lineRule="auto"/>
    </w:pPr>
    <w:rPr>
      <w:b/>
      <w:iCs/>
      <w:szCs w:val="18"/>
    </w:rPr>
  </w:style>
  <w:style w:type="table" w:customStyle="1" w:styleId="Tableheader">
    <w:name w:val="ŠTable header"/>
    <w:basedOn w:val="TableNormal"/>
    <w:uiPriority w:val="99"/>
    <w:rsid w:val="002B565F"/>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2B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A456A"/>
    <w:pPr>
      <w:numPr>
        <w:numId w:val="41"/>
      </w:numPr>
    </w:pPr>
  </w:style>
  <w:style w:type="paragraph" w:styleId="ListNumber2">
    <w:name w:val="List Number 2"/>
    <w:aliases w:val="ŠList Number 2"/>
    <w:basedOn w:val="Normal"/>
    <w:uiPriority w:val="9"/>
    <w:qFormat/>
    <w:rsid w:val="002B565F"/>
    <w:pPr>
      <w:numPr>
        <w:numId w:val="39"/>
      </w:numPr>
    </w:pPr>
  </w:style>
  <w:style w:type="paragraph" w:styleId="ListBullet">
    <w:name w:val="List Bullet"/>
    <w:aliases w:val="ŠList Bullet"/>
    <w:basedOn w:val="Normal"/>
    <w:uiPriority w:val="10"/>
    <w:qFormat/>
    <w:rsid w:val="002B565F"/>
    <w:pPr>
      <w:numPr>
        <w:numId w:val="38"/>
      </w:numPr>
    </w:pPr>
  </w:style>
  <w:style w:type="paragraph" w:styleId="ListBullet2">
    <w:name w:val="List Bullet 2"/>
    <w:aliases w:val="ŠList Bullet 2"/>
    <w:basedOn w:val="Normal"/>
    <w:uiPriority w:val="11"/>
    <w:qFormat/>
    <w:rsid w:val="002B565F"/>
    <w:pPr>
      <w:numPr>
        <w:numId w:val="37"/>
      </w:numPr>
      <w:contextualSpacing/>
    </w:pPr>
  </w:style>
  <w:style w:type="character" w:styleId="SubtleReference">
    <w:name w:val="Subtle Reference"/>
    <w:aliases w:val="ŠSubtle Reference"/>
    <w:uiPriority w:val="31"/>
    <w:qFormat/>
    <w:rsid w:val="002B565F"/>
    <w:rPr>
      <w:rFonts w:ascii="Arial" w:hAnsi="Arial"/>
      <w:sz w:val="22"/>
    </w:rPr>
  </w:style>
  <w:style w:type="paragraph" w:styleId="Quote">
    <w:name w:val="Quote"/>
    <w:aliases w:val="ŠQuote"/>
    <w:basedOn w:val="Normal"/>
    <w:next w:val="Normal"/>
    <w:link w:val="QuoteChar"/>
    <w:uiPriority w:val="29"/>
    <w:qFormat/>
    <w:rsid w:val="002B565F"/>
    <w:pPr>
      <w:keepNext/>
      <w:spacing w:before="200" w:after="200" w:line="240" w:lineRule="atLeast"/>
      <w:ind w:left="567" w:right="567"/>
    </w:pPr>
  </w:style>
  <w:style w:type="paragraph" w:styleId="Date">
    <w:name w:val="Date"/>
    <w:aliases w:val="ŠDate"/>
    <w:basedOn w:val="Normal"/>
    <w:next w:val="Normal"/>
    <w:link w:val="DateChar"/>
    <w:uiPriority w:val="99"/>
    <w:rsid w:val="002B565F"/>
    <w:pPr>
      <w:spacing w:before="0" w:after="0" w:line="720" w:lineRule="atLeast"/>
    </w:pPr>
  </w:style>
  <w:style w:type="character" w:customStyle="1" w:styleId="DateChar">
    <w:name w:val="Date Char"/>
    <w:aliases w:val="ŠDate Char"/>
    <w:basedOn w:val="DefaultParagraphFont"/>
    <w:link w:val="Date"/>
    <w:uiPriority w:val="99"/>
    <w:rsid w:val="002B565F"/>
    <w:rPr>
      <w:rFonts w:ascii="Arial" w:hAnsi="Arial" w:cs="Arial"/>
      <w:sz w:val="24"/>
      <w:szCs w:val="24"/>
    </w:rPr>
  </w:style>
  <w:style w:type="paragraph" w:styleId="Signature">
    <w:name w:val="Signature"/>
    <w:aliases w:val="ŠSignature"/>
    <w:basedOn w:val="Normal"/>
    <w:link w:val="SignatureChar"/>
    <w:uiPriority w:val="99"/>
    <w:rsid w:val="002B565F"/>
    <w:pPr>
      <w:spacing w:before="0" w:after="0" w:line="720" w:lineRule="atLeast"/>
    </w:pPr>
  </w:style>
  <w:style w:type="character" w:customStyle="1" w:styleId="SignatureChar">
    <w:name w:val="Signature Char"/>
    <w:aliases w:val="ŠSignature Char"/>
    <w:basedOn w:val="DefaultParagraphFont"/>
    <w:link w:val="Signature"/>
    <w:uiPriority w:val="99"/>
    <w:rsid w:val="002B565F"/>
    <w:rPr>
      <w:rFonts w:ascii="Arial" w:hAnsi="Arial" w:cs="Arial"/>
      <w:sz w:val="24"/>
      <w:szCs w:val="24"/>
    </w:rPr>
  </w:style>
  <w:style w:type="character" w:styleId="Strong">
    <w:name w:val="Strong"/>
    <w:aliases w:val="ŠStrong"/>
    <w:uiPriority w:val="1"/>
    <w:qFormat/>
    <w:rsid w:val="002B565F"/>
    <w:rPr>
      <w:b/>
    </w:rPr>
  </w:style>
  <w:style w:type="character" w:customStyle="1" w:styleId="QuoteChar">
    <w:name w:val="Quote Char"/>
    <w:aliases w:val="ŠQuote Char"/>
    <w:basedOn w:val="DefaultParagraphFont"/>
    <w:link w:val="Quote"/>
    <w:uiPriority w:val="29"/>
    <w:rsid w:val="002B565F"/>
    <w:rPr>
      <w:rFonts w:ascii="Arial" w:hAnsi="Arial" w:cs="Arial"/>
      <w:sz w:val="24"/>
      <w:szCs w:val="24"/>
    </w:rPr>
  </w:style>
  <w:style w:type="paragraph" w:customStyle="1" w:styleId="FeatureBox2">
    <w:name w:val="ŠFeature Box 2"/>
    <w:basedOn w:val="Normal"/>
    <w:next w:val="Normal"/>
    <w:uiPriority w:val="12"/>
    <w:qFormat/>
    <w:rsid w:val="002B565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2B565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2B565F"/>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2B565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565F"/>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2B565F"/>
    <w:rPr>
      <w:color w:val="2F5496" w:themeColor="accent1" w:themeShade="BF"/>
      <w:u w:val="single"/>
    </w:rPr>
  </w:style>
  <w:style w:type="paragraph" w:customStyle="1" w:styleId="Logo">
    <w:name w:val="ŠLogo"/>
    <w:basedOn w:val="Normal"/>
    <w:uiPriority w:val="22"/>
    <w:qFormat/>
    <w:rsid w:val="002B565F"/>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2B565F"/>
    <w:pPr>
      <w:tabs>
        <w:tab w:val="right" w:leader="dot" w:pos="14570"/>
      </w:tabs>
      <w:spacing w:before="0" w:after="0"/>
    </w:pPr>
    <w:rPr>
      <w:b/>
      <w:noProof/>
    </w:rPr>
  </w:style>
  <w:style w:type="paragraph" w:styleId="TOC2">
    <w:name w:val="toc 2"/>
    <w:aliases w:val="ŠTOC 2"/>
    <w:basedOn w:val="Normal"/>
    <w:next w:val="Normal"/>
    <w:uiPriority w:val="39"/>
    <w:unhideWhenUsed/>
    <w:rsid w:val="002B565F"/>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2B565F"/>
    <w:pPr>
      <w:spacing w:before="0" w:after="0"/>
      <w:ind w:left="482"/>
    </w:pPr>
  </w:style>
  <w:style w:type="paragraph" w:styleId="Title">
    <w:name w:val="Title"/>
    <w:aliases w:val="ŠTitle"/>
    <w:basedOn w:val="Normal"/>
    <w:next w:val="Normal"/>
    <w:link w:val="TitleChar"/>
    <w:uiPriority w:val="2"/>
    <w:qFormat/>
    <w:rsid w:val="002B565F"/>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2B565F"/>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2B565F"/>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2B565F"/>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2B565F"/>
    <w:pPr>
      <w:outlineLvl w:val="9"/>
    </w:pPr>
    <w:rPr>
      <w:sz w:val="40"/>
      <w:szCs w:val="40"/>
    </w:rPr>
  </w:style>
  <w:style w:type="paragraph" w:styleId="Footer">
    <w:name w:val="footer"/>
    <w:aliases w:val="ŠFooter"/>
    <w:basedOn w:val="Normal"/>
    <w:link w:val="FooterChar"/>
    <w:uiPriority w:val="99"/>
    <w:rsid w:val="002B565F"/>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2B565F"/>
    <w:rPr>
      <w:rFonts w:ascii="Arial" w:hAnsi="Arial" w:cs="Arial"/>
      <w:sz w:val="18"/>
      <w:szCs w:val="18"/>
    </w:rPr>
  </w:style>
  <w:style w:type="paragraph" w:styleId="Header">
    <w:name w:val="header"/>
    <w:aliases w:val="ŠHeader"/>
    <w:basedOn w:val="Normal"/>
    <w:link w:val="HeaderChar"/>
    <w:uiPriority w:val="24"/>
    <w:unhideWhenUsed/>
    <w:rsid w:val="002B565F"/>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2B565F"/>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2B565F"/>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2B565F"/>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2B565F"/>
    <w:rPr>
      <w:rFonts w:ascii="Arial" w:hAnsi="Arial" w:cs="Arial"/>
      <w:color w:val="002664"/>
      <w:sz w:val="32"/>
      <w:szCs w:val="32"/>
    </w:rPr>
  </w:style>
  <w:style w:type="character" w:styleId="UnresolvedMention">
    <w:name w:val="Unresolved Mention"/>
    <w:basedOn w:val="DefaultParagraphFont"/>
    <w:uiPriority w:val="99"/>
    <w:semiHidden/>
    <w:unhideWhenUsed/>
    <w:rsid w:val="002B565F"/>
    <w:rPr>
      <w:color w:val="605E5C"/>
      <w:shd w:val="clear" w:color="auto" w:fill="E1DFDD"/>
    </w:rPr>
  </w:style>
  <w:style w:type="character" w:styleId="Emphasis">
    <w:name w:val="Emphasis"/>
    <w:aliases w:val="ŠLanguage or scientific"/>
    <w:uiPriority w:val="20"/>
    <w:qFormat/>
    <w:rsid w:val="002B565F"/>
    <w:rPr>
      <w:i/>
      <w:iCs/>
    </w:rPr>
  </w:style>
  <w:style w:type="character" w:styleId="SubtleEmphasis">
    <w:name w:val="Subtle Emphasis"/>
    <w:basedOn w:val="DefaultParagraphFont"/>
    <w:uiPriority w:val="19"/>
    <w:semiHidden/>
    <w:qFormat/>
    <w:rsid w:val="002B565F"/>
    <w:rPr>
      <w:i/>
      <w:iCs/>
      <w:color w:val="404040" w:themeColor="text1" w:themeTint="BF"/>
    </w:rPr>
  </w:style>
  <w:style w:type="paragraph" w:styleId="TOC4">
    <w:name w:val="toc 4"/>
    <w:aliases w:val="ŠTOC 4"/>
    <w:basedOn w:val="Normal"/>
    <w:next w:val="Normal"/>
    <w:autoRedefine/>
    <w:uiPriority w:val="39"/>
    <w:unhideWhenUsed/>
    <w:rsid w:val="002B565F"/>
    <w:pPr>
      <w:spacing w:before="0" w:after="0"/>
      <w:ind w:left="720"/>
    </w:pPr>
  </w:style>
  <w:style w:type="character" w:styleId="CommentReference">
    <w:name w:val="annotation reference"/>
    <w:basedOn w:val="DefaultParagraphFont"/>
    <w:uiPriority w:val="99"/>
    <w:semiHidden/>
    <w:unhideWhenUsed/>
    <w:rsid w:val="002B565F"/>
    <w:rPr>
      <w:sz w:val="16"/>
      <w:szCs w:val="16"/>
    </w:rPr>
  </w:style>
  <w:style w:type="paragraph" w:styleId="CommentText">
    <w:name w:val="annotation text"/>
    <w:basedOn w:val="Normal"/>
    <w:link w:val="CommentTextChar"/>
    <w:uiPriority w:val="99"/>
    <w:unhideWhenUsed/>
    <w:rsid w:val="002B565F"/>
    <w:pPr>
      <w:spacing w:line="240" w:lineRule="auto"/>
    </w:pPr>
    <w:rPr>
      <w:sz w:val="20"/>
      <w:szCs w:val="20"/>
    </w:rPr>
  </w:style>
  <w:style w:type="character" w:customStyle="1" w:styleId="CommentTextChar">
    <w:name w:val="Comment Text Char"/>
    <w:basedOn w:val="DefaultParagraphFont"/>
    <w:link w:val="CommentText"/>
    <w:uiPriority w:val="99"/>
    <w:rsid w:val="002B565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565F"/>
    <w:rPr>
      <w:b/>
      <w:bCs/>
    </w:rPr>
  </w:style>
  <w:style w:type="character" w:customStyle="1" w:styleId="CommentSubjectChar">
    <w:name w:val="Comment Subject Char"/>
    <w:basedOn w:val="CommentTextChar"/>
    <w:link w:val="CommentSubject"/>
    <w:uiPriority w:val="99"/>
    <w:semiHidden/>
    <w:rsid w:val="002B565F"/>
    <w:rPr>
      <w:rFonts w:ascii="Arial" w:hAnsi="Arial" w:cs="Arial"/>
      <w:b/>
      <w:bCs/>
      <w:sz w:val="20"/>
      <w:szCs w:val="20"/>
    </w:rPr>
  </w:style>
  <w:style w:type="paragraph" w:styleId="ListParagraph">
    <w:name w:val="List Paragraph"/>
    <w:basedOn w:val="Normal"/>
    <w:uiPriority w:val="34"/>
    <w:unhideWhenUsed/>
    <w:qFormat/>
    <w:rsid w:val="002B565F"/>
    <w:pPr>
      <w:ind w:left="720"/>
      <w:contextualSpacing/>
    </w:pPr>
  </w:style>
  <w:style w:type="character" w:styleId="FollowedHyperlink">
    <w:name w:val="FollowedHyperlink"/>
    <w:basedOn w:val="DefaultParagraphFont"/>
    <w:uiPriority w:val="99"/>
    <w:semiHidden/>
    <w:unhideWhenUsed/>
    <w:rsid w:val="002B565F"/>
    <w:rPr>
      <w:color w:val="954F72" w:themeColor="followedHyperlink"/>
      <w:u w:val="single"/>
    </w:rPr>
  </w:style>
  <w:style w:type="paragraph" w:styleId="Revision">
    <w:name w:val="Revision"/>
    <w:hidden/>
    <w:uiPriority w:val="99"/>
    <w:semiHidden/>
    <w:rsid w:val="00EB2D08"/>
    <w:pPr>
      <w:spacing w:after="0" w:line="240" w:lineRule="auto"/>
    </w:pPr>
    <w:rPr>
      <w:rFonts w:ascii="Arial" w:hAnsi="Arial" w:cs="Arial"/>
      <w:sz w:val="24"/>
      <w:szCs w:val="24"/>
    </w:rPr>
  </w:style>
  <w:style w:type="character" w:styleId="Mention">
    <w:name w:val="Mention"/>
    <w:basedOn w:val="DefaultParagraphFont"/>
    <w:uiPriority w:val="99"/>
    <w:unhideWhenUsed/>
    <w:rsid w:val="003620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literacy-and-numeracy/teaching-and-learning-resources/numeracy/talk-moves" TargetMode="External"/><Relationship Id="rId18" Type="http://schemas.openxmlformats.org/officeDocument/2006/relationships/hyperlink" Target="https://education.nsw.gov.au/teaching-and-learning/curriculum/literacy-and-numeracy/teaching-and-learning-resources/numeracy/talk-moves" TargetMode="External"/><Relationship Id="rId26" Type="http://schemas.openxmlformats.org/officeDocument/2006/relationships/hyperlink" Target="https://education.nsw.gov.au/teaching-and-learning/curriculum/literacy-and-numeracy/teaching-and-learning-resources/numeracy/talk-moves" TargetMode="External"/><Relationship Id="rId39" Type="http://schemas.openxmlformats.org/officeDocument/2006/relationships/hyperlink" Target="https://www.australiancurriculum.edu.au/resources/national-literacy-and-numeracy-learning-progressions/version-3-of-national-literacy-and-numeracy-learning-progressions/" TargetMode="External"/><Relationship Id="rId21" Type="http://schemas.openxmlformats.org/officeDocument/2006/relationships/hyperlink" Target="https://education.nsw.gov.au/teaching-and-learning/curriculum/literacy-and-numeracy/teaching-and-learning-resources/numeracy/talk-moves" TargetMode="External"/><Relationship Id="rId34" Type="http://schemas.openxmlformats.org/officeDocument/2006/relationships/hyperlink" Target="https://www.canva.com/" TargetMode="External"/><Relationship Id="rId42" Type="http://schemas.openxmlformats.org/officeDocument/2006/relationships/image" Target="media/image8.png"/><Relationship Id="rId47" Type="http://schemas.openxmlformats.org/officeDocument/2006/relationships/hyperlink" Target="https://curriculum.nsw.edu.au/home" TargetMode="External"/><Relationship Id="rId50" Type="http://schemas.openxmlformats.org/officeDocument/2006/relationships/hyperlink" Target="https://creativecommons.org/licenses/by/4.0" TargetMode="External"/><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literacy-and-numeracy/teaching-and-learning-resources/numeracy/talk-moves" TargetMode="External"/><Relationship Id="rId29" Type="http://schemas.openxmlformats.org/officeDocument/2006/relationships/image" Target="media/image3.png"/><Relationship Id="rId11" Type="http://schemas.openxmlformats.org/officeDocument/2006/relationships/hyperlink" Target="https://education.nsw.gov.au/teaching-and-learning/learning-from-home/teaching-at-home/expectations/contemporary-learning-and-teaching-from-home/learning-from-home--teaching-strategies/gallery-walk" TargetMode="External"/><Relationship Id="rId24" Type="http://schemas.openxmlformats.org/officeDocument/2006/relationships/hyperlink" Target="https://education.nsw.gov.au/teaching-and-learning/curriculum/mathematics/mathematics-curriculum-resources-k-12/mathematics-k-6-resources" TargetMode="External"/><Relationship Id="rId32" Type="http://schemas.openxmlformats.org/officeDocument/2006/relationships/hyperlink" Target="https://www.canva.com/policies/content-license-agreement/" TargetMode="External"/><Relationship Id="rId37" Type="http://schemas.openxmlformats.org/officeDocument/2006/relationships/image" Target="media/image7.png"/><Relationship Id="rId40" Type="http://schemas.openxmlformats.org/officeDocument/2006/relationships/hyperlink" Target="https://education.nsw.gov.au/about-us/copyright" TargetMode="External"/><Relationship Id="rId45" Type="http://schemas.openxmlformats.org/officeDocument/2006/relationships/hyperlink" Target="https://educationstandards.nsw.edu.au/wps/portal/nesa/mini-footer/copyright" TargetMode="External"/><Relationship Id="rId53" Type="http://schemas.openxmlformats.org/officeDocument/2006/relationships/hyperlink" Target="https://www.canva.com/policies/content-license-agreement/" TargetMode="Externa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didax.com/apps/spinners/" TargetMode="External"/><Relationship Id="rId4" Type="http://schemas.openxmlformats.org/officeDocument/2006/relationships/webSettings" Target="webSettings.xml"/><Relationship Id="rId9" Type="http://schemas.openxmlformats.org/officeDocument/2006/relationships/hyperlink" Target="https://www.didax.com/apps/spinners/" TargetMode="External"/><Relationship Id="rId14" Type="http://schemas.openxmlformats.org/officeDocument/2006/relationships/hyperlink" Target="https://education.nsw.gov.au/teaching-and-learning/curriculum/literacy-and-numeracy/teaching-and-learning-resources/numeracy/talk-moves" TargetMode="External"/><Relationship Id="rId22" Type="http://schemas.openxmlformats.org/officeDocument/2006/relationships/hyperlink" Target="https://education.nsw.gov.au/teaching-and-learning/curriculum/literacy-and-numeracy/teaching-and-learning-resources/numeracy/talk-moves" TargetMode="External"/><Relationship Id="rId27" Type="http://schemas.openxmlformats.org/officeDocument/2006/relationships/hyperlink" Target="https://education.nsw.gov.au/teaching-and-learning/curriculum/mathematics/mathematics-curriculum-resources-k-12/mathematics-k-6-resources" TargetMode="External"/><Relationship Id="rId30" Type="http://schemas.openxmlformats.org/officeDocument/2006/relationships/image" Target="media/image4.png"/><Relationship Id="rId35" Type="http://schemas.openxmlformats.org/officeDocument/2006/relationships/hyperlink" Target="https://www.canva.com/policies/content-license-agreement/" TargetMode="External"/><Relationship Id="rId43" Type="http://schemas.openxmlformats.org/officeDocument/2006/relationships/hyperlink" Target="https://curriculum.nsw.edu.au/learning-areas/mathematics/mathematics-k-10" TargetMode="External"/><Relationship Id="rId48" Type="http://schemas.openxmlformats.org/officeDocument/2006/relationships/hyperlink" Target="https://www.australiancurriculum.edu.au/resources/national-literacy-and-numeracy-learning-progressions/version-3-of-national-literacy-and-numeracy-learning-progressions/" TargetMode="External"/><Relationship Id="rId56" Type="http://schemas.openxmlformats.org/officeDocument/2006/relationships/footer" Target="footer2.xml"/><Relationship Id="rId8" Type="http://schemas.openxmlformats.org/officeDocument/2006/relationships/hyperlink" Target="https://curriculum.nsw.edu.au/learning-areas/mathematics/mathematics-k-10" TargetMode="External"/><Relationship Id="rId51" Type="http://schemas.openxmlformats.org/officeDocument/2006/relationships/hyperlink" Target="http://australiancurriculum.edu.au/about-the-australian-curriculum" TargetMode="External"/><Relationship Id="rId3" Type="http://schemas.openxmlformats.org/officeDocument/2006/relationships/settings" Target="settings.xml"/><Relationship Id="rId12" Type="http://schemas.openxmlformats.org/officeDocument/2006/relationships/hyperlink" Target="https://education.nsw.gov.au/teaching-and-learning/curriculum/literacy-and-numeracy/teaching-and-learning-resources/numeracy/talk-moves" TargetMode="External"/><Relationship Id="rId17" Type="http://schemas.openxmlformats.org/officeDocument/2006/relationships/image" Target="media/image2.png"/><Relationship Id="rId25" Type="http://schemas.openxmlformats.org/officeDocument/2006/relationships/hyperlink" Target="https://resources.education.nsw.gov.au/home" TargetMode="External"/><Relationship Id="rId33" Type="http://schemas.openxmlformats.org/officeDocument/2006/relationships/image" Target="media/image5.png"/><Relationship Id="rId38" Type="http://schemas.openxmlformats.org/officeDocument/2006/relationships/hyperlink" Target="https://curriculum.nsw.edu.au/learning-areas/mathematics/mathematics-k-10" TargetMode="External"/><Relationship Id="rId46" Type="http://schemas.openxmlformats.org/officeDocument/2006/relationships/hyperlink" Target="https://educationstandards.nsw.edu.au/" TargetMode="External"/><Relationship Id="rId59" Type="http://schemas.openxmlformats.org/officeDocument/2006/relationships/fontTable" Target="fontTable.xml"/><Relationship Id="rId20" Type="http://schemas.openxmlformats.org/officeDocument/2006/relationships/hyperlink" Target="https://education.nsw.gov.au/teaching-and-learning/learning-from-home/teaching-at-home/expectations/contemporary-learning-and-teaching-from-home/learning-from-home--teaching-strategies/gallery-walk" TargetMode="External"/><Relationship Id="rId41" Type="http://schemas.openxmlformats.org/officeDocument/2006/relationships/hyperlink" Target="https://creativecommons.org/licenses/by/4.0/" TargetMode="External"/><Relationship Id="rId54" Type="http://schemas.openxmlformats.org/officeDocument/2006/relationships/hyperlink" Target="https://www.canva.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literacy-and-numeracy/teaching-and-learning-resources/numeracy/talk-moves" TargetMode="External"/><Relationship Id="rId23" Type="http://schemas.openxmlformats.org/officeDocument/2006/relationships/hyperlink" Target="https://education.nsw.gov.au/teaching-and-learning/learning-from-home/teaching-at-home/expectations/contemporary-learning-and-teaching-from-home/learning-from-home--teaching-strategies/gallery-walk" TargetMode="External"/><Relationship Id="rId28" Type="http://schemas.openxmlformats.org/officeDocument/2006/relationships/hyperlink" Target="https://resources.education.nsw.gov.au/home" TargetMode="External"/><Relationship Id="rId36" Type="http://schemas.openxmlformats.org/officeDocument/2006/relationships/image" Target="media/image6.png"/><Relationship Id="rId49" Type="http://schemas.openxmlformats.org/officeDocument/2006/relationships/hyperlink" Target="http://www.australiancurriculum.edu.au/" TargetMode="External"/><Relationship Id="rId57" Type="http://schemas.openxmlformats.org/officeDocument/2006/relationships/header" Target="header1.xml"/><Relationship Id="rId10" Type="http://schemas.openxmlformats.org/officeDocument/2006/relationships/hyperlink" Target="https://education.nsw.gov.au/teaching-and-learning/curriculum/literacy-and-numeracy/teaching-and-learning-resources/numeracy/talk-moves" TargetMode="External"/><Relationship Id="rId31" Type="http://schemas.openxmlformats.org/officeDocument/2006/relationships/hyperlink" Target="https://www.canva.com/" TargetMode="External"/><Relationship Id="rId44" Type="http://schemas.openxmlformats.org/officeDocument/2006/relationships/hyperlink" Target="https://educationstandards.nsw.edu.au/wps/portal/nesa/home" TargetMode="External"/><Relationship Id="rId52" Type="http://schemas.openxmlformats.org/officeDocument/2006/relationships/hyperlink" Target="https://www.canva.com/"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11859</Words>
  <Characters>67602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 Stage 1 – Unit 34</dc:title>
  <dc:subject/>
  <dc:creator>NSW Department of Education</dc:creator>
  <cp:keywords/>
  <dc:description/>
  <dcterms:created xsi:type="dcterms:W3CDTF">2023-04-04T04:59:00Z</dcterms:created>
  <dcterms:modified xsi:type="dcterms:W3CDTF">2023-04-04T05:00:00Z</dcterms:modified>
</cp:coreProperties>
</file>