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9453" w14:textId="066F3543" w:rsidR="00F0725A" w:rsidRDefault="00A22D21" w:rsidP="000A14E9">
      <w:pPr>
        <w:pStyle w:val="Heading1"/>
      </w:pPr>
      <w:r>
        <w:t>S</w:t>
      </w:r>
      <w:r w:rsidR="009A283C">
        <w:t>cale factor and area</w:t>
      </w:r>
    </w:p>
    <w:p w14:paraId="432E2E9D" w14:textId="59CFEDC1" w:rsidR="00A22D21" w:rsidRPr="00A22D21" w:rsidRDefault="00A22D21" w:rsidP="00A22D21">
      <w:r w:rsidRPr="00A22D21">
        <w:t>This lesson</w:t>
      </w:r>
      <w:r w:rsidR="00833260">
        <w:t xml:space="preserve"> provides students with opportunities to explore the relationship between scale factor and area. Students can take this further with an investigation into the relationship between scale factor and surface area and volume.</w:t>
      </w:r>
    </w:p>
    <w:p w14:paraId="18E0EBEB" w14:textId="19907CD2" w:rsidR="0079210B" w:rsidRPr="00A22D21" w:rsidRDefault="0079210B" w:rsidP="00A64A3A">
      <w:pPr>
        <w:pStyle w:val="FeatureBox"/>
      </w:pPr>
      <w:r>
        <w:t>This lesson includes Path content</w:t>
      </w:r>
      <w:r w:rsidR="00DD2B37">
        <w:t>.</w:t>
      </w:r>
    </w:p>
    <w:p w14:paraId="5BF7F918" w14:textId="634235D2" w:rsidR="00A51D10" w:rsidRDefault="00F54E05">
      <w:pPr>
        <w:pStyle w:val="Heading2"/>
        <w:numPr>
          <w:ilvl w:val="1"/>
          <w:numId w:val="10"/>
        </w:numPr>
        <w:ind w:left="0"/>
      </w:pPr>
      <w:r>
        <w:t>Visible learning</w:t>
      </w:r>
    </w:p>
    <w:p w14:paraId="531BF1E6" w14:textId="4FB7E251" w:rsidR="00A51D10" w:rsidRDefault="00A51D10">
      <w:pPr>
        <w:pStyle w:val="Heading3"/>
        <w:numPr>
          <w:ilvl w:val="2"/>
          <w:numId w:val="10"/>
        </w:numPr>
        <w:ind w:left="0"/>
      </w:pPr>
      <w:r>
        <w:t>Learning intention</w:t>
      </w:r>
    </w:p>
    <w:p w14:paraId="666E34A9" w14:textId="6D8CE890" w:rsidR="009A283C" w:rsidRDefault="009A283C" w:rsidP="009A283C">
      <w:pPr>
        <w:pStyle w:val="ListBullet"/>
      </w:pPr>
      <w:r w:rsidRPr="50FE3B24">
        <w:rPr>
          <w:lang w:eastAsia="zh-CN"/>
        </w:rPr>
        <w:t>To solve problems involving similar figures and area</w:t>
      </w:r>
      <w:r w:rsidR="3E65C352" w:rsidRPr="50FE3B24">
        <w:rPr>
          <w:lang w:eastAsia="zh-CN"/>
        </w:rPr>
        <w:t>.</w:t>
      </w:r>
    </w:p>
    <w:p w14:paraId="31580410" w14:textId="4655D8E2" w:rsidR="00A51D10" w:rsidRDefault="00A51D10" w:rsidP="009A283C">
      <w:pPr>
        <w:pStyle w:val="Heading3"/>
      </w:pPr>
      <w:r>
        <w:t>Success criteria</w:t>
      </w:r>
    </w:p>
    <w:p w14:paraId="097A1D55" w14:textId="5A6BA11D" w:rsidR="009A283C" w:rsidRDefault="00A22D21" w:rsidP="009A283C">
      <w:pPr>
        <w:pStyle w:val="ListBullet"/>
      </w:pPr>
      <w:r w:rsidRPr="50FE3B24">
        <w:rPr>
          <w:lang w:eastAsia="zh-CN"/>
        </w:rPr>
        <w:t xml:space="preserve">I can </w:t>
      </w:r>
      <w:r w:rsidR="009A283C" w:rsidRPr="50FE3B24">
        <w:rPr>
          <w:lang w:eastAsia="zh-CN"/>
        </w:rPr>
        <w:t>solve problems involving similar figures and area</w:t>
      </w:r>
      <w:r w:rsidR="3E65C352" w:rsidRPr="50FE3B24">
        <w:rPr>
          <w:lang w:eastAsia="zh-CN"/>
        </w:rPr>
        <w:t>.</w:t>
      </w:r>
    </w:p>
    <w:p w14:paraId="7D9040E6" w14:textId="3BF9F437" w:rsidR="009A283C" w:rsidRDefault="009A283C" w:rsidP="009A283C">
      <w:pPr>
        <w:pStyle w:val="ListBullet"/>
      </w:pPr>
      <w:r w:rsidRPr="50FE3B24">
        <w:rPr>
          <w:lang w:eastAsia="zh-CN"/>
        </w:rPr>
        <w:t xml:space="preserve">I can </w:t>
      </w:r>
      <w:r w:rsidR="00FB1D0C" w:rsidRPr="50FE3B24">
        <w:rPr>
          <w:lang w:eastAsia="zh-CN"/>
        </w:rPr>
        <w:t>use scale factor to calculate the areas of similar figures</w:t>
      </w:r>
      <w:r w:rsidR="6D756054" w:rsidRPr="50FE3B24">
        <w:rPr>
          <w:lang w:eastAsia="zh-CN"/>
        </w:rPr>
        <w:t>.</w:t>
      </w:r>
    </w:p>
    <w:p w14:paraId="73D6D35E" w14:textId="7CF2CB9C" w:rsidR="00A51D10" w:rsidRDefault="00A51D10" w:rsidP="009A283C">
      <w:pPr>
        <w:pStyle w:val="Heading3"/>
      </w:pPr>
      <w:r>
        <w:t>Syllabus outcomes</w:t>
      </w:r>
    </w:p>
    <w:p w14:paraId="6F069909" w14:textId="5192716E" w:rsidR="00F0725A" w:rsidRPr="00F0725A" w:rsidRDefault="00F0725A" w:rsidP="00F0725A">
      <w:pPr>
        <w:rPr>
          <w:lang w:val="en-US"/>
        </w:rPr>
      </w:pPr>
      <w:r w:rsidRPr="00F0725A">
        <w:rPr>
          <w:lang w:val="en-US"/>
        </w:rPr>
        <w:t>A student:</w:t>
      </w:r>
    </w:p>
    <w:p w14:paraId="6B29F07E" w14:textId="77B1C5A8" w:rsidR="00F0725A" w:rsidRPr="00F0725A" w:rsidRDefault="00F0725A" w:rsidP="00F0725A">
      <w:pPr>
        <w:pStyle w:val="ListBullet"/>
        <w:rPr>
          <w:lang w:val="en-US"/>
        </w:rPr>
      </w:pPr>
      <w:r w:rsidRPr="00F0725A">
        <w:rPr>
          <w:lang w:val="en-US"/>
        </w:rPr>
        <w:t xml:space="preserve">develops understanding and fluency in mathematics through exploring and connecting mathematical concepts, </w:t>
      </w:r>
      <w:proofErr w:type="gramStart"/>
      <w:r w:rsidRPr="00F0725A">
        <w:rPr>
          <w:lang w:val="en-US"/>
        </w:rPr>
        <w:t>choosing</w:t>
      </w:r>
      <w:proofErr w:type="gramEnd"/>
      <w:r w:rsidRPr="00F0725A">
        <w:rPr>
          <w:lang w:val="en-US"/>
        </w:rPr>
        <w:t xml:space="preserve"> and applying mathematical techniques to solve problems, and communicating their thinking and reasoning coherently and clearly </w:t>
      </w:r>
      <w:r w:rsidRPr="00F0725A">
        <w:rPr>
          <w:b/>
          <w:bCs/>
          <w:lang w:val="en-US"/>
        </w:rPr>
        <w:t>MAO-WM-01</w:t>
      </w:r>
    </w:p>
    <w:p w14:paraId="42FC0649" w14:textId="103F6D56" w:rsidR="00F0725A" w:rsidRPr="00F0725A" w:rsidRDefault="00F0725A" w:rsidP="00F0725A">
      <w:pPr>
        <w:pStyle w:val="ListBullet"/>
        <w:rPr>
          <w:lang w:val="en-US"/>
        </w:rPr>
      </w:pPr>
      <w:r w:rsidRPr="00F0725A">
        <w:rPr>
          <w:lang w:val="en-US"/>
        </w:rPr>
        <w:t xml:space="preserve">identifies and applies the properties of similar figures and scale drawings to solve problems </w:t>
      </w:r>
      <w:r w:rsidRPr="00F0725A">
        <w:rPr>
          <w:b/>
          <w:bCs/>
          <w:lang w:val="en-US"/>
        </w:rPr>
        <w:t>MA5-GEO-C-01</w:t>
      </w:r>
    </w:p>
    <w:p w14:paraId="40727529" w14:textId="3F6003CB" w:rsidR="00B43B95" w:rsidRDefault="00B43B95" w:rsidP="00B43B95">
      <w:pPr>
        <w:pStyle w:val="ListBullet"/>
        <w:rPr>
          <w:b/>
          <w:bCs/>
          <w:lang w:eastAsia="en-AU"/>
        </w:rPr>
      </w:pPr>
      <w:r w:rsidRPr="00B43B95">
        <w:rPr>
          <w:lang w:eastAsia="en-AU"/>
        </w:rPr>
        <w:lastRenderedPageBreak/>
        <w:t>establishes conditions for congruent triangles and similar triangles and solves problems relating to properties of similar figures and plane shapes</w:t>
      </w:r>
      <w:r w:rsidR="00066F9A">
        <w:rPr>
          <w:lang w:eastAsia="en-AU"/>
        </w:rPr>
        <w:t xml:space="preserve"> </w:t>
      </w:r>
      <w:r w:rsidRPr="00B43B95">
        <w:rPr>
          <w:b/>
          <w:bCs/>
          <w:lang w:eastAsia="en-AU"/>
        </w:rPr>
        <w:t>MA5-GEO-P-01</w:t>
      </w:r>
    </w:p>
    <w:p w14:paraId="21A279DD" w14:textId="77777777" w:rsidR="00FF763C" w:rsidRPr="00FF763C" w:rsidRDefault="00000000" w:rsidP="00FF763C">
      <w:pPr>
        <w:pStyle w:val="Imageattributioncaption"/>
        <w:spacing w:before="240"/>
      </w:pPr>
      <w:hyperlink r:id="rId7" w:tgtFrame="_blank" w:tooltip="https://curriculum.nsw.edu.au/learning-areas/mathematics/mathematics-k-10-2022" w:history="1">
        <w:r w:rsidR="00FF763C" w:rsidRPr="00FF763C">
          <w:rPr>
            <w:rStyle w:val="Hyperlink"/>
          </w:rPr>
          <w:t>Mathematics K–10 Syllabus</w:t>
        </w:r>
      </w:hyperlink>
      <w:r w:rsidR="00FF763C" w:rsidRPr="00FF763C">
        <w:t xml:space="preserve"> © NSW Education Standards Authority (NESA) for and on behalf of the Crown in right of the State of New South Wales, 2022.</w:t>
      </w:r>
    </w:p>
    <w:p w14:paraId="296298CF" w14:textId="77777777" w:rsidR="00735B9E" w:rsidRPr="00FF763C" w:rsidRDefault="00735B9E" w:rsidP="00FF763C">
      <w:r w:rsidRPr="00FF763C">
        <w:br w:type="page"/>
      </w:r>
    </w:p>
    <w:p w14:paraId="73435BE4" w14:textId="33609733" w:rsidR="00A51D10" w:rsidRDefault="00A51D10">
      <w:pPr>
        <w:pStyle w:val="Heading2"/>
        <w:numPr>
          <w:ilvl w:val="1"/>
          <w:numId w:val="10"/>
        </w:numPr>
        <w:ind w:left="0"/>
      </w:pPr>
      <w:r>
        <w:lastRenderedPageBreak/>
        <w:t>Activity structure</w:t>
      </w:r>
    </w:p>
    <w:p w14:paraId="65965512" w14:textId="78DC894C" w:rsidR="00A51D10" w:rsidRDefault="00A51D10">
      <w:pPr>
        <w:pStyle w:val="Heading3"/>
        <w:numPr>
          <w:ilvl w:val="2"/>
          <w:numId w:val="10"/>
        </w:numPr>
        <w:ind w:left="0"/>
      </w:pPr>
      <w:r>
        <w:t>Launch</w:t>
      </w:r>
    </w:p>
    <w:p w14:paraId="2AB7B94D" w14:textId="4C392CDC" w:rsidR="00FB1D0C" w:rsidRPr="00B32392" w:rsidRDefault="00FB1D0C" w:rsidP="00B32392">
      <w:pPr>
        <w:pStyle w:val="ListNumber"/>
      </w:pPr>
      <w:r w:rsidRPr="00B32392">
        <w:t xml:space="preserve">Display </w:t>
      </w:r>
      <w:r w:rsidR="009C08B9">
        <w:t xml:space="preserve">the </w:t>
      </w:r>
      <w:r w:rsidR="00666150" w:rsidRPr="00B32392">
        <w:t>W</w:t>
      </w:r>
      <w:r w:rsidRPr="00B32392">
        <w:t>hich one doesn’t belong</w:t>
      </w:r>
      <w:r w:rsidR="008A7BFB" w:rsidRPr="00B32392">
        <w:t xml:space="preserve"> </w:t>
      </w:r>
      <w:r w:rsidR="009C08B9">
        <w:t xml:space="preserve">activity retrieved from </w:t>
      </w:r>
      <w:hyperlink r:id="rId8" w:history="1">
        <w:r w:rsidR="009C08B9">
          <w:rPr>
            <w:rStyle w:val="Hyperlink"/>
            <w:rFonts w:eastAsia="SimSun" w:cs="Times New Roman"/>
            <w:szCs w:val="22"/>
            <w:lang w:eastAsia="zh-CN"/>
          </w:rPr>
          <w:t>wodb.ca/images/shape19.jpg</w:t>
        </w:r>
      </w:hyperlink>
      <w:r w:rsidR="009C08B9">
        <w:t xml:space="preserve">. For more information about this strategy, refer to </w:t>
      </w:r>
      <w:hyperlink r:id="rId9" w:tgtFrame="_blank" w:history="1">
        <w:r w:rsidR="009C08B9">
          <w:rPr>
            <w:rStyle w:val="Hyperlink"/>
            <w:lang w:eastAsia="zh-CN"/>
          </w:rPr>
          <w:t>bit.ly/wodbstrategy</w:t>
        </w:r>
      </w:hyperlink>
      <w:r w:rsidR="009C08B9">
        <w:rPr>
          <w:rStyle w:val="normaltextrun"/>
        </w:rPr>
        <w:t>.</w:t>
      </w:r>
    </w:p>
    <w:p w14:paraId="6D4FF9F1" w14:textId="5375CE9C" w:rsidR="00C23DBC" w:rsidRPr="00B32392" w:rsidRDefault="00C23DBC" w:rsidP="00B32392">
      <w:pPr>
        <w:pStyle w:val="ListNumber"/>
      </w:pPr>
      <w:r w:rsidRPr="00B32392">
        <w:t xml:space="preserve">Have students justify which one doesn’t belong in a </w:t>
      </w:r>
      <w:hyperlink r:id="rId10" w:history="1">
        <w:r w:rsidR="009735FA" w:rsidRPr="009735FA">
          <w:rPr>
            <w:rStyle w:val="Hyperlink"/>
          </w:rPr>
          <w:t>Think-Pair-Share</w:t>
        </w:r>
      </w:hyperlink>
      <w:r w:rsidR="009735FA">
        <w:t xml:space="preserve"> </w:t>
      </w:r>
      <w:r w:rsidR="00E436F9" w:rsidRPr="00B32392">
        <w:t>(</w:t>
      </w:r>
      <w:hyperlink r:id="rId11" w:tgtFrame="_blank" w:history="1">
        <w:r w:rsidR="001E3911" w:rsidRPr="003A42FC">
          <w:rPr>
            <w:rStyle w:val="Hyperlink"/>
            <w:rFonts w:eastAsia="SimSun" w:cs="Times New Roman"/>
            <w:szCs w:val="22"/>
            <w:lang w:eastAsia="zh-CN"/>
          </w:rPr>
          <w:t>bit.ly/thinkpairsharestrategy</w:t>
        </w:r>
      </w:hyperlink>
      <w:r w:rsidR="001E3911" w:rsidRPr="00B32392">
        <w:t>)</w:t>
      </w:r>
      <w:r w:rsidR="003E3AD4">
        <w:t>.</w:t>
      </w:r>
    </w:p>
    <w:p w14:paraId="1442FD28" w14:textId="43D3677B" w:rsidR="00C23DBC" w:rsidRPr="00FB1D0C" w:rsidRDefault="00C23DBC" w:rsidP="00B32392">
      <w:pPr>
        <w:pStyle w:val="ListNumber"/>
        <w:rPr>
          <w:lang w:eastAsia="zh-CN"/>
        </w:rPr>
      </w:pPr>
      <w:r w:rsidRPr="00B32392">
        <w:t>Lead</w:t>
      </w:r>
      <w:r w:rsidRPr="2E61ED46">
        <w:rPr>
          <w:lang w:eastAsia="zh-CN"/>
        </w:rPr>
        <w:t xml:space="preserve"> students to discuss similar figures and scale factor. You could ask how many times bigger is the red </w:t>
      </w:r>
      <w:r w:rsidR="4087423B" w:rsidRPr="2E61ED46">
        <w:rPr>
          <w:lang w:eastAsia="zh-CN"/>
        </w:rPr>
        <w:t xml:space="preserve">or brown </w:t>
      </w:r>
      <w:r w:rsidRPr="2E61ED46">
        <w:rPr>
          <w:lang w:eastAsia="zh-CN"/>
        </w:rPr>
        <w:t>square than the white square.</w:t>
      </w:r>
    </w:p>
    <w:p w14:paraId="2F468947" w14:textId="352589D5" w:rsidR="00A51D10" w:rsidRDefault="00A51D10" w:rsidP="008E6F62">
      <w:pPr>
        <w:pStyle w:val="Heading3"/>
      </w:pPr>
      <w:r>
        <w:t>Explore</w:t>
      </w:r>
    </w:p>
    <w:p w14:paraId="7E90331B" w14:textId="489315AF" w:rsidR="00C23DBC" w:rsidRDefault="00C23DBC" w:rsidP="00C23DBC">
      <w:pPr>
        <w:pStyle w:val="Heading4"/>
        <w:rPr>
          <w:lang w:eastAsia="zh-CN"/>
        </w:rPr>
      </w:pPr>
      <w:r>
        <w:rPr>
          <w:lang w:eastAsia="zh-CN"/>
        </w:rPr>
        <w:t>Pattern blocks</w:t>
      </w:r>
    </w:p>
    <w:p w14:paraId="2ACE4BB3" w14:textId="68798360" w:rsidR="00D45274" w:rsidRDefault="00C23DBC" w:rsidP="00D45274">
      <w:r>
        <w:t xml:space="preserve">If you don’t have pattern blocks you can use </w:t>
      </w:r>
      <w:hyperlink r:id="rId12" w:anchor="polygons" w:history="1">
        <w:r w:rsidR="003D6322" w:rsidRPr="003D6322">
          <w:rPr>
            <w:rStyle w:val="Hyperlink"/>
          </w:rPr>
          <w:t>Polypad</w:t>
        </w:r>
      </w:hyperlink>
      <w:r w:rsidR="003D6322">
        <w:t xml:space="preserve"> as an </w:t>
      </w:r>
      <w:r w:rsidR="003E32CC">
        <w:t xml:space="preserve">online alternative: </w:t>
      </w:r>
      <w:hyperlink r:id="rId13" w:anchor="polygons" w:history="1">
        <w:r w:rsidR="00EC4988">
          <w:rPr>
            <w:rStyle w:val="Hyperlink"/>
          </w:rPr>
          <w:t xml:space="preserve">mathigon.org/polypad </w:t>
        </w:r>
        <w:r w:rsidR="003D6322">
          <w:rPr>
            <w:rStyle w:val="Hyperlink"/>
          </w:rPr>
          <w:t>–</w:t>
        </w:r>
        <w:r w:rsidR="00EC4988">
          <w:rPr>
            <w:rStyle w:val="Hyperlink"/>
          </w:rPr>
          <w:t xml:space="preserve"> polygons</w:t>
        </w:r>
      </w:hyperlink>
    </w:p>
    <w:p w14:paraId="2976EB04" w14:textId="18B1E062" w:rsidR="003E32CC" w:rsidRDefault="003E32CC" w:rsidP="00522ED2">
      <w:pPr>
        <w:pStyle w:val="ListNumber"/>
        <w:numPr>
          <w:ilvl w:val="0"/>
          <w:numId w:val="59"/>
        </w:numPr>
      </w:pPr>
      <w:r w:rsidRPr="006250E2">
        <w:t xml:space="preserve">Display </w:t>
      </w:r>
      <w:hyperlink w:anchor="_Appendix_A" w:history="1">
        <w:r w:rsidRPr="006250E2">
          <w:rPr>
            <w:rStyle w:val="Hyperlink"/>
          </w:rPr>
          <w:t>Appendix A</w:t>
        </w:r>
      </w:hyperlink>
      <w:r w:rsidR="00915900" w:rsidRPr="006250E2">
        <w:t xml:space="preserve"> and model making a square with scale factor 2. Each side will be </w:t>
      </w:r>
      <w:r w:rsidR="00AF738D">
        <w:t>2</w:t>
      </w:r>
      <w:r w:rsidR="00AF738D" w:rsidRPr="00522ED2">
        <w:t xml:space="preserve"> </w:t>
      </w:r>
      <w:r w:rsidR="00915900" w:rsidRPr="00522ED2">
        <w:t>squares which creates a square with area 4</w:t>
      </w:r>
      <w:r w:rsidR="00AF738D">
        <w:t>.</w:t>
      </w:r>
    </w:p>
    <w:p w14:paraId="0F48D9D5" w14:textId="3F205694" w:rsidR="00AF738D" w:rsidRDefault="00AF738D" w:rsidP="00AF738D">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w:t>
      </w:r>
      <w:r w:rsidR="00C14A1E">
        <w:t>Square with scale factor 2</w:t>
      </w:r>
    </w:p>
    <w:p w14:paraId="4E67897D" w14:textId="6FACBB4A" w:rsidR="00AF738D" w:rsidRDefault="00AF738D" w:rsidP="00AF738D">
      <w:r>
        <w:rPr>
          <w:noProof/>
        </w:rPr>
        <w:drawing>
          <wp:inline distT="0" distB="0" distL="0" distR="0" wp14:anchorId="113224C6" wp14:editId="1B95CDD6">
            <wp:extent cx="1152525" cy="1143000"/>
            <wp:effectExtent l="0" t="0" r="9525" b="0"/>
            <wp:docPr id="9" name="Picture 9" descr="Square divided into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quare divided into 4&#10;"/>
                    <pic:cNvPicPr/>
                  </pic:nvPicPr>
                  <pic:blipFill>
                    <a:blip r:embed="rId14">
                      <a:extLst>
                        <a:ext uri="{28A0092B-C50C-407E-A947-70E740481C1C}">
                          <a14:useLocalDpi xmlns:a14="http://schemas.microsoft.com/office/drawing/2010/main" val="0"/>
                        </a:ext>
                      </a:extLst>
                    </a:blip>
                    <a:stretch>
                      <a:fillRect/>
                    </a:stretch>
                  </pic:blipFill>
                  <pic:spPr>
                    <a:xfrm>
                      <a:off x="0" y="0"/>
                      <a:ext cx="1152525" cy="1143000"/>
                    </a:xfrm>
                    <a:prstGeom prst="rect">
                      <a:avLst/>
                    </a:prstGeom>
                  </pic:spPr>
                </pic:pic>
              </a:graphicData>
            </a:graphic>
          </wp:inline>
        </w:drawing>
      </w:r>
    </w:p>
    <w:p w14:paraId="6B1F2ECB" w14:textId="77777777" w:rsidR="00843A32" w:rsidRPr="00A23379" w:rsidRDefault="00843A32" w:rsidP="00C14A1E">
      <w:pPr>
        <w:pStyle w:val="Imageattributioncaption"/>
        <w:rPr>
          <w:lang w:eastAsia="zh-CN"/>
        </w:rPr>
      </w:pPr>
      <w:r w:rsidRPr="00A23379">
        <w:t xml:space="preserve">Image created using the free virtual manipulatives at </w:t>
      </w:r>
      <w:proofErr w:type="gramStart"/>
      <w:r w:rsidRPr="00A23379">
        <w:t>Polypad.org</w:t>
      </w:r>
      <w:proofErr w:type="gramEnd"/>
    </w:p>
    <w:p w14:paraId="0D2FF548" w14:textId="2C4BDF36" w:rsidR="00915900" w:rsidRDefault="00915900" w:rsidP="00A23379">
      <w:pPr>
        <w:pStyle w:val="ListNumber"/>
        <w:rPr>
          <w:lang w:eastAsia="zh-CN"/>
        </w:rPr>
      </w:pPr>
      <w:r w:rsidRPr="00A23379">
        <w:t>Students</w:t>
      </w:r>
      <w:r>
        <w:rPr>
          <w:lang w:eastAsia="zh-CN"/>
        </w:rPr>
        <w:t xml:space="preserve"> use pattern tiles to build </w:t>
      </w:r>
      <w:r w:rsidR="00287541">
        <w:rPr>
          <w:lang w:eastAsia="zh-CN"/>
        </w:rPr>
        <w:t>each shape with the given scale factor (side length) and record the tiles used.</w:t>
      </w:r>
    </w:p>
    <w:p w14:paraId="5E503086" w14:textId="7789B4A8" w:rsidR="00915900" w:rsidRDefault="00915900" w:rsidP="00915900">
      <w:pPr>
        <w:pStyle w:val="FeatureBox"/>
      </w:pPr>
      <w:r w:rsidRPr="004E30D6">
        <w:rPr>
          <w:b/>
          <w:bCs/>
        </w:rPr>
        <w:lastRenderedPageBreak/>
        <w:t>Opportunities for extension:</w:t>
      </w:r>
      <w:r w:rsidRPr="36012A4E">
        <w:t xml:space="preserve"> </w:t>
      </w:r>
      <w:r w:rsidR="00287541">
        <w:t>Have students c</w:t>
      </w:r>
      <w:r w:rsidRPr="36012A4E">
        <w:t>reate a rule that could be used to relate scale factor and area of similar figures</w:t>
      </w:r>
      <w:r w:rsidR="0055735A">
        <w:t>.</w:t>
      </w:r>
    </w:p>
    <w:p w14:paraId="315670BD" w14:textId="12B77C82" w:rsidR="00A51D10" w:rsidRDefault="00A51D10" w:rsidP="00A51D10">
      <w:pPr>
        <w:pStyle w:val="Heading3"/>
      </w:pPr>
      <w:r>
        <w:t>Summarise</w:t>
      </w:r>
    </w:p>
    <w:p w14:paraId="72EA725C" w14:textId="0152F554" w:rsidR="006B1AF8" w:rsidRPr="0055735A" w:rsidRDefault="006B1AF8" w:rsidP="0055735A">
      <w:pPr>
        <w:pStyle w:val="ListNumber"/>
        <w:numPr>
          <w:ilvl w:val="0"/>
          <w:numId w:val="60"/>
        </w:numPr>
      </w:pPr>
      <w:r w:rsidRPr="0055735A">
        <w:t xml:space="preserve">Display the </w:t>
      </w:r>
      <w:hyperlink r:id="rId15" w:history="1">
        <w:r w:rsidRPr="00711399">
          <w:rPr>
            <w:rStyle w:val="Hyperlink"/>
          </w:rPr>
          <w:t>GeoGebra</w:t>
        </w:r>
      </w:hyperlink>
      <w:r w:rsidRPr="0055735A">
        <w:t xml:space="preserve"> applet </w:t>
      </w:r>
      <w:r w:rsidR="00711399">
        <w:t>(</w:t>
      </w:r>
      <w:hyperlink r:id="rId16" w:history="1">
        <w:r w:rsidR="00711399" w:rsidRPr="00711399">
          <w:rPr>
            <w:rStyle w:val="Hyperlink"/>
          </w:rPr>
          <w:t>www.geogebra.org/m/A8wW79ud</w:t>
        </w:r>
      </w:hyperlink>
      <w:r w:rsidR="00711399">
        <w:t>)</w:t>
      </w:r>
      <w:r w:rsidR="004E0604">
        <w:t>.</w:t>
      </w:r>
    </w:p>
    <w:p w14:paraId="273219A0" w14:textId="268CD372" w:rsidR="006B1AF8" w:rsidRPr="0055735A" w:rsidRDefault="006B1AF8" w:rsidP="0055735A">
      <w:pPr>
        <w:pStyle w:val="ListNumber"/>
        <w:numPr>
          <w:ilvl w:val="0"/>
          <w:numId w:val="60"/>
        </w:numPr>
      </w:pPr>
      <w:r w:rsidRPr="0055735A">
        <w:t xml:space="preserve">Ask students if they noticed any patterns between the </w:t>
      </w:r>
      <w:r w:rsidR="00833260" w:rsidRPr="0055735A">
        <w:t>scale factor and blocks used in the previous activity.</w:t>
      </w:r>
    </w:p>
    <w:p w14:paraId="1AAAD182" w14:textId="201D3C92" w:rsidR="00833260" w:rsidRPr="0055735A" w:rsidRDefault="00833260" w:rsidP="0055735A">
      <w:pPr>
        <w:pStyle w:val="ListNumber"/>
        <w:numPr>
          <w:ilvl w:val="0"/>
          <w:numId w:val="60"/>
        </w:numPr>
      </w:pPr>
      <w:r w:rsidRPr="0055735A">
        <w:t>L</w:t>
      </w:r>
      <w:r w:rsidR="006B1AF8" w:rsidRPr="0055735A">
        <w:t xml:space="preserve">ead students to develop the concept: The ratio of areas between </w:t>
      </w:r>
      <w:r w:rsidR="004813BD">
        <w:t>2</w:t>
      </w:r>
      <w:r w:rsidR="004813BD" w:rsidRPr="0055735A">
        <w:t xml:space="preserve"> </w:t>
      </w:r>
      <w:r w:rsidR="006B1AF8" w:rsidRPr="0055735A">
        <w:t>similar figures is equal to the square of the scale factor.</w:t>
      </w:r>
    </w:p>
    <w:p w14:paraId="397518C3" w14:textId="1228CEB5" w:rsidR="00287541" w:rsidRPr="0055735A" w:rsidRDefault="006B1AF8" w:rsidP="0055735A">
      <w:pPr>
        <w:pStyle w:val="ListNumber"/>
        <w:numPr>
          <w:ilvl w:val="0"/>
          <w:numId w:val="60"/>
        </w:numPr>
      </w:pPr>
      <w:r w:rsidRPr="0055735A">
        <w:t>Demonstrate this on the GeoGebra applet</w:t>
      </w:r>
      <w:r w:rsidR="00295768" w:rsidRPr="0055735A">
        <w:t xml:space="preserve"> by dragging the slider to increase the side lengths in rectangle Y</w:t>
      </w:r>
      <w:r w:rsidR="004813BD">
        <w:t>.</w:t>
      </w:r>
    </w:p>
    <w:p w14:paraId="663E78C9" w14:textId="6C0C2745" w:rsidR="00A51D10" w:rsidRDefault="00A51D10" w:rsidP="00A51D10">
      <w:pPr>
        <w:pStyle w:val="Heading3"/>
      </w:pPr>
      <w:r>
        <w:t>Apply</w:t>
      </w:r>
    </w:p>
    <w:p w14:paraId="1ADE940C" w14:textId="368F34B9" w:rsidR="00833260" w:rsidRDefault="00833260" w:rsidP="00C14A1E">
      <w:pPr>
        <w:rPr>
          <w:lang w:eastAsia="zh-CN"/>
        </w:rPr>
      </w:pPr>
      <w:r w:rsidRPr="00C14A1E" w:rsidDel="00833260">
        <w:t>Print</w:t>
      </w:r>
      <w:r w:rsidRPr="2E61ED46" w:rsidDel="00833260">
        <w:rPr>
          <w:lang w:eastAsia="zh-CN"/>
        </w:rPr>
        <w:t xml:space="preserve"> and distribute </w:t>
      </w:r>
      <w:hyperlink w:anchor="_Appendix_B" w:history="1">
        <w:r w:rsidRPr="004813BD">
          <w:rPr>
            <w:rStyle w:val="Hyperlink"/>
            <w:lang w:eastAsia="zh-CN"/>
          </w:rPr>
          <w:t>Appendix B</w:t>
        </w:r>
      </w:hyperlink>
      <w:r w:rsidRPr="2E61ED46">
        <w:rPr>
          <w:lang w:eastAsia="zh-CN"/>
        </w:rPr>
        <w:t>.</w:t>
      </w:r>
    </w:p>
    <w:p w14:paraId="4F9E5590" w14:textId="3AE72CA0" w:rsidR="007948EF" w:rsidRDefault="00F0709F" w:rsidP="00926D49">
      <w:pPr>
        <w:pStyle w:val="FeatureBox"/>
        <w:ind w:left="360"/>
      </w:pPr>
      <w:r>
        <w:t>Appendix B provides students with an opportunity to apply their learning in a routine context.</w:t>
      </w:r>
      <w:r w:rsidR="009825C6">
        <w:t xml:space="preserve"> If </w:t>
      </w:r>
      <w:r w:rsidR="00E14DAD">
        <w:t>you would like your students to compare this with non-routine problems, there is an investigation below.</w:t>
      </w:r>
    </w:p>
    <w:p w14:paraId="3A2C3C22" w14:textId="7F19B87D" w:rsidR="00833260" w:rsidRDefault="00833260" w:rsidP="00833260">
      <w:pPr>
        <w:pStyle w:val="Heading3"/>
      </w:pPr>
      <w:r>
        <w:t>Investigation</w:t>
      </w:r>
    </w:p>
    <w:p w14:paraId="350E7FC6" w14:textId="02EC89C3" w:rsidR="00833260" w:rsidRDefault="00833260" w:rsidP="00362E01">
      <w:r>
        <w:t>This investigation</w:t>
      </w:r>
      <w:r w:rsidR="000D37D1">
        <w:t xml:space="preserve">, </w:t>
      </w:r>
      <w:hyperlink w:anchor="_Appendix_C" w:history="1">
        <w:r w:rsidR="000D37D1" w:rsidRPr="00426447">
          <w:rPr>
            <w:rStyle w:val="Hyperlink"/>
          </w:rPr>
          <w:t>Appendix C</w:t>
        </w:r>
      </w:hyperlink>
      <w:r w:rsidR="000D37D1">
        <w:t>,</w:t>
      </w:r>
      <w:r>
        <w:t xml:space="preserve"> explores scale factor in 3D objects and the ratios of their sides, areas</w:t>
      </w:r>
      <w:r w:rsidR="00D14ED1">
        <w:t>,</w:t>
      </w:r>
      <w:r>
        <w:t xml:space="preserve"> and volumes. This task also draws upon content</w:t>
      </w:r>
      <w:r w:rsidDel="00833260">
        <w:t xml:space="preserve"> </w:t>
      </w:r>
      <w:r>
        <w:t>about volume and surface area.</w:t>
      </w:r>
    </w:p>
    <w:p w14:paraId="1373CA99" w14:textId="77777777" w:rsidR="00926D49" w:rsidRPr="00C14A1E" w:rsidRDefault="00926D49" w:rsidP="004813BD">
      <w:r w:rsidRPr="004813BD">
        <w:br w:type="page"/>
      </w:r>
    </w:p>
    <w:p w14:paraId="6F79BC57" w14:textId="49291314" w:rsidR="00060765" w:rsidRDefault="00060765" w:rsidP="00426447">
      <w:pPr>
        <w:pStyle w:val="Heading2"/>
      </w:pPr>
      <w:r>
        <w:lastRenderedPageBreak/>
        <w:t>Assessment and Differentiation</w:t>
      </w:r>
    </w:p>
    <w:p w14:paraId="47CDC846" w14:textId="6E8A5E49" w:rsidR="00426447" w:rsidRDefault="00426447" w:rsidP="00426447">
      <w:pPr>
        <w:pStyle w:val="Heading3"/>
      </w:pPr>
      <w:r>
        <w:t>Suggested opportunities and differentiation</w:t>
      </w:r>
    </w:p>
    <w:p w14:paraId="0F962CE6" w14:textId="77777777" w:rsidR="004E0C67" w:rsidRPr="004E0C67" w:rsidRDefault="004E0C67" w:rsidP="004E0C67">
      <w:pPr>
        <w:rPr>
          <w:rStyle w:val="Strong"/>
        </w:rPr>
      </w:pPr>
      <w:r w:rsidRPr="004E0C67">
        <w:rPr>
          <w:rStyle w:val="Strong"/>
        </w:rPr>
        <w:t>Explore</w:t>
      </w:r>
    </w:p>
    <w:p w14:paraId="0F452862" w14:textId="05A1E885" w:rsidR="004E0C67" w:rsidRPr="004E0C67" w:rsidRDefault="004E0C67" w:rsidP="004E0C67">
      <w:pPr>
        <w:pStyle w:val="ListBullet"/>
      </w:pPr>
      <w:r w:rsidRPr="004E0C67">
        <w:t>Students could spend the entire lesson exploring the relationship between side lengths, scale factor and area if that is the level they</w:t>
      </w:r>
      <w:r w:rsidR="00DB510B">
        <w:t xml:space="preserve"> a</w:t>
      </w:r>
      <w:r w:rsidRPr="004E0C67">
        <w:t>re working at. Provide manipulatives and more general prompts such as what happens to the area of a square if you keep doubling the side lengths?</w:t>
      </w:r>
    </w:p>
    <w:p w14:paraId="6B2AED3F" w14:textId="77777777" w:rsidR="004E0C67" w:rsidRPr="004E0C67" w:rsidRDefault="004E0C67" w:rsidP="004E0C67">
      <w:pPr>
        <w:rPr>
          <w:rStyle w:val="Strong"/>
        </w:rPr>
      </w:pPr>
      <w:r w:rsidRPr="004E0C67">
        <w:rPr>
          <w:rStyle w:val="Strong"/>
        </w:rPr>
        <w:t>Investigation</w:t>
      </w:r>
    </w:p>
    <w:p w14:paraId="4D501227" w14:textId="31B2A1B4" w:rsidR="004E0C67" w:rsidRDefault="004E0C67" w:rsidP="004E0C67">
      <w:pPr>
        <w:pStyle w:val="ListBullet"/>
      </w:pPr>
      <w:r w:rsidRPr="004E0C67">
        <w:t>As an extension the students could find their own products. As an assistance for students who are struggling, they could be given a product where the scale factor is a nice 2 or 3 like modelled above.</w:t>
      </w:r>
    </w:p>
    <w:p w14:paraId="2CF23568" w14:textId="395AA7F3" w:rsidR="004C39C1" w:rsidRDefault="004C39C1" w:rsidP="004C39C1">
      <w:pPr>
        <w:pStyle w:val="Heading3"/>
      </w:pPr>
      <w:r>
        <w:t>Suggested opportunities for assessment</w:t>
      </w:r>
    </w:p>
    <w:p w14:paraId="1316F868" w14:textId="77777777" w:rsidR="004C39C1" w:rsidRDefault="004C39C1" w:rsidP="004C39C1">
      <w:pPr>
        <w:pStyle w:val="ListBullet"/>
      </w:pPr>
      <w:r>
        <w:t>Students could complete the investigation as an assessment task.</w:t>
      </w:r>
    </w:p>
    <w:p w14:paraId="65E9EDC4" w14:textId="63A2DC19" w:rsidR="004C39C1" w:rsidRDefault="004C39C1" w:rsidP="004C39C1">
      <w:pPr>
        <w:pStyle w:val="ListBullet"/>
      </w:pPr>
      <w:r w:rsidRPr="001965C5">
        <w:t>Through their engagement with a new type of problem, students will likely present misconceptions about core skills in the topic.</w:t>
      </w:r>
    </w:p>
    <w:p w14:paraId="3B003074" w14:textId="77777777" w:rsidR="00926D49" w:rsidRPr="00C14A1E" w:rsidRDefault="00926D49" w:rsidP="004C39C1">
      <w:r w:rsidRPr="004C39C1">
        <w:br w:type="page"/>
      </w:r>
    </w:p>
    <w:p w14:paraId="359FE0FA" w14:textId="77777777" w:rsidR="00926D49" w:rsidRPr="00926D49" w:rsidRDefault="00EC4BCB" w:rsidP="00926D49">
      <w:pPr>
        <w:pStyle w:val="Heading2"/>
      </w:pPr>
      <w:bookmarkStart w:id="0" w:name="_Appendix_A"/>
      <w:bookmarkEnd w:id="0"/>
      <w:r w:rsidRPr="00926D49">
        <w:lastRenderedPageBreak/>
        <w:t>Appendix A</w:t>
      </w:r>
    </w:p>
    <w:p w14:paraId="487BC742" w14:textId="1C59A1C6" w:rsidR="003E32CC" w:rsidRDefault="003E32CC" w:rsidP="00926D49">
      <w:pPr>
        <w:pStyle w:val="Heading3"/>
      </w:pPr>
      <w:r>
        <w:t>Pattern blocks</w:t>
      </w:r>
    </w:p>
    <w:p w14:paraId="66037715" w14:textId="77777777" w:rsidR="006C6814" w:rsidRDefault="003E32CC" w:rsidP="003E32CC">
      <w:r w:rsidRPr="2025318B">
        <w:t>Use pattern blocks to fill in the table below</w:t>
      </w:r>
      <w:r w:rsidR="00B343DF">
        <w:t>.</w:t>
      </w:r>
    </w:p>
    <w:tbl>
      <w:tblPr>
        <w:tblStyle w:val="Tableheader"/>
        <w:tblW w:w="4999" w:type="pct"/>
        <w:tblLook w:val="04A0" w:firstRow="1" w:lastRow="0" w:firstColumn="1" w:lastColumn="0" w:noHBand="0" w:noVBand="1"/>
        <w:tblDescription w:val="Table to record scale factor for different shaped pattern blocks."/>
      </w:tblPr>
      <w:tblGrid>
        <w:gridCol w:w="2405"/>
        <w:gridCol w:w="2405"/>
        <w:gridCol w:w="2405"/>
        <w:gridCol w:w="2405"/>
      </w:tblGrid>
      <w:tr w:rsidR="00CB36CF" w:rsidRPr="00B6701F" w14:paraId="61AC2C66" w14:textId="77777777" w:rsidTr="00CB36C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341E6452" w14:textId="6FAE952D" w:rsidR="00CB36CF" w:rsidRPr="00B6701F" w:rsidRDefault="00CB36CF" w:rsidP="003E32CC">
            <w:pPr>
              <w:jc w:val="center"/>
              <w:rPr>
                <w:rFonts w:eastAsia="Calibri"/>
                <w:bCs/>
              </w:rPr>
            </w:pPr>
            <w:r>
              <w:t>Scale factor</w:t>
            </w:r>
          </w:p>
        </w:tc>
        <w:tc>
          <w:tcPr>
            <w:tcW w:w="1250" w:type="pct"/>
          </w:tcPr>
          <w:p w14:paraId="02BD4F47" w14:textId="77777777" w:rsidR="00CB36CF" w:rsidRPr="00B6701F" w:rsidRDefault="00CB36CF" w:rsidP="00CB36CF">
            <w:pPr>
              <w:jc w:val="center"/>
              <w:cnfStyle w:val="100000000000" w:firstRow="1" w:lastRow="0" w:firstColumn="0" w:lastColumn="0" w:oddVBand="0" w:evenVBand="0" w:oddHBand="0" w:evenHBand="0" w:firstRowFirstColumn="0" w:firstRowLastColumn="0" w:lastRowFirstColumn="0" w:lastRowLastColumn="0"/>
            </w:pPr>
            <w:r w:rsidRPr="00B6701F">
              <w:t>Square</w:t>
            </w:r>
          </w:p>
          <w:p w14:paraId="0CFB7E86" w14:textId="33971A87" w:rsidR="00CB36CF" w:rsidRPr="00B6701F" w:rsidRDefault="00CB36CF" w:rsidP="00CB36CF">
            <w:pPr>
              <w:jc w:val="center"/>
              <w:cnfStyle w:val="100000000000" w:firstRow="1" w:lastRow="0" w:firstColumn="0" w:lastColumn="0" w:oddVBand="0" w:evenVBand="0" w:oddHBand="0" w:evenHBand="0" w:firstRowFirstColumn="0" w:firstRowLastColumn="0" w:lastRowFirstColumn="0" w:lastRowLastColumn="0"/>
              <w:rPr>
                <w:rFonts w:eastAsia="Calibri"/>
              </w:rPr>
            </w:pPr>
            <w:r w:rsidRPr="00B6701F">
              <w:rPr>
                <w:noProof/>
              </w:rPr>
              <w:drawing>
                <wp:inline distT="0" distB="0" distL="0" distR="0" wp14:anchorId="46E18EAD" wp14:editId="562B6753">
                  <wp:extent cx="619125" cy="590550"/>
                  <wp:effectExtent l="0" t="0" r="9525" b="0"/>
                  <wp:docPr id="6" name="Picture 2" descr="Shape, squ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75228" name="Picture 2" descr="Shape, square&#10;"/>
                          <pic:cNvPicPr/>
                        </pic:nvPicPr>
                        <pic:blipFill>
                          <a:blip r:embed="rId17">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590550"/>
                          </a:xfrm>
                          <a:prstGeom prst="rect">
                            <a:avLst/>
                          </a:prstGeom>
                        </pic:spPr>
                      </pic:pic>
                    </a:graphicData>
                  </a:graphic>
                </wp:inline>
              </w:drawing>
            </w:r>
          </w:p>
        </w:tc>
        <w:tc>
          <w:tcPr>
            <w:tcW w:w="1250" w:type="pct"/>
          </w:tcPr>
          <w:p w14:paraId="588E8C3B" w14:textId="77777777" w:rsidR="00CB36CF" w:rsidRPr="00B6701F" w:rsidRDefault="00CB36CF" w:rsidP="00CB36CF">
            <w:pPr>
              <w:jc w:val="center"/>
              <w:cnfStyle w:val="100000000000" w:firstRow="1" w:lastRow="0" w:firstColumn="0" w:lastColumn="0" w:oddVBand="0" w:evenVBand="0" w:oddHBand="0" w:evenHBand="0" w:firstRowFirstColumn="0" w:firstRowLastColumn="0" w:lastRowFirstColumn="0" w:lastRowLastColumn="0"/>
            </w:pPr>
            <w:r w:rsidRPr="00B6701F">
              <w:t>Triangle</w:t>
            </w:r>
          </w:p>
          <w:p w14:paraId="2731A144" w14:textId="14B4F026" w:rsidR="00CB36CF" w:rsidRPr="00B6701F" w:rsidRDefault="00CB36CF">
            <w:pPr>
              <w:jc w:val="center"/>
              <w:cnfStyle w:val="100000000000" w:firstRow="1" w:lastRow="0" w:firstColumn="0" w:lastColumn="0" w:oddVBand="0" w:evenVBand="0" w:oddHBand="0" w:evenHBand="0" w:firstRowFirstColumn="0" w:firstRowLastColumn="0" w:lastRowFirstColumn="0" w:lastRowLastColumn="0"/>
            </w:pPr>
            <w:r w:rsidRPr="00B6701F">
              <w:rPr>
                <w:noProof/>
              </w:rPr>
              <w:drawing>
                <wp:inline distT="0" distB="0" distL="0" distR="0" wp14:anchorId="7C6DAFBA" wp14:editId="16FB6F2E">
                  <wp:extent cx="838200" cy="647700"/>
                  <wp:effectExtent l="0" t="0" r="0" b="0"/>
                  <wp:docPr id="10" name="Picture 3" descr="Shape -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92977" name="Picture 3" descr="Shape - triangle"/>
                          <pic:cNvPicPr/>
                        </pic:nvPicPr>
                        <pic:blipFill>
                          <a:blip r:embed="rId19">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38200" cy="647700"/>
                          </a:xfrm>
                          <a:prstGeom prst="rect">
                            <a:avLst/>
                          </a:prstGeom>
                        </pic:spPr>
                      </pic:pic>
                    </a:graphicData>
                  </a:graphic>
                </wp:inline>
              </w:drawing>
            </w:r>
          </w:p>
        </w:tc>
        <w:tc>
          <w:tcPr>
            <w:tcW w:w="1250" w:type="pct"/>
          </w:tcPr>
          <w:p w14:paraId="2B337E56" w14:textId="77777777" w:rsidR="00CB36CF" w:rsidRPr="00B6701F" w:rsidRDefault="00CB36CF" w:rsidP="00CB36CF">
            <w:pPr>
              <w:jc w:val="center"/>
              <w:cnfStyle w:val="100000000000" w:firstRow="1" w:lastRow="0" w:firstColumn="0" w:lastColumn="0" w:oddVBand="0" w:evenVBand="0" w:oddHBand="0" w:evenHBand="0" w:firstRowFirstColumn="0" w:firstRowLastColumn="0" w:lastRowFirstColumn="0" w:lastRowLastColumn="0"/>
            </w:pPr>
            <w:r w:rsidRPr="00B6701F">
              <w:t>Rhombus</w:t>
            </w:r>
          </w:p>
          <w:p w14:paraId="3604653A" w14:textId="3C649831" w:rsidR="00CB36CF" w:rsidRPr="00B6701F" w:rsidRDefault="00CB36CF">
            <w:pPr>
              <w:jc w:val="center"/>
              <w:cnfStyle w:val="100000000000" w:firstRow="1" w:lastRow="0" w:firstColumn="0" w:lastColumn="0" w:oddVBand="0" w:evenVBand="0" w:oddHBand="0" w:evenHBand="0" w:firstRowFirstColumn="0" w:firstRowLastColumn="0" w:lastRowFirstColumn="0" w:lastRowLastColumn="0"/>
            </w:pPr>
            <w:r w:rsidRPr="00B6701F">
              <w:rPr>
                <w:noProof/>
              </w:rPr>
              <w:drawing>
                <wp:inline distT="0" distB="0" distL="0" distR="0" wp14:anchorId="7A2F552E" wp14:editId="04E3CD8F">
                  <wp:extent cx="838200" cy="628650"/>
                  <wp:effectExtent l="0" t="0" r="0" b="0"/>
                  <wp:docPr id="11" name="Picture 5" descr="Shape - rho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20223" name="Picture 5" descr="Shape - rhombus"/>
                          <pic:cNvPicPr/>
                        </pic:nvPicPr>
                        <pic:blipFill>
                          <a:blip r:embed="rId21">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38200" cy="628650"/>
                          </a:xfrm>
                          <a:prstGeom prst="rect">
                            <a:avLst/>
                          </a:prstGeom>
                        </pic:spPr>
                      </pic:pic>
                    </a:graphicData>
                  </a:graphic>
                </wp:inline>
              </w:drawing>
            </w:r>
          </w:p>
        </w:tc>
      </w:tr>
      <w:tr w:rsidR="00915900" w:rsidRPr="00B6701F" w14:paraId="73FD7106" w14:textId="77777777" w:rsidTr="00CB36C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7F3D36A9" w14:textId="7E4A0B5A" w:rsidR="00915900" w:rsidRPr="00B6701F" w:rsidRDefault="00915900" w:rsidP="003E32CC">
            <w:pPr>
              <w:jc w:val="center"/>
              <w:rPr>
                <w:rFonts w:eastAsia="Calibri"/>
                <w:b w:val="0"/>
                <w:bCs/>
              </w:rPr>
            </w:pPr>
            <w:r w:rsidRPr="00B6701F">
              <w:rPr>
                <w:rFonts w:eastAsia="Calibri"/>
                <w:b w:val="0"/>
                <w:bCs/>
              </w:rPr>
              <w:t xml:space="preserve">Scale </w:t>
            </w:r>
            <w:r w:rsidR="00C14A1E">
              <w:rPr>
                <w:rFonts w:eastAsia="Calibri"/>
                <w:b w:val="0"/>
                <w:bCs/>
              </w:rPr>
              <w:t>f</w:t>
            </w:r>
            <w:r w:rsidRPr="00B6701F">
              <w:rPr>
                <w:rFonts w:eastAsia="Calibri"/>
                <w:b w:val="0"/>
                <w:bCs/>
              </w:rPr>
              <w:t>actor</w:t>
            </w:r>
          </w:p>
        </w:tc>
        <w:tc>
          <w:tcPr>
            <w:tcW w:w="1250" w:type="pct"/>
          </w:tcPr>
          <w:p w14:paraId="6A66E7C7" w14:textId="393289BE" w:rsidR="00915900" w:rsidRPr="00B6701F" w:rsidRDefault="00915900">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6701F">
              <w:rPr>
                <w:rFonts w:eastAsia="Calibri"/>
              </w:rPr>
              <w:t>Square tiles</w:t>
            </w:r>
          </w:p>
        </w:tc>
        <w:tc>
          <w:tcPr>
            <w:tcW w:w="1250" w:type="pct"/>
          </w:tcPr>
          <w:p w14:paraId="08D6BD33" w14:textId="34496763" w:rsidR="00915900" w:rsidRPr="00B6701F" w:rsidRDefault="00915900">
            <w:pPr>
              <w:jc w:val="center"/>
              <w:cnfStyle w:val="000000100000" w:firstRow="0" w:lastRow="0" w:firstColumn="0" w:lastColumn="0" w:oddVBand="0" w:evenVBand="0" w:oddHBand="1" w:evenHBand="0" w:firstRowFirstColumn="0" w:firstRowLastColumn="0" w:lastRowFirstColumn="0" w:lastRowLastColumn="0"/>
            </w:pPr>
            <w:r w:rsidRPr="00B6701F">
              <w:t>Triangle tiles</w:t>
            </w:r>
          </w:p>
        </w:tc>
        <w:tc>
          <w:tcPr>
            <w:tcW w:w="1250" w:type="pct"/>
          </w:tcPr>
          <w:p w14:paraId="31250354" w14:textId="6DC3C15C" w:rsidR="00915900" w:rsidRPr="00B6701F" w:rsidRDefault="00915900">
            <w:pPr>
              <w:jc w:val="center"/>
              <w:cnfStyle w:val="000000100000" w:firstRow="0" w:lastRow="0" w:firstColumn="0" w:lastColumn="0" w:oddVBand="0" w:evenVBand="0" w:oddHBand="1" w:evenHBand="0" w:firstRowFirstColumn="0" w:firstRowLastColumn="0" w:lastRowFirstColumn="0" w:lastRowLastColumn="0"/>
            </w:pPr>
            <w:r w:rsidRPr="00B6701F">
              <w:t>Rhombus tiles</w:t>
            </w:r>
          </w:p>
        </w:tc>
      </w:tr>
      <w:tr w:rsidR="00B6701F" w:rsidRPr="00B6701F" w14:paraId="74DDF3CF" w14:textId="77777777" w:rsidTr="00CB36CF">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654E299B" w14:textId="01DF3C72" w:rsidR="00915900" w:rsidRPr="00B6701F" w:rsidRDefault="00915900" w:rsidP="003E32CC">
            <w:pPr>
              <w:jc w:val="center"/>
              <w:rPr>
                <w:rFonts w:eastAsia="Calibri"/>
                <w:b w:val="0"/>
                <w:bCs/>
              </w:rPr>
            </w:pPr>
            <w:r w:rsidRPr="00B6701F">
              <w:rPr>
                <w:rFonts w:eastAsia="Calibri"/>
                <w:b w:val="0"/>
                <w:bCs/>
              </w:rPr>
              <w:t>1</w:t>
            </w:r>
          </w:p>
        </w:tc>
        <w:tc>
          <w:tcPr>
            <w:tcW w:w="1250" w:type="pct"/>
          </w:tcPr>
          <w:p w14:paraId="029F0058" w14:textId="6C1E98C9" w:rsidR="00915900" w:rsidRPr="00B6701F" w:rsidRDefault="00915900">
            <w:pPr>
              <w:jc w:val="center"/>
              <w:cnfStyle w:val="000000010000" w:firstRow="0" w:lastRow="0" w:firstColumn="0" w:lastColumn="0" w:oddVBand="0" w:evenVBand="0" w:oddHBand="0" w:evenHBand="1" w:firstRowFirstColumn="0" w:firstRowLastColumn="0" w:lastRowFirstColumn="0" w:lastRowLastColumn="0"/>
              <w:rPr>
                <w:rFonts w:eastAsia="Calibri"/>
              </w:rPr>
            </w:pPr>
            <w:r w:rsidRPr="00B6701F">
              <w:rPr>
                <w:rFonts w:eastAsia="Calibri"/>
              </w:rPr>
              <w:t>1</w:t>
            </w:r>
          </w:p>
        </w:tc>
        <w:tc>
          <w:tcPr>
            <w:tcW w:w="1250" w:type="pct"/>
          </w:tcPr>
          <w:p w14:paraId="28DCEC10" w14:textId="6CD839C6" w:rsidR="00915900" w:rsidRPr="00B6701F" w:rsidRDefault="00915900">
            <w:pPr>
              <w:jc w:val="center"/>
              <w:cnfStyle w:val="000000010000" w:firstRow="0" w:lastRow="0" w:firstColumn="0" w:lastColumn="0" w:oddVBand="0" w:evenVBand="0" w:oddHBand="0" w:evenHBand="1" w:firstRowFirstColumn="0" w:firstRowLastColumn="0" w:lastRowFirstColumn="0" w:lastRowLastColumn="0"/>
            </w:pPr>
            <w:r w:rsidRPr="00B6701F">
              <w:t>1</w:t>
            </w:r>
          </w:p>
        </w:tc>
        <w:tc>
          <w:tcPr>
            <w:tcW w:w="1250" w:type="pct"/>
          </w:tcPr>
          <w:p w14:paraId="3E58EF37" w14:textId="3E2D6148" w:rsidR="00915900" w:rsidRPr="00B6701F" w:rsidRDefault="00915900">
            <w:pPr>
              <w:jc w:val="center"/>
              <w:cnfStyle w:val="000000010000" w:firstRow="0" w:lastRow="0" w:firstColumn="0" w:lastColumn="0" w:oddVBand="0" w:evenVBand="0" w:oddHBand="0" w:evenHBand="1" w:firstRowFirstColumn="0" w:firstRowLastColumn="0" w:lastRowFirstColumn="0" w:lastRowLastColumn="0"/>
            </w:pPr>
            <w:r w:rsidRPr="00B6701F">
              <w:t>1</w:t>
            </w:r>
          </w:p>
        </w:tc>
      </w:tr>
      <w:tr w:rsidR="003E32CC" w:rsidRPr="00B6701F" w14:paraId="779F4C18" w14:textId="77777777" w:rsidTr="00CB36C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CC0DDBE" w14:textId="77777777" w:rsidR="003E32CC" w:rsidRPr="00B6701F" w:rsidRDefault="003E32CC" w:rsidP="003E32CC">
            <w:pPr>
              <w:jc w:val="center"/>
            </w:pPr>
            <w:r w:rsidRPr="00B6701F">
              <w:rPr>
                <w:rFonts w:eastAsia="Calibri"/>
                <w:b w:val="0"/>
                <w:bCs/>
              </w:rPr>
              <w:t>2</w:t>
            </w:r>
          </w:p>
        </w:tc>
        <w:tc>
          <w:tcPr>
            <w:tcW w:w="1250" w:type="pct"/>
          </w:tcPr>
          <w:p w14:paraId="4E07A0BB"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r w:rsidRPr="00B6701F">
              <w:rPr>
                <w:rFonts w:eastAsia="Calibri"/>
              </w:rPr>
              <w:t>4</w:t>
            </w:r>
          </w:p>
        </w:tc>
        <w:tc>
          <w:tcPr>
            <w:tcW w:w="1250" w:type="pct"/>
          </w:tcPr>
          <w:p w14:paraId="15AE168E" w14:textId="0D5E82EA"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p>
        </w:tc>
        <w:tc>
          <w:tcPr>
            <w:tcW w:w="1250" w:type="pct"/>
          </w:tcPr>
          <w:p w14:paraId="52A3F949" w14:textId="0F99765D"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p>
        </w:tc>
      </w:tr>
      <w:tr w:rsidR="00B6701F" w:rsidRPr="00B6701F" w14:paraId="0EC19B46" w14:textId="77777777" w:rsidTr="00CB36CF">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537281C" w14:textId="77777777" w:rsidR="003E32CC" w:rsidRPr="00B6701F" w:rsidRDefault="003E32CC" w:rsidP="003E32CC">
            <w:pPr>
              <w:jc w:val="center"/>
            </w:pPr>
            <w:r w:rsidRPr="00B6701F">
              <w:rPr>
                <w:rFonts w:eastAsia="Calibri"/>
                <w:b w:val="0"/>
                <w:bCs/>
              </w:rPr>
              <w:t>3</w:t>
            </w:r>
          </w:p>
        </w:tc>
        <w:tc>
          <w:tcPr>
            <w:tcW w:w="1250" w:type="pct"/>
          </w:tcPr>
          <w:p w14:paraId="200A8986"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c>
          <w:tcPr>
            <w:tcW w:w="1250" w:type="pct"/>
          </w:tcPr>
          <w:p w14:paraId="4F4A9ADE"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c>
          <w:tcPr>
            <w:tcW w:w="1250" w:type="pct"/>
          </w:tcPr>
          <w:p w14:paraId="7C241188"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r>
      <w:tr w:rsidR="003E32CC" w:rsidRPr="00B6701F" w14:paraId="00D1B69F" w14:textId="77777777" w:rsidTr="00CB36C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46E927D" w14:textId="77777777" w:rsidR="003E32CC" w:rsidRPr="00B6701F" w:rsidRDefault="003E32CC" w:rsidP="003E32CC">
            <w:pPr>
              <w:jc w:val="center"/>
            </w:pPr>
            <w:r w:rsidRPr="00B6701F">
              <w:rPr>
                <w:rFonts w:eastAsia="Calibri"/>
                <w:b w:val="0"/>
                <w:bCs/>
              </w:rPr>
              <w:t>4</w:t>
            </w:r>
          </w:p>
        </w:tc>
        <w:tc>
          <w:tcPr>
            <w:tcW w:w="1250" w:type="pct"/>
          </w:tcPr>
          <w:p w14:paraId="10F698E2"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p>
        </w:tc>
        <w:tc>
          <w:tcPr>
            <w:tcW w:w="1250" w:type="pct"/>
          </w:tcPr>
          <w:p w14:paraId="5F53D6EA"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p>
        </w:tc>
        <w:tc>
          <w:tcPr>
            <w:tcW w:w="1250" w:type="pct"/>
          </w:tcPr>
          <w:p w14:paraId="2E68AD6B"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pPr>
          </w:p>
        </w:tc>
      </w:tr>
      <w:tr w:rsidR="00B6701F" w:rsidRPr="00B6701F" w14:paraId="55231D13" w14:textId="77777777" w:rsidTr="00CB36CF">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08578F96" w14:textId="77777777" w:rsidR="003E32CC" w:rsidRPr="00B6701F" w:rsidRDefault="003E32CC" w:rsidP="003E32CC">
            <w:pPr>
              <w:jc w:val="center"/>
            </w:pPr>
            <w:r w:rsidRPr="00B6701F">
              <w:rPr>
                <w:rFonts w:eastAsia="Calibri"/>
                <w:b w:val="0"/>
                <w:bCs/>
              </w:rPr>
              <w:t>10</w:t>
            </w:r>
          </w:p>
        </w:tc>
        <w:tc>
          <w:tcPr>
            <w:tcW w:w="1250" w:type="pct"/>
          </w:tcPr>
          <w:p w14:paraId="222C2C36"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c>
          <w:tcPr>
            <w:tcW w:w="1250" w:type="pct"/>
          </w:tcPr>
          <w:p w14:paraId="13A8D3DF"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c>
          <w:tcPr>
            <w:tcW w:w="1250" w:type="pct"/>
          </w:tcPr>
          <w:p w14:paraId="4ED4CF57" w14:textId="77777777" w:rsidR="003E32CC" w:rsidRPr="00B6701F" w:rsidRDefault="003E32CC">
            <w:pPr>
              <w:jc w:val="center"/>
              <w:cnfStyle w:val="000000010000" w:firstRow="0" w:lastRow="0" w:firstColumn="0" w:lastColumn="0" w:oddVBand="0" w:evenVBand="0" w:oddHBand="0" w:evenHBand="1" w:firstRowFirstColumn="0" w:firstRowLastColumn="0" w:lastRowFirstColumn="0" w:lastRowLastColumn="0"/>
            </w:pPr>
          </w:p>
        </w:tc>
      </w:tr>
      <w:tr w:rsidR="003E32CC" w:rsidRPr="00B6701F" w14:paraId="2AD92A28" w14:textId="77777777" w:rsidTr="00CB36C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F1F499A" w14:textId="605ABFF7" w:rsidR="003E32CC" w:rsidRPr="00B6701F" w:rsidRDefault="00000000" w:rsidP="003E32CC">
            <w:pPr>
              <w:jc w:val="center"/>
              <w:rPr>
                <w:rFonts w:eastAsia="Calibri"/>
                <w:b w:val="0"/>
                <w:bCs/>
                <w:iCs/>
              </w:rPr>
            </w:pPr>
            <m:oMathPara>
              <m:oMathParaPr>
                <m:jc m:val="center"/>
              </m:oMathParaPr>
              <m:oMath>
                <m:f>
                  <m:fPr>
                    <m:ctrlPr>
                      <w:rPr>
                        <w:rFonts w:ascii="Cambria Math" w:eastAsia="Calibri" w:hAnsi="Cambria Math"/>
                        <w:b w:val="0"/>
                        <w:bCs/>
                        <w:iCs/>
                      </w:rPr>
                    </m:ctrlPr>
                  </m:fPr>
                  <m:num>
                    <m:r>
                      <m:rPr>
                        <m:sty m:val="b"/>
                      </m:rPr>
                      <w:rPr>
                        <w:rFonts w:ascii="Cambria Math" w:eastAsia="Calibri" w:hAnsi="Cambria Math"/>
                      </w:rPr>
                      <m:t>1</m:t>
                    </m:r>
                  </m:num>
                  <m:den>
                    <m:r>
                      <m:rPr>
                        <m:sty m:val="b"/>
                      </m:rPr>
                      <w:rPr>
                        <w:rFonts w:ascii="Cambria Math" w:eastAsia="Calibri" w:hAnsi="Cambria Math"/>
                      </w:rPr>
                      <m:t>2</m:t>
                    </m:r>
                  </m:den>
                </m:f>
              </m:oMath>
            </m:oMathPara>
          </w:p>
        </w:tc>
        <w:tc>
          <w:tcPr>
            <w:tcW w:w="1250" w:type="pct"/>
          </w:tcPr>
          <w:p w14:paraId="2E5781C5"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rPr>
                <w:rFonts w:eastAsia="Calibri"/>
                <w:b/>
                <w:bCs/>
              </w:rPr>
            </w:pPr>
          </w:p>
        </w:tc>
        <w:tc>
          <w:tcPr>
            <w:tcW w:w="1250" w:type="pct"/>
          </w:tcPr>
          <w:p w14:paraId="6E1A40D3"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rPr>
                <w:rFonts w:eastAsia="Calibri"/>
                <w:b/>
                <w:bCs/>
              </w:rPr>
            </w:pPr>
          </w:p>
        </w:tc>
        <w:tc>
          <w:tcPr>
            <w:tcW w:w="1250" w:type="pct"/>
          </w:tcPr>
          <w:p w14:paraId="0035CBD4" w14:textId="77777777" w:rsidR="003E32CC" w:rsidRPr="00B6701F" w:rsidRDefault="003E32CC">
            <w:pPr>
              <w:jc w:val="center"/>
              <w:cnfStyle w:val="000000100000" w:firstRow="0" w:lastRow="0" w:firstColumn="0" w:lastColumn="0" w:oddVBand="0" w:evenVBand="0" w:oddHBand="1" w:evenHBand="0" w:firstRowFirstColumn="0" w:firstRowLastColumn="0" w:lastRowFirstColumn="0" w:lastRowLastColumn="0"/>
              <w:rPr>
                <w:rFonts w:eastAsia="Calibri"/>
                <w:b/>
                <w:bCs/>
              </w:rPr>
            </w:pPr>
          </w:p>
        </w:tc>
      </w:tr>
    </w:tbl>
    <w:p w14:paraId="1DA2958A" w14:textId="77777777" w:rsidR="00926D49" w:rsidRPr="00C14A1E" w:rsidRDefault="00926D49" w:rsidP="00101291">
      <w:r w:rsidRPr="00101291">
        <w:br w:type="page"/>
      </w:r>
    </w:p>
    <w:p w14:paraId="582D806C" w14:textId="77777777" w:rsidR="00790E0C" w:rsidRDefault="00833260" w:rsidP="00790E0C">
      <w:pPr>
        <w:pStyle w:val="Heading2"/>
      </w:pPr>
      <w:bookmarkStart w:id="1" w:name="_Appendix_B"/>
      <w:bookmarkEnd w:id="1"/>
      <w:r>
        <w:lastRenderedPageBreak/>
        <w:t>Appendix B</w:t>
      </w:r>
    </w:p>
    <w:p w14:paraId="68330577" w14:textId="706B1C67" w:rsidR="003E32CC" w:rsidRDefault="00833260" w:rsidP="00790E0C">
      <w:pPr>
        <w:pStyle w:val="Heading3"/>
      </w:pPr>
      <w:r>
        <w:t>Thin slicing questions</w:t>
      </w:r>
    </w:p>
    <w:p w14:paraId="46501F39" w14:textId="1438C538" w:rsidR="00833260" w:rsidRDefault="00833260" w:rsidP="0008761C">
      <w:r w:rsidRPr="0008761C">
        <w:t>For each question the original is on the left</w:t>
      </w:r>
    </w:p>
    <w:p w14:paraId="5283A8BF" w14:textId="22B8AEAF" w:rsidR="00615EA5" w:rsidRPr="00220716" w:rsidRDefault="00220716" w:rsidP="0008761C">
      <w:pPr>
        <w:rPr>
          <w:b/>
          <w:bCs/>
        </w:rPr>
      </w:pPr>
      <w:r w:rsidRPr="00220716">
        <w:rPr>
          <w:b/>
          <w:bCs/>
        </w:rPr>
        <w:t>Question 1</w:t>
      </w:r>
    </w:p>
    <w:p w14:paraId="314F87ED" w14:textId="0E5D6842" w:rsidR="00220716" w:rsidRDefault="00220716" w:rsidP="00FC4D31">
      <w:pPr>
        <w:pStyle w:val="ListNumber2"/>
      </w:pPr>
      <w:r>
        <w:t>Find the scale factor</w:t>
      </w:r>
    </w:p>
    <w:p w14:paraId="144FF159" w14:textId="30757243" w:rsidR="00220716" w:rsidRDefault="00220716" w:rsidP="00220716">
      <w:pPr>
        <w:pStyle w:val="ListNumber2"/>
      </w:pPr>
      <w:r>
        <w:t>Find the area of each square</w:t>
      </w:r>
    </w:p>
    <w:p w14:paraId="0C81B621" w14:textId="78B8279C" w:rsidR="00220716" w:rsidRDefault="00220716" w:rsidP="0008761C">
      <w:r>
        <w:rPr>
          <w:noProof/>
        </w:rPr>
        <w:drawing>
          <wp:inline distT="0" distB="0" distL="0" distR="0" wp14:anchorId="4BD47D56" wp14:editId="20668198">
            <wp:extent cx="3752603" cy="1778878"/>
            <wp:effectExtent l="0" t="0" r="635" b="0"/>
            <wp:docPr id="7" name="Picture 7" descr="2 squares. One square has 2 cm sides and the other has 6 cm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 squares. One square has 2 cm sides and the other has 6 cm sides"/>
                    <pic:cNvPicPr/>
                  </pic:nvPicPr>
                  <pic:blipFill>
                    <a:blip r:embed="rId23">
                      <a:extLst>
                        <a:ext uri="{28A0092B-C50C-407E-A947-70E740481C1C}">
                          <a14:useLocalDpi xmlns:a14="http://schemas.microsoft.com/office/drawing/2010/main" val="0"/>
                        </a:ext>
                      </a:extLst>
                    </a:blip>
                    <a:stretch>
                      <a:fillRect/>
                    </a:stretch>
                  </pic:blipFill>
                  <pic:spPr>
                    <a:xfrm>
                      <a:off x="0" y="0"/>
                      <a:ext cx="3752603" cy="1778878"/>
                    </a:xfrm>
                    <a:prstGeom prst="rect">
                      <a:avLst/>
                    </a:prstGeom>
                  </pic:spPr>
                </pic:pic>
              </a:graphicData>
            </a:graphic>
          </wp:inline>
        </w:drawing>
      </w:r>
    </w:p>
    <w:p w14:paraId="105FCB62" w14:textId="40AD818C" w:rsidR="00220716" w:rsidRPr="00220716" w:rsidRDefault="00220716" w:rsidP="0008761C">
      <w:pPr>
        <w:rPr>
          <w:b/>
          <w:bCs/>
        </w:rPr>
      </w:pPr>
      <w:r w:rsidRPr="00220716">
        <w:rPr>
          <w:b/>
          <w:bCs/>
        </w:rPr>
        <w:t>Question 2</w:t>
      </w:r>
    </w:p>
    <w:p w14:paraId="6A7F02F8" w14:textId="38E49BEC" w:rsidR="00220716" w:rsidRPr="00263207" w:rsidRDefault="00220716" w:rsidP="003F2D99">
      <w:pPr>
        <w:pStyle w:val="ListNumber2"/>
        <w:numPr>
          <w:ilvl w:val="0"/>
          <w:numId w:val="63"/>
        </w:numPr>
      </w:pPr>
      <w:r w:rsidRPr="00263207">
        <w:t>Find the scale factor</w:t>
      </w:r>
    </w:p>
    <w:p w14:paraId="25A1D3F7" w14:textId="353E8946" w:rsidR="00220716" w:rsidRPr="00263207" w:rsidRDefault="00220716" w:rsidP="00DC0A27">
      <w:pPr>
        <w:pStyle w:val="ListNumber2"/>
      </w:pPr>
      <w:r w:rsidRPr="00263207">
        <w:t xml:space="preserve">Find the </w:t>
      </w:r>
      <w:r w:rsidR="00FC4D31" w:rsidRPr="00263207">
        <w:t>side length</w:t>
      </w:r>
      <w:r w:rsidRPr="00263207">
        <w:t xml:space="preserve"> of each square</w:t>
      </w:r>
    </w:p>
    <w:p w14:paraId="1B77F0AB" w14:textId="13248A92" w:rsidR="00220716" w:rsidRDefault="00220716" w:rsidP="0008761C">
      <w:r>
        <w:rPr>
          <w:noProof/>
        </w:rPr>
        <w:drawing>
          <wp:inline distT="0" distB="0" distL="0" distR="0" wp14:anchorId="7BE4BC22" wp14:editId="7087F2CE">
            <wp:extent cx="4085112" cy="2319698"/>
            <wp:effectExtent l="0" t="0" r="0" b="4445"/>
            <wp:docPr id="8" name="Picture 8" descr="2 squares &#10;The first one has area 1 cm squared with side length x and the other has area 16 cm squared with side length 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 squares &#10;The first one has area 1 cm squared with side length x and the other has area 16 cm squared with side length y.&#10;"/>
                    <pic:cNvPicPr/>
                  </pic:nvPicPr>
                  <pic:blipFill>
                    <a:blip r:embed="rId24">
                      <a:extLst>
                        <a:ext uri="{28A0092B-C50C-407E-A947-70E740481C1C}">
                          <a14:useLocalDpi xmlns:a14="http://schemas.microsoft.com/office/drawing/2010/main" val="0"/>
                        </a:ext>
                      </a:extLst>
                    </a:blip>
                    <a:stretch>
                      <a:fillRect/>
                    </a:stretch>
                  </pic:blipFill>
                  <pic:spPr>
                    <a:xfrm>
                      <a:off x="0" y="0"/>
                      <a:ext cx="4085112" cy="2319698"/>
                    </a:xfrm>
                    <a:prstGeom prst="rect">
                      <a:avLst/>
                    </a:prstGeom>
                  </pic:spPr>
                </pic:pic>
              </a:graphicData>
            </a:graphic>
          </wp:inline>
        </w:drawing>
      </w:r>
    </w:p>
    <w:p w14:paraId="2C036F08" w14:textId="30E5FBB8" w:rsidR="00220716" w:rsidRDefault="00361ED6" w:rsidP="0008761C">
      <w:r>
        <w:rPr>
          <w:b/>
          <w:bCs/>
        </w:rPr>
        <w:br w:type="page"/>
      </w:r>
      <w:r w:rsidR="00220716">
        <w:rPr>
          <w:b/>
          <w:bCs/>
        </w:rPr>
        <w:lastRenderedPageBreak/>
        <w:t>Question 3</w:t>
      </w:r>
    </w:p>
    <w:p w14:paraId="264A30BA" w14:textId="7BA5A6B2" w:rsidR="00220716" w:rsidRDefault="00220716" w:rsidP="0008761C">
      <w:r>
        <w:t xml:space="preserve">Find </w:t>
      </w:r>
      <w:r w:rsidR="000B1D81">
        <w:t xml:space="preserve">as much information as you can </w:t>
      </w:r>
      <w:r>
        <w:t xml:space="preserve">for </w:t>
      </w:r>
      <w:r w:rsidR="00D63D54">
        <w:t>each set of</w:t>
      </w:r>
      <w:r>
        <w:t xml:space="preserve"> rectangle</w:t>
      </w:r>
      <w:r w:rsidR="00D63D54">
        <w:t>s</w:t>
      </w:r>
      <w:r>
        <w:t xml:space="preserve"> below</w:t>
      </w:r>
      <w:r w:rsidR="00452FDC">
        <w:t>.</w:t>
      </w:r>
    </w:p>
    <w:p w14:paraId="1CF8F446" w14:textId="6019E9C5" w:rsidR="001F1EE2" w:rsidRDefault="001F1EE2" w:rsidP="0008761C">
      <w:r>
        <w:rPr>
          <w:noProof/>
        </w:rPr>
        <w:drawing>
          <wp:inline distT="0" distB="0" distL="0" distR="0" wp14:anchorId="54229319" wp14:editId="4CAAF0B6">
            <wp:extent cx="4577715" cy="1800225"/>
            <wp:effectExtent l="0" t="0" r="0" b="9525"/>
            <wp:docPr id="12" name="Picture 12" descr="Two similar rectangles&#10;First rectangle has side length 21 cm&#10;Second rectangle has side length 7 cm corresponding to the 21 cm other length is 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wo similar rectangles&#10;First rectangle has side length 21 cm&#10;Second rectangle has side length 7 cm corresponding to the 21 cm other length is 5 cm"/>
                    <pic:cNvPicPr/>
                  </pic:nvPicPr>
                  <pic:blipFill>
                    <a:blip r:embed="rId25"/>
                    <a:stretch>
                      <a:fillRect/>
                    </a:stretch>
                  </pic:blipFill>
                  <pic:spPr>
                    <a:xfrm>
                      <a:off x="0" y="0"/>
                      <a:ext cx="4579978" cy="1801115"/>
                    </a:xfrm>
                    <a:prstGeom prst="rect">
                      <a:avLst/>
                    </a:prstGeom>
                  </pic:spPr>
                </pic:pic>
              </a:graphicData>
            </a:graphic>
          </wp:inline>
        </w:drawing>
      </w:r>
    </w:p>
    <w:p w14:paraId="5D2A1A6F" w14:textId="6025A564" w:rsidR="00496174" w:rsidRDefault="00496174" w:rsidP="0008761C">
      <w:pPr>
        <w:rPr>
          <w:b/>
          <w:bCs/>
        </w:rPr>
      </w:pPr>
      <w:r>
        <w:rPr>
          <w:noProof/>
        </w:rPr>
        <w:drawing>
          <wp:inline distT="0" distB="0" distL="0" distR="0" wp14:anchorId="03A7452B" wp14:editId="7FC96F03">
            <wp:extent cx="4701183" cy="1419225"/>
            <wp:effectExtent l="0" t="0" r="4445" b="0"/>
            <wp:docPr id="13" name="Picture 13" descr="Two rectangles&#10;Rectangle 1 has length 12 cm and &#10;rectangle 2 has length 6 cm and area 15cm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wo rectangles&#10;Rectangle 1 has length 12 cm and &#10;rectangle 2 has length 6 cm and area 15cm squared."/>
                    <pic:cNvPicPr/>
                  </pic:nvPicPr>
                  <pic:blipFill>
                    <a:blip r:embed="rId26"/>
                    <a:stretch>
                      <a:fillRect/>
                    </a:stretch>
                  </pic:blipFill>
                  <pic:spPr>
                    <a:xfrm>
                      <a:off x="0" y="0"/>
                      <a:ext cx="4701970" cy="1419463"/>
                    </a:xfrm>
                    <a:prstGeom prst="rect">
                      <a:avLst/>
                    </a:prstGeom>
                  </pic:spPr>
                </pic:pic>
              </a:graphicData>
            </a:graphic>
          </wp:inline>
        </w:drawing>
      </w:r>
    </w:p>
    <w:p w14:paraId="1F46E272" w14:textId="28995B35" w:rsidR="009B7BB3" w:rsidRDefault="009B7BB3" w:rsidP="0008761C">
      <w:pPr>
        <w:rPr>
          <w:b/>
          <w:bCs/>
        </w:rPr>
      </w:pPr>
      <w:r>
        <w:rPr>
          <w:noProof/>
        </w:rPr>
        <w:drawing>
          <wp:inline distT="0" distB="0" distL="0" distR="0" wp14:anchorId="215F2211" wp14:editId="0EC3FC43">
            <wp:extent cx="3838575" cy="1990725"/>
            <wp:effectExtent l="0" t="0" r="9525" b="9525"/>
            <wp:docPr id="14" name="Picture 14" descr="Two rectangles&#10;The first has an area of 180 cm squared and side length of 20 cm.  The second has a side length of 5 cm that corresponds to the 2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wo rectangles&#10;The first has an area of 180 cm squared and side length of 20 cm.  The second has a side length of 5 cm that corresponds to the 20 cm."/>
                    <pic:cNvPicPr/>
                  </pic:nvPicPr>
                  <pic:blipFill rotWithShape="1">
                    <a:blip r:embed="rId27"/>
                    <a:srcRect r="28036"/>
                    <a:stretch/>
                  </pic:blipFill>
                  <pic:spPr bwMode="auto">
                    <a:xfrm>
                      <a:off x="0" y="0"/>
                      <a:ext cx="3838575" cy="1990725"/>
                    </a:xfrm>
                    <a:prstGeom prst="rect">
                      <a:avLst/>
                    </a:prstGeom>
                    <a:ln>
                      <a:noFill/>
                    </a:ln>
                    <a:extLst>
                      <a:ext uri="{53640926-AAD7-44D8-BBD7-CCE9431645EC}">
                        <a14:shadowObscured xmlns:a14="http://schemas.microsoft.com/office/drawing/2010/main"/>
                      </a:ext>
                    </a:extLst>
                  </pic:spPr>
                </pic:pic>
              </a:graphicData>
            </a:graphic>
          </wp:inline>
        </w:drawing>
      </w:r>
    </w:p>
    <w:p w14:paraId="1E4CCF75" w14:textId="47E23639" w:rsidR="00EB685B" w:rsidRPr="00496174" w:rsidRDefault="00C63837" w:rsidP="0008761C">
      <w:pPr>
        <w:rPr>
          <w:b/>
          <w:bCs/>
        </w:rPr>
      </w:pPr>
      <w:r>
        <w:rPr>
          <w:noProof/>
        </w:rPr>
        <w:drawing>
          <wp:inline distT="0" distB="0" distL="0" distR="0" wp14:anchorId="4C470CBC" wp14:editId="4E392020">
            <wp:extent cx="4796271" cy="1933575"/>
            <wp:effectExtent l="0" t="0" r="4445" b="0"/>
            <wp:docPr id="15" name="Picture 15" descr="Two similar rectangles&#10;The first has a length of 24 cm and width of 18 cm &#10;The second has side length 9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wo similar rectangles&#10;The first has a length of 24 cm and width of 18 cm &#10;The second has side length 9 cm."/>
                    <pic:cNvPicPr/>
                  </pic:nvPicPr>
                  <pic:blipFill>
                    <a:blip r:embed="rId28"/>
                    <a:stretch>
                      <a:fillRect/>
                    </a:stretch>
                  </pic:blipFill>
                  <pic:spPr>
                    <a:xfrm>
                      <a:off x="0" y="0"/>
                      <a:ext cx="4798891" cy="1934631"/>
                    </a:xfrm>
                    <a:prstGeom prst="rect">
                      <a:avLst/>
                    </a:prstGeom>
                  </pic:spPr>
                </pic:pic>
              </a:graphicData>
            </a:graphic>
          </wp:inline>
        </w:drawing>
      </w:r>
    </w:p>
    <w:p w14:paraId="3C2C9E32" w14:textId="11190434" w:rsidR="00361ED6" w:rsidRPr="00691433" w:rsidRDefault="00361ED6" w:rsidP="00691433">
      <w:pPr>
        <w:rPr>
          <w:rStyle w:val="Strong"/>
        </w:rPr>
      </w:pPr>
      <w:r w:rsidRPr="00691433">
        <w:rPr>
          <w:rStyle w:val="Strong"/>
        </w:rPr>
        <w:lastRenderedPageBreak/>
        <w:t>Question 4</w:t>
      </w:r>
    </w:p>
    <w:p w14:paraId="04A46C31" w14:textId="71641EAE" w:rsidR="004709DA" w:rsidRPr="00370EC7" w:rsidRDefault="004709DA" w:rsidP="00370EC7">
      <w:r w:rsidRPr="00370EC7">
        <w:t xml:space="preserve">The corresponding sides of </w:t>
      </w:r>
      <w:r w:rsidR="00E036D6" w:rsidRPr="00370EC7">
        <w:t xml:space="preserve">2 </w:t>
      </w:r>
      <w:r w:rsidRPr="00370EC7">
        <w:t xml:space="preserve">similar triangles are </w:t>
      </w:r>
      <w:r w:rsidR="00AA69B4" w:rsidRPr="00370EC7">
        <w:t xml:space="preserve">7 cm and 21 </w:t>
      </w:r>
      <m:oMath>
        <m:r>
          <w:rPr>
            <w:rFonts w:ascii="Cambria Math" w:hAnsi="Cambria Math"/>
          </w:rPr>
          <m:t>cm</m:t>
        </m:r>
      </m:oMath>
      <w:r w:rsidR="00AA69B4" w:rsidRPr="00370EC7">
        <w:t xml:space="preserve">. Find the area of the larger triangle, given the area of the smaller triangle is 14 </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oMath>
      <w:r w:rsidR="00E036D6" w:rsidRPr="00370EC7">
        <w:t>.</w:t>
      </w:r>
    </w:p>
    <w:p w14:paraId="6674882B" w14:textId="0171C522" w:rsidR="00361ED6" w:rsidRPr="00691433" w:rsidRDefault="00361ED6" w:rsidP="00691433">
      <w:pPr>
        <w:rPr>
          <w:rStyle w:val="Strong"/>
        </w:rPr>
      </w:pPr>
      <w:r w:rsidRPr="00691433">
        <w:rPr>
          <w:rStyle w:val="Strong"/>
        </w:rPr>
        <w:t>Question 5</w:t>
      </w:r>
    </w:p>
    <w:p w14:paraId="414EB167" w14:textId="678B6F4B" w:rsidR="00FE50D6" w:rsidRPr="00370EC7" w:rsidRDefault="004709DA" w:rsidP="00370EC7">
      <w:r w:rsidRPr="00370EC7">
        <w:t>The diameter of a circle is doubled. What happens to its area?</w:t>
      </w:r>
    </w:p>
    <w:p w14:paraId="239B4D91" w14:textId="77777777" w:rsidR="00443080" w:rsidRPr="00AF2F68" w:rsidRDefault="00443080" w:rsidP="00AF2F68">
      <w:r w:rsidRPr="00AF2F68">
        <w:br w:type="page"/>
      </w:r>
    </w:p>
    <w:p w14:paraId="5014FE51" w14:textId="4C744581" w:rsidR="00615EA5" w:rsidRDefault="00615EA5" w:rsidP="00615EA5">
      <w:pPr>
        <w:pStyle w:val="Heading2"/>
      </w:pPr>
      <w:bookmarkStart w:id="2" w:name="_Appendix_C"/>
      <w:bookmarkEnd w:id="2"/>
      <w:r>
        <w:lastRenderedPageBreak/>
        <w:t>Appendix C</w:t>
      </w:r>
    </w:p>
    <w:p w14:paraId="0ABD44B7" w14:textId="2668DFAB" w:rsidR="00615EA5" w:rsidRDefault="00615EA5" w:rsidP="00AF2F68">
      <w:pPr>
        <w:pStyle w:val="Heading3"/>
      </w:pPr>
      <w:r>
        <w:t>Similar solids</w:t>
      </w:r>
      <w:r w:rsidR="00AF2F68">
        <w:t xml:space="preserve"> – w</w:t>
      </w:r>
      <w:r>
        <w:t>hat are similar solids?</w:t>
      </w:r>
    </w:p>
    <w:p w14:paraId="1A01C75F" w14:textId="77777777" w:rsidR="00615EA5" w:rsidRDefault="00615EA5" w:rsidP="00615EA5">
      <w:r>
        <w:t>Two three-dimensional (3D) objects are similar if you can multiply each of the side lengths in the smaller shape, by the same number (called the ‘scale factor’) to get the side lengths of the larger object.</w:t>
      </w:r>
    </w:p>
    <w:p w14:paraId="514A4567" w14:textId="77777777" w:rsidR="00615EA5" w:rsidRDefault="00615EA5" w:rsidP="00615EA5">
      <w:r>
        <w:t>For each of the following real-life objects:</w:t>
      </w:r>
    </w:p>
    <w:p w14:paraId="29555B9B" w14:textId="224D049C" w:rsidR="00615EA5" w:rsidRPr="00F63030" w:rsidRDefault="00173C7A" w:rsidP="00615EA5">
      <w:pPr>
        <w:pStyle w:val="ListBullet"/>
      </w:pPr>
      <w:r>
        <w:t>f</w:t>
      </w:r>
      <w:r w:rsidR="00615EA5" w:rsidRPr="00F63030">
        <w:t xml:space="preserve">ind out if they are similar solids, and if they are, </w:t>
      </w:r>
      <w:r w:rsidR="00615EA5">
        <w:t>find the scale factor</w:t>
      </w:r>
    </w:p>
    <w:p w14:paraId="4AA82552" w14:textId="7FB68778" w:rsidR="00615EA5" w:rsidRPr="00F63030" w:rsidRDefault="00173C7A" w:rsidP="00615EA5">
      <w:pPr>
        <w:pStyle w:val="ListBullet"/>
      </w:pPr>
      <w:r>
        <w:t>i</w:t>
      </w:r>
      <w:r w:rsidR="00615EA5" w:rsidRPr="00F63030">
        <w:t>f they aren’t similar, adjust the measurements of the larger shape to make them similar</w:t>
      </w:r>
    </w:p>
    <w:p w14:paraId="2FAC96BA" w14:textId="18780CA5" w:rsidR="00615EA5" w:rsidRPr="00F63030" w:rsidRDefault="00173C7A" w:rsidP="00615EA5">
      <w:pPr>
        <w:pStyle w:val="ListBullet"/>
      </w:pPr>
      <w:r>
        <w:t>f</w:t>
      </w:r>
      <w:r w:rsidR="00615EA5" w:rsidRPr="00F63030">
        <w:t>ind the surface area and volume of each</w:t>
      </w:r>
    </w:p>
    <w:p w14:paraId="0B1F328B" w14:textId="5089C7C5" w:rsidR="00615EA5" w:rsidRPr="00F63030" w:rsidRDefault="00173C7A" w:rsidP="00615EA5">
      <w:pPr>
        <w:pStyle w:val="ListBullet"/>
      </w:pPr>
      <w:r>
        <w:t>f</w:t>
      </w:r>
      <w:r w:rsidR="00615EA5" w:rsidRPr="00F63030">
        <w:t>ind out what the scale factor is for</w:t>
      </w:r>
      <w:r w:rsidR="00615EA5">
        <w:t xml:space="preserve"> both</w:t>
      </w:r>
      <w:r w:rsidR="00615EA5" w:rsidRPr="00F63030">
        <w:t xml:space="preserve"> the surface area an</w:t>
      </w:r>
      <w:r w:rsidR="00615EA5">
        <w:t>d volume</w:t>
      </w:r>
      <w:r>
        <w:t>.</w:t>
      </w:r>
    </w:p>
    <w:p w14:paraId="46E2B139" w14:textId="77777777" w:rsidR="00615EA5" w:rsidRPr="00173C7A" w:rsidRDefault="00615EA5" w:rsidP="00AF2F68">
      <w:pPr>
        <w:pStyle w:val="Heading4"/>
      </w:pPr>
      <w:r w:rsidRPr="00173C7A">
        <w:t>Your investigation</w:t>
      </w:r>
    </w:p>
    <w:p w14:paraId="01B5B06D" w14:textId="77777777" w:rsidR="00615EA5" w:rsidRPr="004712EC" w:rsidRDefault="00615EA5" w:rsidP="00443080">
      <w:pPr>
        <w:pStyle w:val="Heading5"/>
      </w:pPr>
      <w:r>
        <w:t>Task 1 – Gathering data</w:t>
      </w:r>
    </w:p>
    <w:p w14:paraId="323DFB79" w14:textId="77777777" w:rsidR="00615EA5" w:rsidRPr="00AF2F68" w:rsidRDefault="00615EA5" w:rsidP="00AF2F68">
      <w:pPr>
        <w:rPr>
          <w:b/>
          <w:bCs/>
        </w:rPr>
      </w:pPr>
      <w:r w:rsidRPr="00AF2F68">
        <w:rPr>
          <w:b/>
          <w:bCs/>
        </w:rPr>
        <w:t>Vegemite</w:t>
      </w:r>
    </w:p>
    <w:p w14:paraId="0EE51B71" w14:textId="4CDBDE3B" w:rsidR="00615EA5" w:rsidRDefault="00615EA5" w:rsidP="00615EA5">
      <w:pPr>
        <w:pStyle w:val="ListBullet"/>
      </w:pPr>
      <w:r>
        <w:t>150</w:t>
      </w:r>
      <w:r w:rsidR="00BF6EC1">
        <w:t> </w:t>
      </w:r>
      <w:r>
        <w:t>g: 4.5</w:t>
      </w:r>
      <w:r w:rsidR="00BF6EC1">
        <w:t> </w:t>
      </w:r>
      <w:r>
        <w:t>cm radius and 7.5</w:t>
      </w:r>
      <w:r w:rsidR="00BF6EC1">
        <w:t> </w:t>
      </w:r>
      <w:r>
        <w:t>cm tall</w:t>
      </w:r>
    </w:p>
    <w:p w14:paraId="065A774D" w14:textId="29E949F0" w:rsidR="00615EA5" w:rsidRDefault="00615EA5" w:rsidP="00615EA5">
      <w:pPr>
        <w:pStyle w:val="ListBullet"/>
      </w:pPr>
      <w:r>
        <w:t>400</w:t>
      </w:r>
      <w:r w:rsidR="00BF6EC1">
        <w:t> </w:t>
      </w:r>
      <w:r>
        <w:t>g: 7</w:t>
      </w:r>
      <w:r w:rsidR="00BF6EC1">
        <w:t> </w:t>
      </w:r>
      <w:r>
        <w:t>cm radius and 9.5</w:t>
      </w:r>
      <w:r w:rsidR="00BF6EC1">
        <w:t> </w:t>
      </w:r>
      <w:r>
        <w:t>cm tall</w:t>
      </w:r>
    </w:p>
    <w:p w14:paraId="579F6FC1" w14:textId="77777777" w:rsidR="00615EA5" w:rsidRPr="00AF2F68" w:rsidRDefault="00615EA5" w:rsidP="00AF2F68">
      <w:pPr>
        <w:rPr>
          <w:b/>
          <w:bCs/>
        </w:rPr>
      </w:pPr>
      <w:r w:rsidRPr="00AF2F68">
        <w:rPr>
          <w:b/>
          <w:bCs/>
        </w:rPr>
        <w:t>SPC Fruit Salad</w:t>
      </w:r>
    </w:p>
    <w:p w14:paraId="1A8F3474" w14:textId="75296393" w:rsidR="00615EA5" w:rsidRDefault="00615EA5" w:rsidP="00615EA5">
      <w:pPr>
        <w:pStyle w:val="ListBullet"/>
      </w:pPr>
      <w:r>
        <w:t>410</w:t>
      </w:r>
      <w:r w:rsidR="00BF6EC1">
        <w:t> </w:t>
      </w:r>
      <w:r>
        <w:t>g: 7.5</w:t>
      </w:r>
      <w:r w:rsidR="00BF6EC1">
        <w:t> </w:t>
      </w:r>
      <w:r>
        <w:t>cm radius and 11</w:t>
      </w:r>
      <w:r w:rsidR="00BF6EC1">
        <w:t> </w:t>
      </w:r>
      <w:r>
        <w:t>cm tall</w:t>
      </w:r>
    </w:p>
    <w:p w14:paraId="02DC0ADB" w14:textId="464FB5AD" w:rsidR="00615EA5" w:rsidRDefault="00615EA5" w:rsidP="00615EA5">
      <w:pPr>
        <w:pStyle w:val="ListBullet"/>
      </w:pPr>
      <w:r>
        <w:t>825</w:t>
      </w:r>
      <w:r w:rsidR="00BF6EC1">
        <w:t> </w:t>
      </w:r>
      <w:r>
        <w:t>g: 10</w:t>
      </w:r>
      <w:r w:rsidR="00BF6EC1">
        <w:t> </w:t>
      </w:r>
      <w:r>
        <w:t>cm radius and 12</w:t>
      </w:r>
      <w:r w:rsidR="00BF6EC1">
        <w:t> </w:t>
      </w:r>
      <w:r>
        <w:t>cm tall</w:t>
      </w:r>
    </w:p>
    <w:p w14:paraId="4E991653" w14:textId="77777777" w:rsidR="00615EA5" w:rsidRPr="00AF2F68" w:rsidRDefault="00615EA5" w:rsidP="00AF2F68">
      <w:pPr>
        <w:rPr>
          <w:b/>
          <w:bCs/>
        </w:rPr>
      </w:pPr>
      <w:r w:rsidRPr="00AF2F68">
        <w:rPr>
          <w:b/>
          <w:bCs/>
        </w:rPr>
        <w:t>Baked Beans</w:t>
      </w:r>
    </w:p>
    <w:p w14:paraId="61FA52C8" w14:textId="7B7D568C" w:rsidR="00615EA5" w:rsidRDefault="00615EA5" w:rsidP="00615EA5">
      <w:pPr>
        <w:pStyle w:val="ListBullet"/>
      </w:pPr>
      <w:r>
        <w:t>130</w:t>
      </w:r>
      <w:r w:rsidR="00BF6EC1">
        <w:t> </w:t>
      </w:r>
      <w:r>
        <w:t>g: 5.3</w:t>
      </w:r>
      <w:r w:rsidR="00BF6EC1">
        <w:t> </w:t>
      </w:r>
      <w:r>
        <w:t>cm radius and 6.8</w:t>
      </w:r>
      <w:r w:rsidR="00BF6EC1">
        <w:t> </w:t>
      </w:r>
      <w:r>
        <w:t>cm tall</w:t>
      </w:r>
    </w:p>
    <w:p w14:paraId="5B46B153" w14:textId="48559471" w:rsidR="00615EA5" w:rsidRDefault="00615EA5" w:rsidP="00615EA5">
      <w:pPr>
        <w:pStyle w:val="ListBullet"/>
      </w:pPr>
      <w:r>
        <w:t>420</w:t>
      </w:r>
      <w:r w:rsidR="00B6701F">
        <w:t> </w:t>
      </w:r>
      <w:r>
        <w:t>g: 7.5</w:t>
      </w:r>
      <w:r w:rsidR="00B6701F">
        <w:t> </w:t>
      </w:r>
      <w:r>
        <w:t>cm radius and 11</w:t>
      </w:r>
      <w:r w:rsidR="00B6701F">
        <w:t> </w:t>
      </w:r>
      <w:r>
        <w:t>cm tall</w:t>
      </w:r>
    </w:p>
    <w:p w14:paraId="2F6F27AE" w14:textId="77777777" w:rsidR="00AF2F68" w:rsidRDefault="00AF2F68">
      <w:pPr>
        <w:spacing w:line="276" w:lineRule="auto"/>
        <w:rPr>
          <w:b/>
          <w:bCs/>
        </w:rPr>
      </w:pPr>
      <w:r>
        <w:rPr>
          <w:b/>
          <w:bCs/>
        </w:rPr>
        <w:br w:type="page"/>
      </w:r>
    </w:p>
    <w:p w14:paraId="420DA1DB" w14:textId="10809209" w:rsidR="00615EA5" w:rsidRPr="00AF2F68" w:rsidRDefault="00615EA5" w:rsidP="00AF2F68">
      <w:pPr>
        <w:rPr>
          <w:b/>
          <w:bCs/>
        </w:rPr>
      </w:pPr>
      <w:r w:rsidRPr="00AF2F68">
        <w:rPr>
          <w:b/>
          <w:bCs/>
        </w:rPr>
        <w:lastRenderedPageBreak/>
        <w:t>Flour</w:t>
      </w:r>
    </w:p>
    <w:p w14:paraId="20072D32" w14:textId="60A20302" w:rsidR="00615EA5" w:rsidRDefault="00615EA5" w:rsidP="00615EA5">
      <w:pPr>
        <w:pStyle w:val="ListBullet"/>
      </w:pPr>
      <w:r>
        <w:t>1</w:t>
      </w:r>
      <w:r w:rsidR="00B6701F">
        <w:t> </w:t>
      </w:r>
      <w:r>
        <w:t>kg: 9.5</w:t>
      </w:r>
      <w:r w:rsidR="00B6701F">
        <w:t> </w:t>
      </w:r>
      <w:r>
        <w:t>cm wide, 7</w:t>
      </w:r>
      <w:r w:rsidR="00B6701F">
        <w:t> </w:t>
      </w:r>
      <w:r>
        <w:t>cm deep, 17</w:t>
      </w:r>
      <w:r w:rsidR="00B6701F">
        <w:t> </w:t>
      </w:r>
      <w:r>
        <w:t>cm high</w:t>
      </w:r>
    </w:p>
    <w:p w14:paraId="4E5D9A73" w14:textId="7B0221FC" w:rsidR="00615EA5" w:rsidRDefault="00615EA5" w:rsidP="00615EA5">
      <w:pPr>
        <w:pStyle w:val="ListBullet"/>
      </w:pPr>
      <w:r>
        <w:t>2</w:t>
      </w:r>
      <w:r w:rsidR="00B6701F">
        <w:t> </w:t>
      </w:r>
      <w:r>
        <w:t>kg: 12</w:t>
      </w:r>
      <w:r w:rsidR="00B6701F">
        <w:t> </w:t>
      </w:r>
      <w:r>
        <w:t>cm wide, 9.5</w:t>
      </w:r>
      <w:r w:rsidR="00B6701F">
        <w:t> </w:t>
      </w:r>
      <w:r>
        <w:t>cm deep, 22</w:t>
      </w:r>
      <w:r w:rsidR="00B6701F">
        <w:t> </w:t>
      </w:r>
      <w:r>
        <w:t>cm high</w:t>
      </w:r>
    </w:p>
    <w:p w14:paraId="77FB0BF6" w14:textId="77777777" w:rsidR="00615EA5" w:rsidRPr="00AF2F68" w:rsidRDefault="00615EA5" w:rsidP="00AF2F68">
      <w:pPr>
        <w:rPr>
          <w:b/>
          <w:bCs/>
        </w:rPr>
      </w:pPr>
      <w:r w:rsidRPr="00AF2F68">
        <w:rPr>
          <w:b/>
          <w:bCs/>
        </w:rPr>
        <w:t>Cornflakes</w:t>
      </w:r>
    </w:p>
    <w:p w14:paraId="7506C291" w14:textId="5BCB0972" w:rsidR="00615EA5" w:rsidRDefault="00615EA5" w:rsidP="00615EA5">
      <w:pPr>
        <w:pStyle w:val="ListBullet"/>
      </w:pPr>
      <w:r>
        <w:t>460</w:t>
      </w:r>
      <w:r w:rsidR="00B6701F">
        <w:t> </w:t>
      </w:r>
      <w:r>
        <w:t>g: 24</w:t>
      </w:r>
      <w:r w:rsidR="00B6701F">
        <w:t> </w:t>
      </w:r>
      <w:r>
        <w:t>cm wide, 6.7</w:t>
      </w:r>
      <w:r w:rsidR="00B6701F">
        <w:t> </w:t>
      </w:r>
      <w:r>
        <w:t>cm deep, 32</w:t>
      </w:r>
      <w:r w:rsidR="00B6701F">
        <w:t> </w:t>
      </w:r>
      <w:r>
        <w:t>cm high</w:t>
      </w:r>
    </w:p>
    <w:p w14:paraId="1F632B97" w14:textId="555C450E" w:rsidR="00615EA5" w:rsidRDefault="00615EA5" w:rsidP="00615EA5">
      <w:pPr>
        <w:pStyle w:val="ListBullet"/>
      </w:pPr>
      <w:r>
        <w:t>775</w:t>
      </w:r>
      <w:r w:rsidR="00B6701F">
        <w:t> </w:t>
      </w:r>
      <w:r>
        <w:t>g: 25</w:t>
      </w:r>
      <w:r w:rsidR="00B6701F">
        <w:t> </w:t>
      </w:r>
      <w:r>
        <w:t>cm wide, 9.5</w:t>
      </w:r>
      <w:r w:rsidR="00B6701F">
        <w:t> </w:t>
      </w:r>
      <w:r>
        <w:t>cm deep, 35.8</w:t>
      </w:r>
      <w:r w:rsidR="00B6701F">
        <w:t> </w:t>
      </w:r>
      <w:r>
        <w:t>cm high</w:t>
      </w:r>
    </w:p>
    <w:p w14:paraId="3A8BFD86" w14:textId="77777777" w:rsidR="00615EA5" w:rsidRPr="00AF2F68" w:rsidRDefault="00615EA5" w:rsidP="00AF2F68">
      <w:pPr>
        <w:rPr>
          <w:b/>
          <w:bCs/>
        </w:rPr>
      </w:pPr>
      <w:r w:rsidRPr="00AF2F68">
        <w:rPr>
          <w:b/>
          <w:bCs/>
        </w:rPr>
        <w:t>Toblerone</w:t>
      </w:r>
    </w:p>
    <w:p w14:paraId="2789C3F7" w14:textId="54E5657B" w:rsidR="00615EA5" w:rsidRDefault="00615EA5" w:rsidP="00615EA5">
      <w:pPr>
        <w:pStyle w:val="ListBullet"/>
      </w:pPr>
      <w:r>
        <w:t>50</w:t>
      </w:r>
      <w:r w:rsidR="00B6701F">
        <w:t> </w:t>
      </w:r>
      <w:r>
        <w:t>g: 2.8</w:t>
      </w:r>
      <w:r w:rsidR="00B6701F">
        <w:t> </w:t>
      </w:r>
      <w:r>
        <w:t>cm wide, 2.5</w:t>
      </w:r>
      <w:r w:rsidR="00B6701F">
        <w:t> </w:t>
      </w:r>
      <w:r>
        <w:t>cm high, 16.5</w:t>
      </w:r>
      <w:r w:rsidR="00B6701F">
        <w:t> </w:t>
      </w:r>
      <w:r>
        <w:t>cm long</w:t>
      </w:r>
    </w:p>
    <w:p w14:paraId="6B2F9CBD" w14:textId="578A7DC7" w:rsidR="00615EA5" w:rsidRDefault="00615EA5" w:rsidP="00615EA5">
      <w:pPr>
        <w:pStyle w:val="ListBullet"/>
      </w:pPr>
      <w:r>
        <w:t>100</w:t>
      </w:r>
      <w:r w:rsidR="00B6701F">
        <w:t> </w:t>
      </w:r>
      <w:r>
        <w:t>g: 3.5</w:t>
      </w:r>
      <w:r w:rsidR="00B6701F">
        <w:t> </w:t>
      </w:r>
      <w:r>
        <w:t>cm wide, 3</w:t>
      </w:r>
      <w:r w:rsidR="00B6701F">
        <w:t> </w:t>
      </w:r>
      <w:r>
        <w:t>cm high, 21</w:t>
      </w:r>
      <w:r w:rsidR="00B6701F">
        <w:t> </w:t>
      </w:r>
      <w:r>
        <w:t>cm long</w:t>
      </w:r>
    </w:p>
    <w:p w14:paraId="1C9CFFD7" w14:textId="422FBD8D" w:rsidR="00615EA5" w:rsidRDefault="00615EA5" w:rsidP="00615EA5">
      <w:pPr>
        <w:pStyle w:val="ListBullet"/>
      </w:pPr>
      <w:r>
        <w:t>200</w:t>
      </w:r>
      <w:r w:rsidR="00B6701F">
        <w:t> </w:t>
      </w:r>
      <w:r>
        <w:t>g: 4.5</w:t>
      </w:r>
      <w:r w:rsidR="00B6701F">
        <w:t> </w:t>
      </w:r>
      <w:r>
        <w:t>cm wide, 4</w:t>
      </w:r>
      <w:r w:rsidR="00B6701F">
        <w:t> </w:t>
      </w:r>
      <w:r>
        <w:t>cm high, 27.5</w:t>
      </w:r>
      <w:r w:rsidR="00B6701F">
        <w:t> </w:t>
      </w:r>
      <w:r>
        <w:t>cm long</w:t>
      </w:r>
    </w:p>
    <w:p w14:paraId="4E0F9446" w14:textId="77777777" w:rsidR="00615EA5" w:rsidRPr="00AF2F68" w:rsidRDefault="00615EA5" w:rsidP="00AF2F68">
      <w:pPr>
        <w:rPr>
          <w:b/>
          <w:bCs/>
        </w:rPr>
      </w:pPr>
      <w:r w:rsidRPr="00AF2F68">
        <w:rPr>
          <w:b/>
          <w:bCs/>
        </w:rPr>
        <w:t>Duo Laundry Detergent</w:t>
      </w:r>
    </w:p>
    <w:p w14:paraId="46B831F9" w14:textId="6C7DEED8" w:rsidR="00615EA5" w:rsidRDefault="00615EA5" w:rsidP="00615EA5">
      <w:pPr>
        <w:pStyle w:val="ListBullet"/>
      </w:pPr>
      <w:r>
        <w:t>500</w:t>
      </w:r>
      <w:r w:rsidR="00B6701F">
        <w:t> </w:t>
      </w:r>
      <w:r>
        <w:t>g: 6</w:t>
      </w:r>
      <w:r w:rsidR="00B6701F">
        <w:t> </w:t>
      </w:r>
      <w:r>
        <w:t>cm deep, 13</w:t>
      </w:r>
      <w:r w:rsidR="00B6701F">
        <w:t> </w:t>
      </w:r>
      <w:r>
        <w:t>cm wide, 11.5</w:t>
      </w:r>
      <w:r w:rsidR="00B6701F">
        <w:t> </w:t>
      </w:r>
      <w:r>
        <w:t>cm high</w:t>
      </w:r>
    </w:p>
    <w:p w14:paraId="2361F08E" w14:textId="4A6ED78A" w:rsidR="00615EA5" w:rsidRPr="00F63030" w:rsidRDefault="00615EA5" w:rsidP="00615EA5">
      <w:pPr>
        <w:pStyle w:val="ListBullet"/>
      </w:pPr>
      <w:r>
        <w:t>1.5</w:t>
      </w:r>
      <w:r w:rsidR="00B6701F">
        <w:t> </w:t>
      </w:r>
      <w:r>
        <w:t>kg: 7.8</w:t>
      </w:r>
      <w:r w:rsidR="00B6701F">
        <w:t> </w:t>
      </w:r>
      <w:r>
        <w:t>cm deep, 15</w:t>
      </w:r>
      <w:r w:rsidR="00B6701F">
        <w:t> </w:t>
      </w:r>
      <w:r>
        <w:t>cm wide, 20</w:t>
      </w:r>
      <w:r w:rsidR="00B6701F">
        <w:t> </w:t>
      </w:r>
      <w:r>
        <w:t>cm high</w:t>
      </w:r>
    </w:p>
    <w:p w14:paraId="2A459963" w14:textId="77777777" w:rsidR="00615EA5" w:rsidRDefault="00615EA5" w:rsidP="00422B9F">
      <w:pPr>
        <w:pStyle w:val="Heading5"/>
      </w:pPr>
      <w:r>
        <w:t>Task 2 – analysing data</w:t>
      </w:r>
    </w:p>
    <w:p w14:paraId="4B1A3DE9" w14:textId="77777777" w:rsidR="00615EA5" w:rsidRPr="004712EC" w:rsidRDefault="00615EA5" w:rsidP="00615EA5">
      <w:r w:rsidRPr="2E61ED46">
        <w:t>What is the connection between the scale factor for side lengths and the scale factor for surface area and volume?</w:t>
      </w:r>
    </w:p>
    <w:p w14:paraId="5DDE5539" w14:textId="4A004648" w:rsidR="00422B9F" w:rsidRPr="00B6701F" w:rsidRDefault="00615EA5" w:rsidP="00B6701F">
      <w:r w:rsidRPr="00B6701F">
        <w:br w:type="page"/>
      </w:r>
    </w:p>
    <w:p w14:paraId="4979D7E0" w14:textId="08F24566" w:rsidR="00615EA5" w:rsidRDefault="34362740" w:rsidP="00422B9F">
      <w:pPr>
        <w:pStyle w:val="Heading3"/>
      </w:pPr>
      <w:r>
        <w:lastRenderedPageBreak/>
        <w:t>S</w:t>
      </w:r>
      <w:r w:rsidR="006279F1">
        <w:t>ample</w:t>
      </w:r>
      <w:r>
        <w:t xml:space="preserve"> </w:t>
      </w:r>
      <w:r w:rsidR="38A1EC10">
        <w:t>solutions</w:t>
      </w:r>
    </w:p>
    <w:p w14:paraId="3ACB6EEB" w14:textId="3DDEAD1E" w:rsidR="00351677" w:rsidRPr="00351677" w:rsidRDefault="00351677" w:rsidP="00422B9F">
      <w:pPr>
        <w:pStyle w:val="Heading4"/>
      </w:pPr>
      <w:r>
        <w:t>Pattern blocks</w:t>
      </w:r>
    </w:p>
    <w:tbl>
      <w:tblPr>
        <w:tblStyle w:val="Tableheader"/>
        <w:tblW w:w="4999" w:type="pct"/>
        <w:tblLook w:val="04A0" w:firstRow="1" w:lastRow="0" w:firstColumn="1" w:lastColumn="0" w:noHBand="0" w:noVBand="1"/>
        <w:tblDescription w:val="Solution to Appendix A - table to record scale factor for different shaped pattern blocks."/>
      </w:tblPr>
      <w:tblGrid>
        <w:gridCol w:w="2405"/>
        <w:gridCol w:w="2405"/>
        <w:gridCol w:w="2405"/>
        <w:gridCol w:w="2405"/>
      </w:tblGrid>
      <w:tr w:rsidR="006C6814" w:rsidRPr="00B6701F" w14:paraId="17BABE8D" w14:textId="77777777" w:rsidTr="006C681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35475A39" w14:textId="3D16DEFA" w:rsidR="006C6814" w:rsidRPr="00B6701F" w:rsidRDefault="006C6814" w:rsidP="2E61ED46">
            <w:pPr>
              <w:jc w:val="center"/>
              <w:rPr>
                <w:rFonts w:eastAsia="Calibri"/>
              </w:rPr>
            </w:pPr>
            <w:r>
              <w:t>Scale factor</w:t>
            </w:r>
          </w:p>
        </w:tc>
        <w:tc>
          <w:tcPr>
            <w:tcW w:w="1250" w:type="pct"/>
          </w:tcPr>
          <w:p w14:paraId="0F27DC01" w14:textId="77777777"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pPr>
            <w:r w:rsidRPr="00B6701F">
              <w:t>Square</w:t>
            </w:r>
          </w:p>
          <w:p w14:paraId="0D5D1174" w14:textId="7C9D78DD"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rPr>
                <w:rFonts w:eastAsia="Calibri"/>
              </w:rPr>
            </w:pPr>
            <w:r w:rsidRPr="00B6701F">
              <w:rPr>
                <w:noProof/>
              </w:rPr>
              <w:drawing>
                <wp:inline distT="0" distB="0" distL="0" distR="0" wp14:anchorId="4032B55D" wp14:editId="74648D05">
                  <wp:extent cx="619125" cy="590550"/>
                  <wp:effectExtent l="0" t="0" r="9525" b="0"/>
                  <wp:docPr id="1965775228" name="Picture 2" descr="Shape, squ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75228" name="Picture 2" descr="Shape, square&#10;"/>
                          <pic:cNvPicPr/>
                        </pic:nvPicPr>
                        <pic:blipFill>
                          <a:blip r:embed="rId17">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590550"/>
                          </a:xfrm>
                          <a:prstGeom prst="rect">
                            <a:avLst/>
                          </a:prstGeom>
                        </pic:spPr>
                      </pic:pic>
                    </a:graphicData>
                  </a:graphic>
                </wp:inline>
              </w:drawing>
            </w:r>
          </w:p>
        </w:tc>
        <w:tc>
          <w:tcPr>
            <w:tcW w:w="1250" w:type="pct"/>
          </w:tcPr>
          <w:p w14:paraId="53FDEDDC" w14:textId="77777777"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pPr>
            <w:r w:rsidRPr="00B6701F">
              <w:t>Triangle</w:t>
            </w:r>
          </w:p>
          <w:p w14:paraId="46735353" w14:textId="0AF68DCD"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pPr>
            <w:r w:rsidRPr="00B6701F">
              <w:rPr>
                <w:noProof/>
              </w:rPr>
              <w:drawing>
                <wp:inline distT="0" distB="0" distL="0" distR="0" wp14:anchorId="2FAAA22D" wp14:editId="401C74BC">
                  <wp:extent cx="838200" cy="647700"/>
                  <wp:effectExtent l="0" t="0" r="0" b="0"/>
                  <wp:docPr id="855892977" name="Picture 3" descr="Shape -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92977" name="Picture 3" descr="Shape - triangle"/>
                          <pic:cNvPicPr/>
                        </pic:nvPicPr>
                        <pic:blipFill>
                          <a:blip r:embed="rId19">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38200" cy="647700"/>
                          </a:xfrm>
                          <a:prstGeom prst="rect">
                            <a:avLst/>
                          </a:prstGeom>
                        </pic:spPr>
                      </pic:pic>
                    </a:graphicData>
                  </a:graphic>
                </wp:inline>
              </w:drawing>
            </w:r>
          </w:p>
        </w:tc>
        <w:tc>
          <w:tcPr>
            <w:tcW w:w="1250" w:type="pct"/>
          </w:tcPr>
          <w:p w14:paraId="6FDC4416" w14:textId="77777777"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pPr>
            <w:r w:rsidRPr="00B6701F">
              <w:t>Rhombus</w:t>
            </w:r>
          </w:p>
          <w:p w14:paraId="51507C3B" w14:textId="0CD847A3" w:rsidR="006C6814" w:rsidRPr="00B6701F" w:rsidRDefault="006C6814" w:rsidP="006C6814">
            <w:pPr>
              <w:jc w:val="center"/>
              <w:cnfStyle w:val="100000000000" w:firstRow="1" w:lastRow="0" w:firstColumn="0" w:lastColumn="0" w:oddVBand="0" w:evenVBand="0" w:oddHBand="0" w:evenHBand="0" w:firstRowFirstColumn="0" w:firstRowLastColumn="0" w:lastRowFirstColumn="0" w:lastRowLastColumn="0"/>
            </w:pPr>
            <w:r w:rsidRPr="00B6701F">
              <w:rPr>
                <w:noProof/>
              </w:rPr>
              <w:drawing>
                <wp:inline distT="0" distB="0" distL="0" distR="0" wp14:anchorId="6040F14F" wp14:editId="36764D46">
                  <wp:extent cx="838200" cy="628650"/>
                  <wp:effectExtent l="0" t="0" r="0" b="0"/>
                  <wp:docPr id="2118620223" name="Picture 5" descr="Shape - rho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20223" name="Picture 5" descr="Shape - rhombus"/>
                          <pic:cNvPicPr/>
                        </pic:nvPicPr>
                        <pic:blipFill>
                          <a:blip r:embed="rId21">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38200" cy="628650"/>
                          </a:xfrm>
                          <a:prstGeom prst="rect">
                            <a:avLst/>
                          </a:prstGeom>
                        </pic:spPr>
                      </pic:pic>
                    </a:graphicData>
                  </a:graphic>
                </wp:inline>
              </w:drawing>
            </w:r>
          </w:p>
        </w:tc>
      </w:tr>
      <w:tr w:rsidR="00B6701F" w:rsidRPr="00B6701F" w14:paraId="0618BDE9" w14:textId="77777777" w:rsidTr="006C68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526176AE" w14:textId="5595C15F" w:rsidR="2E61ED46" w:rsidRPr="00B6701F" w:rsidRDefault="2E61ED46" w:rsidP="2E61ED46">
            <w:pPr>
              <w:jc w:val="center"/>
              <w:rPr>
                <w:rFonts w:eastAsia="Calibri"/>
                <w:b w:val="0"/>
                <w:szCs w:val="24"/>
              </w:rPr>
            </w:pPr>
            <w:r w:rsidRPr="00B6701F">
              <w:rPr>
                <w:rFonts w:eastAsia="Calibri"/>
                <w:b w:val="0"/>
                <w:szCs w:val="24"/>
              </w:rPr>
              <w:t xml:space="preserve">Scale </w:t>
            </w:r>
            <w:r w:rsidR="00AF2F68">
              <w:rPr>
                <w:rFonts w:eastAsia="Calibri"/>
                <w:b w:val="0"/>
                <w:szCs w:val="24"/>
              </w:rPr>
              <w:t>f</w:t>
            </w:r>
            <w:r w:rsidRPr="00B6701F">
              <w:rPr>
                <w:rFonts w:eastAsia="Calibri"/>
                <w:b w:val="0"/>
                <w:szCs w:val="24"/>
              </w:rPr>
              <w:t>actor</w:t>
            </w:r>
          </w:p>
        </w:tc>
        <w:tc>
          <w:tcPr>
            <w:tcW w:w="1250" w:type="pct"/>
          </w:tcPr>
          <w:p w14:paraId="4ACC1591" w14:textId="393289BE"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B6701F">
              <w:rPr>
                <w:rFonts w:eastAsia="Calibri"/>
                <w:szCs w:val="24"/>
              </w:rPr>
              <w:t>Square tiles</w:t>
            </w:r>
          </w:p>
        </w:tc>
        <w:tc>
          <w:tcPr>
            <w:tcW w:w="1250" w:type="pct"/>
          </w:tcPr>
          <w:p w14:paraId="23E35CBB" w14:textId="34496763"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Triangle tiles</w:t>
            </w:r>
          </w:p>
        </w:tc>
        <w:tc>
          <w:tcPr>
            <w:tcW w:w="1250" w:type="pct"/>
          </w:tcPr>
          <w:p w14:paraId="132879BB" w14:textId="6DC3C15C"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Rhombus tiles</w:t>
            </w:r>
          </w:p>
        </w:tc>
      </w:tr>
      <w:tr w:rsidR="00B6701F" w:rsidRPr="00B6701F" w14:paraId="7D59B794" w14:textId="77777777" w:rsidTr="006C681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7CF4CF4B" w14:textId="01DF3C72" w:rsidR="2E61ED46" w:rsidRPr="00B6701F" w:rsidRDefault="2E61ED46" w:rsidP="2E61ED46">
            <w:pPr>
              <w:jc w:val="center"/>
              <w:rPr>
                <w:rFonts w:eastAsia="Calibri"/>
                <w:b w:val="0"/>
                <w:szCs w:val="24"/>
              </w:rPr>
            </w:pPr>
            <w:r w:rsidRPr="00B6701F">
              <w:rPr>
                <w:rFonts w:eastAsia="Calibri"/>
                <w:b w:val="0"/>
                <w:szCs w:val="24"/>
              </w:rPr>
              <w:t>1</w:t>
            </w:r>
          </w:p>
        </w:tc>
        <w:tc>
          <w:tcPr>
            <w:tcW w:w="1250" w:type="pct"/>
          </w:tcPr>
          <w:p w14:paraId="0E02963B" w14:textId="6C1E98C9" w:rsidR="2E61ED46" w:rsidRPr="00B6701F" w:rsidRDefault="2E61ED46" w:rsidP="2E61ED46">
            <w:pPr>
              <w:jc w:val="center"/>
              <w:cnfStyle w:val="000000010000" w:firstRow="0" w:lastRow="0" w:firstColumn="0" w:lastColumn="0" w:oddVBand="0" w:evenVBand="0" w:oddHBand="0" w:evenHBand="1" w:firstRowFirstColumn="0" w:firstRowLastColumn="0" w:lastRowFirstColumn="0" w:lastRowLastColumn="0"/>
              <w:rPr>
                <w:rFonts w:eastAsia="Calibri"/>
                <w:szCs w:val="24"/>
              </w:rPr>
            </w:pPr>
            <w:r w:rsidRPr="00B6701F">
              <w:rPr>
                <w:rFonts w:eastAsia="Calibri"/>
                <w:szCs w:val="24"/>
              </w:rPr>
              <w:t>1</w:t>
            </w:r>
          </w:p>
        </w:tc>
        <w:tc>
          <w:tcPr>
            <w:tcW w:w="1250" w:type="pct"/>
          </w:tcPr>
          <w:p w14:paraId="0C5A9EF5" w14:textId="6CD839C6" w:rsidR="2E61ED46" w:rsidRPr="00B6701F" w:rsidRDefault="2E61ED46"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1</w:t>
            </w:r>
          </w:p>
        </w:tc>
        <w:tc>
          <w:tcPr>
            <w:tcW w:w="1250" w:type="pct"/>
          </w:tcPr>
          <w:p w14:paraId="01D1AA58" w14:textId="3E2D6148" w:rsidR="2E61ED46" w:rsidRPr="00B6701F" w:rsidRDefault="2E61ED46"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1</w:t>
            </w:r>
          </w:p>
        </w:tc>
      </w:tr>
      <w:tr w:rsidR="00B6701F" w:rsidRPr="00B6701F" w14:paraId="2B0880DA" w14:textId="77777777" w:rsidTr="006C68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7789004B" w14:textId="77777777" w:rsidR="2E61ED46" w:rsidRPr="00B6701F" w:rsidRDefault="2E61ED46" w:rsidP="2E61ED46">
            <w:pPr>
              <w:jc w:val="center"/>
              <w:rPr>
                <w:szCs w:val="24"/>
              </w:rPr>
            </w:pPr>
            <w:r w:rsidRPr="00B6701F">
              <w:rPr>
                <w:rFonts w:eastAsia="Calibri"/>
                <w:b w:val="0"/>
                <w:szCs w:val="24"/>
              </w:rPr>
              <w:t>2</w:t>
            </w:r>
          </w:p>
        </w:tc>
        <w:tc>
          <w:tcPr>
            <w:tcW w:w="1250" w:type="pct"/>
          </w:tcPr>
          <w:p w14:paraId="58E8D8AE" w14:textId="77777777"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rFonts w:eastAsia="Calibri"/>
                <w:szCs w:val="24"/>
              </w:rPr>
              <w:t>4</w:t>
            </w:r>
          </w:p>
        </w:tc>
        <w:tc>
          <w:tcPr>
            <w:tcW w:w="1250" w:type="pct"/>
          </w:tcPr>
          <w:p w14:paraId="647C2E87" w14:textId="2ECC67AD" w:rsidR="3B0E895E" w:rsidRPr="00B6701F" w:rsidRDefault="3B0E895E"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4</w:t>
            </w:r>
          </w:p>
        </w:tc>
        <w:tc>
          <w:tcPr>
            <w:tcW w:w="1250" w:type="pct"/>
          </w:tcPr>
          <w:p w14:paraId="1032422E" w14:textId="678FB032" w:rsidR="3B0E895E" w:rsidRPr="00B6701F" w:rsidRDefault="3B0E895E"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4</w:t>
            </w:r>
          </w:p>
        </w:tc>
      </w:tr>
      <w:tr w:rsidR="00B6701F" w:rsidRPr="00B6701F" w14:paraId="4D9F99BD" w14:textId="77777777" w:rsidTr="006C681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4AC221B2" w14:textId="77777777" w:rsidR="2E61ED46" w:rsidRPr="00B6701F" w:rsidRDefault="2E61ED46" w:rsidP="2E61ED46">
            <w:pPr>
              <w:jc w:val="center"/>
              <w:rPr>
                <w:szCs w:val="24"/>
              </w:rPr>
            </w:pPr>
            <w:r w:rsidRPr="00B6701F">
              <w:rPr>
                <w:rFonts w:eastAsia="Calibri"/>
                <w:b w:val="0"/>
                <w:szCs w:val="24"/>
              </w:rPr>
              <w:t>3</w:t>
            </w:r>
          </w:p>
        </w:tc>
        <w:tc>
          <w:tcPr>
            <w:tcW w:w="1250" w:type="pct"/>
          </w:tcPr>
          <w:p w14:paraId="6A660B54" w14:textId="37064FFF" w:rsidR="5AD927E4" w:rsidRPr="00B6701F" w:rsidRDefault="5AD927E4"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9</w:t>
            </w:r>
          </w:p>
        </w:tc>
        <w:tc>
          <w:tcPr>
            <w:tcW w:w="1250" w:type="pct"/>
          </w:tcPr>
          <w:p w14:paraId="0C80B7C1" w14:textId="37F3D012" w:rsidR="5AD927E4" w:rsidRPr="00B6701F" w:rsidRDefault="5AD927E4"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9</w:t>
            </w:r>
          </w:p>
        </w:tc>
        <w:tc>
          <w:tcPr>
            <w:tcW w:w="1250" w:type="pct"/>
          </w:tcPr>
          <w:p w14:paraId="34BC1EED" w14:textId="498321EC" w:rsidR="5AD927E4" w:rsidRPr="00B6701F" w:rsidRDefault="5AD927E4"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9</w:t>
            </w:r>
          </w:p>
        </w:tc>
      </w:tr>
      <w:tr w:rsidR="00B6701F" w:rsidRPr="00B6701F" w14:paraId="5F205249" w14:textId="77777777" w:rsidTr="006C68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0D519CAC" w14:textId="77777777" w:rsidR="2E61ED46" w:rsidRPr="00B6701F" w:rsidRDefault="2E61ED46" w:rsidP="2E61ED46">
            <w:pPr>
              <w:jc w:val="center"/>
              <w:rPr>
                <w:szCs w:val="24"/>
              </w:rPr>
            </w:pPr>
            <w:r w:rsidRPr="00B6701F">
              <w:rPr>
                <w:rFonts w:eastAsia="Calibri"/>
                <w:b w:val="0"/>
                <w:szCs w:val="24"/>
              </w:rPr>
              <w:t>4</w:t>
            </w:r>
          </w:p>
        </w:tc>
        <w:tc>
          <w:tcPr>
            <w:tcW w:w="1250" w:type="pct"/>
          </w:tcPr>
          <w:p w14:paraId="14CA88CE" w14:textId="48CACFE6" w:rsidR="4D592FD9" w:rsidRPr="00B6701F" w:rsidRDefault="4D592FD9"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16</w:t>
            </w:r>
          </w:p>
        </w:tc>
        <w:tc>
          <w:tcPr>
            <w:tcW w:w="1250" w:type="pct"/>
          </w:tcPr>
          <w:p w14:paraId="118D5CD2" w14:textId="2F815A0D" w:rsidR="4D592FD9" w:rsidRPr="00B6701F" w:rsidRDefault="4D592FD9"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16</w:t>
            </w:r>
          </w:p>
        </w:tc>
        <w:tc>
          <w:tcPr>
            <w:tcW w:w="1250" w:type="pct"/>
          </w:tcPr>
          <w:p w14:paraId="62C314FE" w14:textId="69610651" w:rsidR="4D592FD9" w:rsidRPr="00B6701F" w:rsidRDefault="4D592FD9" w:rsidP="2E61ED46">
            <w:pPr>
              <w:jc w:val="center"/>
              <w:cnfStyle w:val="000000100000" w:firstRow="0" w:lastRow="0" w:firstColumn="0" w:lastColumn="0" w:oddVBand="0" w:evenVBand="0" w:oddHBand="1" w:evenHBand="0" w:firstRowFirstColumn="0" w:firstRowLastColumn="0" w:lastRowFirstColumn="0" w:lastRowLastColumn="0"/>
              <w:rPr>
                <w:szCs w:val="24"/>
              </w:rPr>
            </w:pPr>
            <w:r w:rsidRPr="00B6701F">
              <w:rPr>
                <w:szCs w:val="24"/>
              </w:rPr>
              <w:t>16</w:t>
            </w:r>
          </w:p>
        </w:tc>
      </w:tr>
      <w:tr w:rsidR="00B6701F" w:rsidRPr="00B6701F" w14:paraId="1CFB0B45" w14:textId="77777777" w:rsidTr="006C681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31E4F77C" w14:textId="77777777" w:rsidR="2E61ED46" w:rsidRPr="00B6701F" w:rsidRDefault="2E61ED46" w:rsidP="2E61ED46">
            <w:pPr>
              <w:jc w:val="center"/>
              <w:rPr>
                <w:szCs w:val="24"/>
              </w:rPr>
            </w:pPr>
            <w:r w:rsidRPr="00B6701F">
              <w:rPr>
                <w:rFonts w:eastAsia="Calibri"/>
                <w:b w:val="0"/>
                <w:szCs w:val="24"/>
              </w:rPr>
              <w:t>10</w:t>
            </w:r>
          </w:p>
        </w:tc>
        <w:tc>
          <w:tcPr>
            <w:tcW w:w="1250" w:type="pct"/>
          </w:tcPr>
          <w:p w14:paraId="26BD4743" w14:textId="42B58180" w:rsidR="36CCC13D" w:rsidRPr="00B6701F" w:rsidRDefault="36CCC13D"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100</w:t>
            </w:r>
          </w:p>
        </w:tc>
        <w:tc>
          <w:tcPr>
            <w:tcW w:w="1250" w:type="pct"/>
          </w:tcPr>
          <w:p w14:paraId="722EA41E" w14:textId="04B88898" w:rsidR="36CCC13D" w:rsidRPr="00B6701F" w:rsidRDefault="36CCC13D"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100</w:t>
            </w:r>
          </w:p>
        </w:tc>
        <w:tc>
          <w:tcPr>
            <w:tcW w:w="1250" w:type="pct"/>
          </w:tcPr>
          <w:p w14:paraId="14AF1292" w14:textId="74033955" w:rsidR="36CCC13D" w:rsidRPr="00B6701F" w:rsidRDefault="36CCC13D" w:rsidP="2E61ED46">
            <w:pPr>
              <w:jc w:val="center"/>
              <w:cnfStyle w:val="000000010000" w:firstRow="0" w:lastRow="0" w:firstColumn="0" w:lastColumn="0" w:oddVBand="0" w:evenVBand="0" w:oddHBand="0" w:evenHBand="1" w:firstRowFirstColumn="0" w:firstRowLastColumn="0" w:lastRowFirstColumn="0" w:lastRowLastColumn="0"/>
              <w:rPr>
                <w:szCs w:val="24"/>
              </w:rPr>
            </w:pPr>
            <w:r w:rsidRPr="00B6701F">
              <w:rPr>
                <w:szCs w:val="24"/>
              </w:rPr>
              <w:t>100</w:t>
            </w:r>
          </w:p>
        </w:tc>
      </w:tr>
      <w:tr w:rsidR="00B6701F" w:rsidRPr="00B6701F" w14:paraId="25B19DDC" w14:textId="77777777" w:rsidTr="006C68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0" w:type="pct"/>
          </w:tcPr>
          <w:p w14:paraId="39FECABD" w14:textId="78EDE637" w:rsidR="2E61ED46" w:rsidRPr="00B6701F" w:rsidRDefault="2E61ED46" w:rsidP="2E61ED46">
            <w:pPr>
              <w:jc w:val="center"/>
              <w:rPr>
                <w:szCs w:val="24"/>
              </w:rPr>
            </w:pPr>
          </w:p>
        </w:tc>
        <w:tc>
          <w:tcPr>
            <w:tcW w:w="1250" w:type="pct"/>
          </w:tcPr>
          <w:p w14:paraId="208B708E" w14:textId="77777777"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p>
        </w:tc>
        <w:tc>
          <w:tcPr>
            <w:tcW w:w="1250" w:type="pct"/>
          </w:tcPr>
          <w:p w14:paraId="33B188F1" w14:textId="77777777"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p>
        </w:tc>
        <w:tc>
          <w:tcPr>
            <w:tcW w:w="1250" w:type="pct"/>
          </w:tcPr>
          <w:p w14:paraId="41CB1FCD" w14:textId="77777777" w:rsidR="2E61ED46" w:rsidRPr="00B6701F" w:rsidRDefault="2E61ED46" w:rsidP="2E61ED46">
            <w:pPr>
              <w:jc w:val="center"/>
              <w:cnfStyle w:val="000000100000" w:firstRow="0" w:lastRow="0" w:firstColumn="0" w:lastColumn="0" w:oddVBand="0" w:evenVBand="0" w:oddHBand="1" w:evenHBand="0" w:firstRowFirstColumn="0" w:firstRowLastColumn="0" w:lastRowFirstColumn="0" w:lastRowLastColumn="0"/>
              <w:rPr>
                <w:rFonts w:eastAsia="Calibri"/>
                <w:b/>
                <w:bCs/>
                <w:szCs w:val="24"/>
              </w:rPr>
            </w:pPr>
          </w:p>
        </w:tc>
      </w:tr>
    </w:tbl>
    <w:p w14:paraId="1B92452A" w14:textId="4FE6ADFA" w:rsidR="00796044" w:rsidRDefault="410BCA71" w:rsidP="00796044">
      <w:pPr>
        <w:pStyle w:val="Heading4"/>
      </w:pPr>
      <w:r w:rsidRPr="295A84EC">
        <w:t>Thin slicing questions</w:t>
      </w:r>
    </w:p>
    <w:p w14:paraId="5747B5E4" w14:textId="77777777" w:rsidR="00AF2F68" w:rsidRPr="00220716" w:rsidRDefault="00AF2F68" w:rsidP="00AF2F68">
      <w:pPr>
        <w:rPr>
          <w:b/>
          <w:bCs/>
        </w:rPr>
      </w:pPr>
      <w:r w:rsidRPr="00220716">
        <w:rPr>
          <w:b/>
          <w:bCs/>
        </w:rPr>
        <w:t>Question 1</w:t>
      </w:r>
    </w:p>
    <w:p w14:paraId="28BE7B15" w14:textId="09B21F1E" w:rsidR="00B51957" w:rsidRDefault="00E723E3" w:rsidP="00370EC7">
      <w:pPr>
        <w:pStyle w:val="ListNumber2"/>
        <w:numPr>
          <w:ilvl w:val="0"/>
          <w:numId w:val="68"/>
        </w:numPr>
      </w:pPr>
      <w:r>
        <w:t>Scale factor =</w:t>
      </w:r>
      <w:r w:rsidR="00744E28">
        <w:t xml:space="preserve"> </w:t>
      </w:r>
      <w:r>
        <w:t>3</w:t>
      </w:r>
    </w:p>
    <w:p w14:paraId="6A60C3BC" w14:textId="2F1BD27A" w:rsidR="00E723E3" w:rsidRDefault="00E723E3" w:rsidP="00370EC7">
      <w:pPr>
        <w:pStyle w:val="ListNumber2"/>
        <w:numPr>
          <w:ilvl w:val="0"/>
          <w:numId w:val="68"/>
        </w:numPr>
      </w:pPr>
      <w:r>
        <w:t>Area 1 = 4</w:t>
      </w:r>
      <w:r>
        <w:tab/>
        <w:t xml:space="preserve">Area 2 = </w:t>
      </w:r>
      <w:r w:rsidR="00545543">
        <w:t>36</w:t>
      </w:r>
    </w:p>
    <w:p w14:paraId="47FFB86E" w14:textId="068F39ED" w:rsidR="00370EC7" w:rsidRPr="00370EC7" w:rsidRDefault="00370EC7" w:rsidP="00370EC7">
      <w:pPr>
        <w:rPr>
          <w:b/>
          <w:bCs/>
        </w:rPr>
      </w:pPr>
      <w:r w:rsidRPr="00370EC7">
        <w:rPr>
          <w:b/>
          <w:bCs/>
        </w:rPr>
        <w:t>Question 2</w:t>
      </w:r>
    </w:p>
    <w:p w14:paraId="76B0E5C1" w14:textId="5FF091FA" w:rsidR="00545543" w:rsidRDefault="00545543" w:rsidP="00370EC7">
      <w:pPr>
        <w:pStyle w:val="ListNumber2"/>
        <w:numPr>
          <w:ilvl w:val="0"/>
          <w:numId w:val="69"/>
        </w:numPr>
      </w:pPr>
      <w:r>
        <w:t>Scale factor = 4</w:t>
      </w:r>
    </w:p>
    <w:p w14:paraId="2F27FB69" w14:textId="1DB3A42D" w:rsidR="00545543" w:rsidRDefault="00545543" w:rsidP="00370EC7">
      <w:pPr>
        <w:pStyle w:val="ListNumber2"/>
        <w:numPr>
          <w:ilvl w:val="0"/>
          <w:numId w:val="69"/>
        </w:numPr>
        <w:rPr>
          <w:rFonts w:eastAsiaTheme="minorEastAsia"/>
        </w:rPr>
      </w:pPr>
      <w:r>
        <w:t xml:space="preserve"> </w:t>
      </w:r>
      <m:oMath>
        <m:r>
          <w:rPr>
            <w:rFonts w:ascii="Cambria Math" w:hAnsi="Cambria Math"/>
          </w:rPr>
          <m:t>x=1</m:t>
        </m:r>
      </m:oMath>
      <w:r w:rsidRPr="00370EC7">
        <w:rPr>
          <w:rFonts w:eastAsiaTheme="minorEastAsia"/>
        </w:rPr>
        <w:tab/>
      </w:r>
      <m:oMath>
        <m:r>
          <w:rPr>
            <w:rFonts w:ascii="Cambria Math" w:eastAsiaTheme="minorEastAsia" w:hAnsi="Cambria Math"/>
          </w:rPr>
          <m:t>y=4</m:t>
        </m:r>
      </m:oMath>
    </w:p>
    <w:p w14:paraId="29C03645" w14:textId="77777777" w:rsidR="0083050F" w:rsidRDefault="0083050F">
      <w:pPr>
        <w:spacing w:line="276" w:lineRule="auto"/>
        <w:rPr>
          <w:b/>
          <w:bCs/>
        </w:rPr>
      </w:pPr>
      <w:r>
        <w:rPr>
          <w:b/>
          <w:bCs/>
        </w:rPr>
        <w:br w:type="page"/>
      </w:r>
    </w:p>
    <w:p w14:paraId="35D8F729" w14:textId="0EC4AA26" w:rsidR="00370EC7" w:rsidRDefault="00370EC7" w:rsidP="00370EC7">
      <w:pPr>
        <w:rPr>
          <w:b/>
          <w:bCs/>
        </w:rPr>
      </w:pPr>
      <w:r w:rsidRPr="00370EC7">
        <w:rPr>
          <w:b/>
          <w:bCs/>
        </w:rPr>
        <w:lastRenderedPageBreak/>
        <w:t xml:space="preserve">Question </w:t>
      </w:r>
      <w:r>
        <w:rPr>
          <w:b/>
          <w:bCs/>
        </w:rPr>
        <w:t>3</w:t>
      </w:r>
    </w:p>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154"/>
        <w:gridCol w:w="2264"/>
        <w:gridCol w:w="2414"/>
        <w:gridCol w:w="2211"/>
      </w:tblGrid>
      <w:tr w:rsidR="003F38BC" w:rsidRPr="003F38BC" w14:paraId="1A421213" w14:textId="6C42A8CC" w:rsidTr="002044FB">
        <w:tc>
          <w:tcPr>
            <w:tcW w:w="676" w:type="dxa"/>
          </w:tcPr>
          <w:p w14:paraId="299228E4" w14:textId="7F2DAA4A" w:rsidR="003F38BC" w:rsidRPr="003F38BC" w:rsidRDefault="003F38BC" w:rsidP="00370EC7">
            <w:pPr>
              <w:rPr>
                <w:sz w:val="24"/>
                <w:szCs w:val="24"/>
              </w:rPr>
            </w:pPr>
            <w:r w:rsidRPr="003F38BC">
              <w:rPr>
                <w:sz w:val="24"/>
                <w:szCs w:val="24"/>
              </w:rPr>
              <w:t>a.</w:t>
            </w:r>
          </w:p>
        </w:tc>
        <w:tc>
          <w:tcPr>
            <w:tcW w:w="2154" w:type="dxa"/>
          </w:tcPr>
          <w:p w14:paraId="67377A9B" w14:textId="338D22A9" w:rsidR="003F38BC" w:rsidRPr="003F38BC" w:rsidRDefault="003F38BC" w:rsidP="00370EC7">
            <w:pPr>
              <w:rPr>
                <w:b/>
                <w:bCs/>
                <w:sz w:val="24"/>
                <w:szCs w:val="24"/>
              </w:rPr>
            </w:pPr>
            <w:r w:rsidRPr="003F38BC">
              <w:rPr>
                <w:sz w:val="24"/>
                <w:szCs w:val="24"/>
              </w:rPr>
              <w:t>Scale factor = 1/3</w:t>
            </w:r>
          </w:p>
        </w:tc>
        <w:tc>
          <w:tcPr>
            <w:tcW w:w="2264" w:type="dxa"/>
          </w:tcPr>
          <w:p w14:paraId="56678CF6" w14:textId="164CC764" w:rsidR="003F38BC" w:rsidRPr="003F38BC" w:rsidRDefault="003F38BC" w:rsidP="00370EC7">
            <w:pPr>
              <w:rPr>
                <w:b/>
                <w:bCs/>
                <w:sz w:val="24"/>
                <w:szCs w:val="24"/>
              </w:rPr>
            </w:pPr>
            <w:r w:rsidRPr="003F38BC">
              <w:rPr>
                <w:sz w:val="24"/>
                <w:szCs w:val="24"/>
              </w:rPr>
              <w:t>Area 1 = 215</w:t>
            </w:r>
          </w:p>
        </w:tc>
        <w:tc>
          <w:tcPr>
            <w:tcW w:w="2414" w:type="dxa"/>
          </w:tcPr>
          <w:p w14:paraId="5D978E7C" w14:textId="70FEAAD9" w:rsidR="003F38BC" w:rsidRPr="003F38BC" w:rsidRDefault="003F38BC" w:rsidP="00370EC7">
            <w:pPr>
              <w:rPr>
                <w:b/>
                <w:bCs/>
                <w:sz w:val="24"/>
                <w:szCs w:val="24"/>
              </w:rPr>
            </w:pPr>
            <w:r w:rsidRPr="003F38BC">
              <w:rPr>
                <w:sz w:val="24"/>
                <w:szCs w:val="24"/>
              </w:rPr>
              <w:t>Area 2 = 35</w:t>
            </w:r>
          </w:p>
        </w:tc>
        <w:tc>
          <w:tcPr>
            <w:tcW w:w="2211" w:type="dxa"/>
          </w:tcPr>
          <w:p w14:paraId="54527F09" w14:textId="77777777" w:rsidR="003F38BC" w:rsidRPr="003F38BC" w:rsidRDefault="003F38BC" w:rsidP="00370EC7">
            <w:pPr>
              <w:rPr>
                <w:b/>
                <w:bCs/>
                <w:sz w:val="24"/>
                <w:szCs w:val="24"/>
              </w:rPr>
            </w:pPr>
          </w:p>
        </w:tc>
      </w:tr>
      <w:tr w:rsidR="003F38BC" w:rsidRPr="003F38BC" w14:paraId="51EF9895" w14:textId="320D1F66" w:rsidTr="002044FB">
        <w:tc>
          <w:tcPr>
            <w:tcW w:w="676" w:type="dxa"/>
          </w:tcPr>
          <w:p w14:paraId="73BC335F" w14:textId="3CE46A7C" w:rsidR="003F38BC" w:rsidRPr="003F38BC" w:rsidRDefault="003F38BC" w:rsidP="00370EC7">
            <w:pPr>
              <w:rPr>
                <w:sz w:val="24"/>
                <w:szCs w:val="24"/>
              </w:rPr>
            </w:pPr>
            <w:r w:rsidRPr="003F38BC">
              <w:rPr>
                <w:sz w:val="24"/>
                <w:szCs w:val="24"/>
              </w:rPr>
              <w:t>b.</w:t>
            </w:r>
          </w:p>
        </w:tc>
        <w:tc>
          <w:tcPr>
            <w:tcW w:w="2154" w:type="dxa"/>
          </w:tcPr>
          <w:p w14:paraId="160BC6DD" w14:textId="7DB5B64B" w:rsidR="003F38BC" w:rsidRPr="003F38BC" w:rsidRDefault="003F38BC" w:rsidP="00370EC7">
            <w:pPr>
              <w:rPr>
                <w:b/>
                <w:bCs/>
                <w:sz w:val="24"/>
                <w:szCs w:val="24"/>
              </w:rPr>
            </w:pPr>
            <w:r w:rsidRPr="003F38BC">
              <w:rPr>
                <w:sz w:val="24"/>
                <w:szCs w:val="24"/>
              </w:rPr>
              <w:t xml:space="preserve">Scale factor = </w:t>
            </w:r>
            <w:r>
              <w:rPr>
                <w:sz w:val="24"/>
                <w:szCs w:val="24"/>
              </w:rPr>
              <w:t>1/2</w:t>
            </w:r>
            <w:r w:rsidRPr="003F38BC">
              <w:rPr>
                <w:sz w:val="24"/>
                <w:szCs w:val="24"/>
              </w:rPr>
              <w:tab/>
            </w:r>
          </w:p>
        </w:tc>
        <w:tc>
          <w:tcPr>
            <w:tcW w:w="2264" w:type="dxa"/>
          </w:tcPr>
          <w:p w14:paraId="5CD8CFCB" w14:textId="0CDA6947" w:rsidR="003F38BC" w:rsidRPr="003F38BC" w:rsidRDefault="003F38BC" w:rsidP="00370EC7">
            <w:pPr>
              <w:rPr>
                <w:b/>
                <w:bCs/>
                <w:sz w:val="24"/>
                <w:szCs w:val="24"/>
              </w:rPr>
            </w:pPr>
            <w:r w:rsidRPr="003F38BC">
              <w:rPr>
                <w:sz w:val="24"/>
                <w:szCs w:val="24"/>
              </w:rPr>
              <w:t>Side length 2 = 2.5</w:t>
            </w:r>
          </w:p>
        </w:tc>
        <w:tc>
          <w:tcPr>
            <w:tcW w:w="2414" w:type="dxa"/>
          </w:tcPr>
          <w:p w14:paraId="04A891D7" w14:textId="1E307631" w:rsidR="003F38BC" w:rsidRPr="003F38BC" w:rsidRDefault="003F38BC" w:rsidP="00370EC7">
            <w:pPr>
              <w:rPr>
                <w:b/>
                <w:bCs/>
                <w:sz w:val="24"/>
                <w:szCs w:val="24"/>
              </w:rPr>
            </w:pPr>
            <w:r w:rsidRPr="003F38BC">
              <w:rPr>
                <w:sz w:val="24"/>
                <w:szCs w:val="24"/>
              </w:rPr>
              <w:t>Side length 1 = 5</w:t>
            </w:r>
          </w:p>
        </w:tc>
        <w:tc>
          <w:tcPr>
            <w:tcW w:w="2211" w:type="dxa"/>
          </w:tcPr>
          <w:p w14:paraId="3C7A4FB7" w14:textId="29D2C613" w:rsidR="003F38BC" w:rsidRPr="003F38BC" w:rsidRDefault="003F38BC" w:rsidP="00370EC7">
            <w:pPr>
              <w:rPr>
                <w:b/>
                <w:bCs/>
                <w:sz w:val="24"/>
                <w:szCs w:val="24"/>
              </w:rPr>
            </w:pPr>
            <w:r w:rsidRPr="003F38BC">
              <w:rPr>
                <w:sz w:val="24"/>
                <w:szCs w:val="24"/>
              </w:rPr>
              <w:t>Area 1 = 60</w:t>
            </w:r>
          </w:p>
        </w:tc>
      </w:tr>
      <w:tr w:rsidR="003F38BC" w:rsidRPr="003F38BC" w14:paraId="24C60CD7" w14:textId="0BAE650F" w:rsidTr="002044FB">
        <w:tc>
          <w:tcPr>
            <w:tcW w:w="676" w:type="dxa"/>
          </w:tcPr>
          <w:p w14:paraId="6FBD5DCC" w14:textId="12334F79" w:rsidR="003F38BC" w:rsidRPr="003F38BC" w:rsidRDefault="003F38BC" w:rsidP="00370EC7">
            <w:pPr>
              <w:rPr>
                <w:sz w:val="24"/>
                <w:szCs w:val="24"/>
              </w:rPr>
            </w:pPr>
            <w:r w:rsidRPr="003F38BC">
              <w:rPr>
                <w:sz w:val="24"/>
                <w:szCs w:val="24"/>
              </w:rPr>
              <w:t>c.</w:t>
            </w:r>
          </w:p>
        </w:tc>
        <w:tc>
          <w:tcPr>
            <w:tcW w:w="2154" w:type="dxa"/>
          </w:tcPr>
          <w:p w14:paraId="4EC45ADD" w14:textId="75BE0EB5" w:rsidR="003F38BC" w:rsidRPr="003F38BC" w:rsidRDefault="003F38BC" w:rsidP="00370EC7">
            <w:pPr>
              <w:rPr>
                <w:b/>
                <w:bCs/>
                <w:sz w:val="24"/>
                <w:szCs w:val="24"/>
              </w:rPr>
            </w:pPr>
            <w:r w:rsidRPr="003F38BC">
              <w:rPr>
                <w:sz w:val="24"/>
                <w:szCs w:val="24"/>
              </w:rPr>
              <w:t>Scale factor =1/4</w:t>
            </w:r>
          </w:p>
        </w:tc>
        <w:tc>
          <w:tcPr>
            <w:tcW w:w="2264" w:type="dxa"/>
          </w:tcPr>
          <w:p w14:paraId="5DDE9E95" w14:textId="249D0710" w:rsidR="003F38BC" w:rsidRPr="003F38BC" w:rsidRDefault="003F38BC" w:rsidP="00370EC7">
            <w:pPr>
              <w:rPr>
                <w:b/>
                <w:bCs/>
                <w:sz w:val="24"/>
                <w:szCs w:val="24"/>
              </w:rPr>
            </w:pPr>
            <w:r w:rsidRPr="003F38BC">
              <w:rPr>
                <w:sz w:val="24"/>
                <w:szCs w:val="24"/>
              </w:rPr>
              <w:t>Side length 1 = 9</w:t>
            </w:r>
          </w:p>
        </w:tc>
        <w:tc>
          <w:tcPr>
            <w:tcW w:w="2414" w:type="dxa"/>
          </w:tcPr>
          <w:p w14:paraId="4076B337" w14:textId="2D9A1F4C" w:rsidR="003F38BC" w:rsidRPr="003F38BC" w:rsidRDefault="003F38BC" w:rsidP="00370EC7">
            <w:pPr>
              <w:rPr>
                <w:b/>
                <w:bCs/>
                <w:sz w:val="24"/>
                <w:szCs w:val="24"/>
              </w:rPr>
            </w:pPr>
            <w:r w:rsidRPr="003F38BC">
              <w:rPr>
                <w:sz w:val="24"/>
                <w:szCs w:val="24"/>
              </w:rPr>
              <w:t>Side length 2 = 2.25</w:t>
            </w:r>
          </w:p>
        </w:tc>
        <w:tc>
          <w:tcPr>
            <w:tcW w:w="2211" w:type="dxa"/>
          </w:tcPr>
          <w:p w14:paraId="3C679C6F" w14:textId="4A9D38A3" w:rsidR="003F38BC" w:rsidRPr="003F38BC" w:rsidRDefault="003F38BC" w:rsidP="00370EC7">
            <w:pPr>
              <w:rPr>
                <w:b/>
                <w:bCs/>
                <w:sz w:val="24"/>
                <w:szCs w:val="24"/>
              </w:rPr>
            </w:pPr>
            <w:r w:rsidRPr="003F38BC">
              <w:rPr>
                <w:sz w:val="24"/>
                <w:szCs w:val="24"/>
              </w:rPr>
              <w:t>Area 2 = 11.25</w:t>
            </w:r>
          </w:p>
        </w:tc>
      </w:tr>
      <w:tr w:rsidR="003F38BC" w:rsidRPr="003F38BC" w14:paraId="4C45FBF3" w14:textId="6ACC4306" w:rsidTr="002044FB">
        <w:tc>
          <w:tcPr>
            <w:tcW w:w="676" w:type="dxa"/>
          </w:tcPr>
          <w:p w14:paraId="5CE74EFF" w14:textId="0DF008DE" w:rsidR="003F38BC" w:rsidRPr="003F38BC" w:rsidRDefault="003F38BC" w:rsidP="00370EC7">
            <w:pPr>
              <w:rPr>
                <w:sz w:val="24"/>
                <w:szCs w:val="24"/>
              </w:rPr>
            </w:pPr>
            <w:r w:rsidRPr="003F38BC">
              <w:rPr>
                <w:sz w:val="24"/>
                <w:szCs w:val="24"/>
              </w:rPr>
              <w:t>d.</w:t>
            </w:r>
          </w:p>
        </w:tc>
        <w:tc>
          <w:tcPr>
            <w:tcW w:w="2154" w:type="dxa"/>
          </w:tcPr>
          <w:p w14:paraId="30CE8400" w14:textId="54B79525" w:rsidR="003F38BC" w:rsidRPr="003F38BC" w:rsidRDefault="003F38BC" w:rsidP="00370EC7">
            <w:pPr>
              <w:rPr>
                <w:b/>
                <w:bCs/>
                <w:sz w:val="24"/>
                <w:szCs w:val="24"/>
              </w:rPr>
            </w:pPr>
            <w:r w:rsidRPr="003F38BC">
              <w:rPr>
                <w:sz w:val="24"/>
                <w:szCs w:val="24"/>
              </w:rPr>
              <w:t>Scale factor = 8/3</w:t>
            </w:r>
          </w:p>
        </w:tc>
        <w:tc>
          <w:tcPr>
            <w:tcW w:w="2264" w:type="dxa"/>
          </w:tcPr>
          <w:p w14:paraId="7DAAB509" w14:textId="2BFB6DD4" w:rsidR="003F38BC" w:rsidRPr="003F38BC" w:rsidRDefault="003F38BC" w:rsidP="00370EC7">
            <w:pPr>
              <w:rPr>
                <w:b/>
                <w:bCs/>
                <w:sz w:val="24"/>
                <w:szCs w:val="24"/>
              </w:rPr>
            </w:pPr>
            <w:r w:rsidRPr="003F38BC">
              <w:rPr>
                <w:sz w:val="24"/>
                <w:szCs w:val="24"/>
              </w:rPr>
              <w:t>Area 1 = 432</w:t>
            </w:r>
          </w:p>
        </w:tc>
        <w:tc>
          <w:tcPr>
            <w:tcW w:w="2414" w:type="dxa"/>
          </w:tcPr>
          <w:p w14:paraId="18F00D96" w14:textId="0CB7EF62" w:rsidR="003F38BC" w:rsidRPr="003F38BC" w:rsidRDefault="003F38BC" w:rsidP="00370EC7">
            <w:pPr>
              <w:rPr>
                <w:b/>
                <w:bCs/>
                <w:sz w:val="24"/>
                <w:szCs w:val="24"/>
              </w:rPr>
            </w:pPr>
            <w:r w:rsidRPr="003F38BC">
              <w:rPr>
                <w:sz w:val="24"/>
                <w:szCs w:val="24"/>
              </w:rPr>
              <w:t>Side length 2 = 6.75</w:t>
            </w:r>
          </w:p>
        </w:tc>
        <w:tc>
          <w:tcPr>
            <w:tcW w:w="2211" w:type="dxa"/>
          </w:tcPr>
          <w:p w14:paraId="39343D28" w14:textId="0FD6795D" w:rsidR="003F38BC" w:rsidRPr="003F38BC" w:rsidRDefault="003F38BC" w:rsidP="00370EC7">
            <w:pPr>
              <w:rPr>
                <w:b/>
                <w:bCs/>
                <w:sz w:val="24"/>
                <w:szCs w:val="24"/>
              </w:rPr>
            </w:pPr>
            <w:r w:rsidRPr="003F38BC">
              <w:rPr>
                <w:sz w:val="24"/>
                <w:szCs w:val="24"/>
              </w:rPr>
              <w:t>Area 2 = 60.75</w:t>
            </w:r>
          </w:p>
        </w:tc>
      </w:tr>
    </w:tbl>
    <w:p w14:paraId="19018C28" w14:textId="3C472E31" w:rsidR="00370EC7" w:rsidRPr="00370EC7" w:rsidRDefault="00370EC7" w:rsidP="00370EC7">
      <w:pPr>
        <w:rPr>
          <w:b/>
          <w:bCs/>
        </w:rPr>
      </w:pPr>
      <w:r w:rsidRPr="00370EC7">
        <w:rPr>
          <w:b/>
          <w:bCs/>
        </w:rPr>
        <w:t>Question 4</w:t>
      </w:r>
    </w:p>
    <w:p w14:paraId="12355865" w14:textId="01B0E0B1" w:rsidR="009C4EFE" w:rsidRPr="00370EC7" w:rsidRDefault="009C4EFE" w:rsidP="00370EC7">
      <w:r>
        <w:t>Scale factor = 3</w:t>
      </w:r>
      <w:r>
        <w:br/>
        <w:t xml:space="preserve">Area scale factor = </w:t>
      </w:r>
      <m:oMath>
        <m:sSup>
          <m:sSupPr>
            <m:ctrlPr>
              <w:rPr>
                <w:rFonts w:ascii="Cambria Math" w:hAnsi="Cambria Math"/>
                <w:i/>
              </w:rPr>
            </m:ctrlPr>
          </m:sSupPr>
          <m:e>
            <m:r>
              <w:rPr>
                <w:rFonts w:ascii="Cambria Math" w:hAnsi="Cambria Math"/>
              </w:rPr>
              <m:t>3</m:t>
            </m:r>
          </m:e>
          <m:sup>
            <m:r>
              <w:rPr>
                <w:rFonts w:ascii="Cambria Math" w:hAnsi="Cambria Math"/>
              </w:rPr>
              <m:t>2</m:t>
            </m:r>
          </m:sup>
        </m:sSup>
      </m:oMath>
      <w:r>
        <w:rPr>
          <w:rFonts w:eastAsiaTheme="minorEastAsia"/>
        </w:rPr>
        <w:tab/>
        <w:t>=9</w:t>
      </w:r>
      <w:r>
        <w:br/>
        <w:t xml:space="preserve">14 </w:t>
      </w:r>
      <w:r w:rsidR="00370EC7">
        <w:t>×</w:t>
      </w:r>
      <w:r>
        <w:t xml:space="preserve"> 9 = 12</w:t>
      </w:r>
      <w:r w:rsidR="00BE0A10">
        <w:t>6</w:t>
      </w:r>
      <w:r w:rsidR="00BE0A10">
        <w:br/>
        <w:t xml:space="preserve">Larger triangle has an area of </w:t>
      </w:r>
      <m:oMath>
        <m:r>
          <w:rPr>
            <w:rFonts w:ascii="Cambria Math" w:hAnsi="Cambria Math"/>
          </w:rPr>
          <m:t>126 c</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664095E2" w14:textId="5BCA2BE7" w:rsidR="00370EC7" w:rsidRPr="00370EC7" w:rsidRDefault="00370EC7" w:rsidP="00370EC7">
      <w:pPr>
        <w:rPr>
          <w:b/>
          <w:bCs/>
        </w:rPr>
      </w:pPr>
      <w:r w:rsidRPr="00370EC7">
        <w:rPr>
          <w:b/>
          <w:bCs/>
        </w:rPr>
        <w:t>Question 5</w:t>
      </w:r>
    </w:p>
    <w:p w14:paraId="61C082A7" w14:textId="26E4B17F" w:rsidR="00796044" w:rsidRPr="000A0491" w:rsidRDefault="00BE0A10" w:rsidP="00370EC7">
      <w:r w:rsidRPr="00BE0A10">
        <w:rPr>
          <w:rFonts w:eastAsiaTheme="minorEastAsia"/>
        </w:rPr>
        <w:t>The new area becomes 4 times larger</w:t>
      </w:r>
      <w:r w:rsidR="000A0491">
        <w:rPr>
          <w:rFonts w:eastAsiaTheme="minorEastAsia"/>
        </w:rPr>
        <w:t>.</w:t>
      </w:r>
    </w:p>
    <w:p w14:paraId="15763BC5" w14:textId="77777777" w:rsidR="000A0491" w:rsidRDefault="000A0491" w:rsidP="000A0491">
      <w:pPr>
        <w:sectPr w:rsidR="000A0491" w:rsidSect="00346EB6">
          <w:headerReference w:type="even" r:id="rId29"/>
          <w:headerReference w:type="default" r:id="rId30"/>
          <w:footerReference w:type="even" r:id="rId31"/>
          <w:footerReference w:type="default" r:id="rId32"/>
          <w:headerReference w:type="first" r:id="rId33"/>
          <w:footerReference w:type="first" r:id="rId34"/>
          <w:pgSz w:w="11900" w:h="16840"/>
          <w:pgMar w:top="1134" w:right="1134" w:bottom="1134" w:left="1134" w:header="709" w:footer="709" w:gutter="0"/>
          <w:pgNumType w:start="1"/>
          <w:cols w:space="708"/>
          <w:titlePg/>
          <w:docGrid w:linePitch="360"/>
        </w:sectPr>
      </w:pPr>
    </w:p>
    <w:p w14:paraId="6A73E416" w14:textId="77777777" w:rsidR="000A0491" w:rsidRPr="00EF7698" w:rsidRDefault="000A0491" w:rsidP="000A0491">
      <w:pPr>
        <w:rPr>
          <w:rStyle w:val="Strong"/>
        </w:rPr>
      </w:pPr>
      <w:r w:rsidRPr="00EF7698">
        <w:rPr>
          <w:rStyle w:val="Strong"/>
          <w:sz w:val="28"/>
          <w:szCs w:val="28"/>
        </w:rPr>
        <w:lastRenderedPageBreak/>
        <w:t>© State of New South Wales (Department of Education), 2023</w:t>
      </w:r>
    </w:p>
    <w:p w14:paraId="7B02109B" w14:textId="77777777" w:rsidR="000A0491" w:rsidRPr="00C504EA" w:rsidRDefault="000A0491" w:rsidP="000A0491">
      <w:r w:rsidRPr="00C504EA">
        <w:t xml:space="preserve">The copyright material published in this resource is subject to the </w:t>
      </w:r>
      <w:r w:rsidRPr="0074071B">
        <w:rPr>
          <w:i/>
          <w:iCs/>
        </w:rPr>
        <w:t>Copyright Act 1968</w:t>
      </w:r>
      <w:r w:rsidRPr="00C504EA">
        <w:t xml:space="preserve"> (Cth) and is owned by the NSW Department of Education or, where indicated, by a party other than the NSW Department of Education (third-party material).</w:t>
      </w:r>
    </w:p>
    <w:p w14:paraId="19440ABD" w14:textId="77777777" w:rsidR="000A0491" w:rsidRDefault="000A0491" w:rsidP="000A0491">
      <w:pPr>
        <w:rPr>
          <w:lang w:eastAsia="en-AU"/>
        </w:rPr>
      </w:pPr>
      <w:r w:rsidRPr="00C504EA">
        <w:t xml:space="preserve">Copyright material available in this resource and owned by the NSW Department of Education is licensed under a </w:t>
      </w:r>
      <w:hyperlink r:id="rId35" w:history="1">
        <w:r w:rsidRPr="00C504EA">
          <w:rPr>
            <w:rStyle w:val="Hyperlink"/>
          </w:rPr>
          <w:t>Creative Commons Attribution 4.0 International (CC BY 4.0) licence</w:t>
        </w:r>
      </w:hyperlink>
      <w:r w:rsidRPr="005F2331">
        <w:t>.</w:t>
      </w:r>
    </w:p>
    <w:p w14:paraId="625CB506" w14:textId="77777777" w:rsidR="000A0491" w:rsidRPr="000F46D1" w:rsidRDefault="000A0491" w:rsidP="000A0491">
      <w:pPr>
        <w:spacing w:line="300" w:lineRule="auto"/>
        <w:rPr>
          <w:lang w:eastAsia="en-AU"/>
        </w:rPr>
      </w:pPr>
      <w:r>
        <w:rPr>
          <w:noProof/>
        </w:rPr>
        <w:drawing>
          <wp:inline distT="0" distB="0" distL="0" distR="0" wp14:anchorId="6F9F9789" wp14:editId="5885473F">
            <wp:extent cx="1228725" cy="428625"/>
            <wp:effectExtent l="0" t="0" r="9525" b="9525"/>
            <wp:docPr id="32" name="Picture 32" descr="Creative Commons Attribution licenc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9998225" w14:textId="77777777" w:rsidR="000A0491" w:rsidRPr="00C504EA" w:rsidRDefault="000A0491" w:rsidP="000A0491">
      <w:r w:rsidRPr="00C504EA">
        <w:t xml:space="preserve">This </w:t>
      </w:r>
      <w:r w:rsidRPr="00496162">
        <w:t>licence</w:t>
      </w:r>
      <w:r w:rsidRPr="00C504EA">
        <w:t xml:space="preserve"> allows you to share and adapt the material for any purpose, even commercially.</w:t>
      </w:r>
    </w:p>
    <w:p w14:paraId="31228C8D" w14:textId="77777777" w:rsidR="000A0491" w:rsidRPr="00C504EA" w:rsidRDefault="000A0491" w:rsidP="000A0491">
      <w:r w:rsidRPr="00C504EA">
        <w:t>Attribution should be given to © State of New South Wales (Department of Education), 2023.</w:t>
      </w:r>
    </w:p>
    <w:p w14:paraId="1576BF2A" w14:textId="77777777" w:rsidR="000A0491" w:rsidRPr="00C504EA" w:rsidRDefault="000A0491" w:rsidP="000A0491">
      <w:r w:rsidRPr="00C504EA">
        <w:t>Material in this resource not available under a Creative Commons licence:</w:t>
      </w:r>
    </w:p>
    <w:p w14:paraId="07905BBE" w14:textId="77777777" w:rsidR="000A0491" w:rsidRPr="000F46D1" w:rsidRDefault="000A0491" w:rsidP="000A0491">
      <w:pPr>
        <w:pStyle w:val="ListBullet"/>
        <w:numPr>
          <w:ilvl w:val="0"/>
          <w:numId w:val="67"/>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481C4551" w14:textId="77777777" w:rsidR="000A0491" w:rsidRDefault="000A0491" w:rsidP="000A0491">
      <w:pPr>
        <w:pStyle w:val="ListBullet"/>
        <w:numPr>
          <w:ilvl w:val="0"/>
          <w:numId w:val="67"/>
        </w:numPr>
        <w:rPr>
          <w:lang w:eastAsia="en-AU"/>
        </w:rPr>
      </w:pPr>
      <w:r w:rsidRPr="000F46D1">
        <w:rPr>
          <w:lang w:eastAsia="en-AU"/>
        </w:rPr>
        <w:t>material owned by a third party that has been reproduced with permission. You will need to obtain permission from the third party to reuse its material.</w:t>
      </w:r>
    </w:p>
    <w:p w14:paraId="7F9BFE3A" w14:textId="77777777" w:rsidR="000A0491" w:rsidRPr="00571DF7" w:rsidRDefault="000A0491" w:rsidP="000A0491">
      <w:pPr>
        <w:pStyle w:val="FeatureBox2"/>
        <w:spacing w:line="300" w:lineRule="auto"/>
        <w:rPr>
          <w:rStyle w:val="Strong"/>
        </w:rPr>
      </w:pPr>
      <w:r w:rsidRPr="00571DF7">
        <w:rPr>
          <w:rStyle w:val="Strong"/>
        </w:rPr>
        <w:t>Links to third-party material and websites</w:t>
      </w:r>
    </w:p>
    <w:p w14:paraId="1E74F40E" w14:textId="77777777" w:rsidR="000A0491" w:rsidRDefault="000A0491" w:rsidP="000A049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E7A16ED" w14:textId="1E2B1B99" w:rsidR="000A0491" w:rsidRPr="000A0491" w:rsidRDefault="000A0491" w:rsidP="000A0491">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0A0491" w:rsidRPr="000A0491" w:rsidSect="0010716A">
      <w:headerReference w:type="first" r:id="rId37"/>
      <w:footerReference w:type="first" r:id="rId38"/>
      <w:pgSz w:w="11900" w:h="16840"/>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BE8A" w14:textId="77777777" w:rsidR="00C17E47" w:rsidRDefault="00C17E47" w:rsidP="00191F45">
      <w:r>
        <w:separator/>
      </w:r>
    </w:p>
    <w:p w14:paraId="49CC6283" w14:textId="77777777" w:rsidR="00C17E47" w:rsidRDefault="00C17E47"/>
    <w:p w14:paraId="40EC2623" w14:textId="77777777" w:rsidR="00C17E47" w:rsidRDefault="00C17E47"/>
  </w:endnote>
  <w:endnote w:type="continuationSeparator" w:id="0">
    <w:p w14:paraId="4D6BD3DC" w14:textId="77777777" w:rsidR="00C17E47" w:rsidRDefault="00C17E47" w:rsidP="00191F45">
      <w:r>
        <w:continuationSeparator/>
      </w:r>
    </w:p>
    <w:p w14:paraId="3CAB73F7" w14:textId="77777777" w:rsidR="00C17E47" w:rsidRDefault="00C17E47"/>
    <w:p w14:paraId="188CAACB" w14:textId="77777777" w:rsidR="00C17E47" w:rsidRDefault="00C17E47"/>
  </w:endnote>
  <w:endnote w:type="continuationNotice" w:id="1">
    <w:p w14:paraId="5583E26E" w14:textId="77777777" w:rsidR="00C17E47" w:rsidRDefault="00C17E47">
      <w:pPr>
        <w:spacing w:before="0" w:line="240" w:lineRule="auto"/>
      </w:pPr>
    </w:p>
    <w:p w14:paraId="3F928348" w14:textId="77777777" w:rsidR="00C17E47" w:rsidRDefault="00C1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729B7933"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833260">
      <w:t>Scale factor and area</w:t>
    </w:r>
  </w:p>
  <w:p w14:paraId="0AD87F90" w14:textId="77777777" w:rsidR="00616D44" w:rsidRDefault="00616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7CEC" w14:textId="2F43C2E9" w:rsidR="002602B6" w:rsidRPr="002602B6" w:rsidRDefault="002602B6" w:rsidP="002602B6">
    <w:pPr>
      <w:pStyle w:val="Footer"/>
    </w:pPr>
    <w:r w:rsidRPr="002602B6">
      <w:t xml:space="preserve">© NSW Department of Education, </w:t>
    </w:r>
    <w:r w:rsidRPr="002602B6">
      <w:fldChar w:fldCharType="begin"/>
    </w:r>
    <w:r w:rsidRPr="002602B6">
      <w:instrText xml:space="preserve"> DATE  \@ "MMM-yy"  \* MERGEFORMAT </w:instrText>
    </w:r>
    <w:r w:rsidRPr="002602B6">
      <w:fldChar w:fldCharType="separate"/>
    </w:r>
    <w:r w:rsidR="004E008A">
      <w:rPr>
        <w:noProof/>
      </w:rPr>
      <w:t>Apr-23</w:t>
    </w:r>
    <w:r w:rsidRPr="002602B6">
      <w:fldChar w:fldCharType="end"/>
    </w:r>
    <w:r w:rsidRPr="002602B6">
      <w:ptab w:relativeTo="margin" w:alignment="right" w:leader="none"/>
    </w:r>
    <w:r w:rsidRPr="002602B6">
      <w:rPr>
        <w:noProof/>
      </w:rPr>
      <w:drawing>
        <wp:inline distT="0" distB="0" distL="0" distR="0" wp14:anchorId="2B392BBF" wp14:editId="4B501933">
          <wp:extent cx="561975" cy="196038"/>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0428C2EC" w:rsidR="00493120" w:rsidRDefault="00493120" w:rsidP="000B6C81">
    <w:pPr>
      <w:pStyle w:val="Logo"/>
      <w:tabs>
        <w:tab w:val="clear" w:pos="10200"/>
        <w:tab w:val="right" w:pos="9498"/>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3155" w14:textId="77777777" w:rsidR="00844696" w:rsidRPr="00F557DC" w:rsidRDefault="00000000" w:rsidP="00F5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B4DD" w14:textId="77777777" w:rsidR="00C17E47" w:rsidRDefault="00C17E47" w:rsidP="00191F45">
      <w:r>
        <w:separator/>
      </w:r>
    </w:p>
    <w:p w14:paraId="14E85CE0" w14:textId="77777777" w:rsidR="00C17E47" w:rsidRDefault="00C17E47"/>
    <w:p w14:paraId="313FC801" w14:textId="77777777" w:rsidR="00C17E47" w:rsidRDefault="00C17E47"/>
  </w:footnote>
  <w:footnote w:type="continuationSeparator" w:id="0">
    <w:p w14:paraId="560B2A40" w14:textId="77777777" w:rsidR="00C17E47" w:rsidRDefault="00C17E47" w:rsidP="00191F45">
      <w:r>
        <w:continuationSeparator/>
      </w:r>
    </w:p>
    <w:p w14:paraId="0560CEAB" w14:textId="77777777" w:rsidR="00C17E47" w:rsidRDefault="00C17E47"/>
    <w:p w14:paraId="6DE51B6F" w14:textId="77777777" w:rsidR="00C17E47" w:rsidRDefault="00C17E47"/>
  </w:footnote>
  <w:footnote w:type="continuationNotice" w:id="1">
    <w:p w14:paraId="6AA2FDBD" w14:textId="77777777" w:rsidR="00C17E47" w:rsidRDefault="00C17E47">
      <w:pPr>
        <w:spacing w:before="0" w:line="240" w:lineRule="auto"/>
      </w:pPr>
    </w:p>
    <w:p w14:paraId="09ED3D24" w14:textId="77777777" w:rsidR="00C17E47" w:rsidRDefault="00C17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4415" w14:textId="01528C7F" w:rsidR="00346EB6" w:rsidRDefault="00346EB6" w:rsidP="00346EB6">
    <w:pPr>
      <w:pStyle w:val="Documentname"/>
      <w:tabs>
        <w:tab w:val="clear" w:pos="9026"/>
        <w:tab w:val="right" w:pos="9632"/>
      </w:tabs>
      <w:jc w:val="right"/>
    </w:pPr>
    <w:r>
      <w:t xml:space="preserve">Mathematics Stage 5 – Unit 1 – Lesson 11 – Scale factor and area | </w:t>
    </w:r>
    <w:r w:rsidRPr="009D6697">
      <w:fldChar w:fldCharType="begin"/>
    </w:r>
    <w:r w:rsidRPr="009D6697">
      <w:instrText xml:space="preserve"> PAGE   \* MERGEFORMAT </w:instrText>
    </w:r>
    <w:r w:rsidRPr="009D6697">
      <w:fldChar w:fldCharType="separate"/>
    </w:r>
    <w:r>
      <w:t>2</w:t>
    </w:r>
    <w:r w:rsidRPr="009D6697">
      <w:fldChar w:fldCharType="end"/>
    </w:r>
  </w:p>
  <w:p w14:paraId="40834607" w14:textId="77777777" w:rsidR="00616D44" w:rsidRDefault="00616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F03" w14:textId="632196CB" w:rsidR="00094DEC" w:rsidRDefault="00094DEC" w:rsidP="00094DEC">
    <w:pPr>
      <w:pStyle w:val="Documentname"/>
      <w:tabs>
        <w:tab w:val="clear" w:pos="9026"/>
        <w:tab w:val="right" w:pos="9632"/>
      </w:tabs>
      <w:jc w:val="right"/>
    </w:pPr>
    <w:r>
      <w:t xml:space="preserve">Mathematics Stage 5 – </w:t>
    </w:r>
    <w:r w:rsidR="002044FB">
      <w:t>u</w:t>
    </w:r>
    <w:r>
      <w:t xml:space="preserve">nit 1 – </w:t>
    </w:r>
    <w:r w:rsidR="002044FB">
      <w:t>l</w:t>
    </w:r>
    <w:r>
      <w:t xml:space="preserve">esson 11 – </w:t>
    </w:r>
    <w:r w:rsidR="006250E2">
      <w:t>s</w:t>
    </w:r>
    <w:r>
      <w:t xml:space="preserve">cale factor and area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2C0F" w14:textId="77777777" w:rsidR="00844696" w:rsidRPr="00AC206D" w:rsidRDefault="00000000" w:rsidP="00AC20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A3E31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89E4AA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44689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B1412"/>
    <w:multiLevelType w:val="hybridMultilevel"/>
    <w:tmpl w:val="48A65658"/>
    <w:lvl w:ilvl="0" w:tplc="F670B7B6">
      <w:start w:val="2"/>
      <w:numFmt w:val="lowerLetter"/>
      <w:lvlText w:val="%1."/>
      <w:lvlJc w:val="left"/>
      <w:pPr>
        <w:ind w:left="720" w:hanging="360"/>
      </w:pPr>
    </w:lvl>
    <w:lvl w:ilvl="1" w:tplc="62886682">
      <w:start w:val="1"/>
      <w:numFmt w:val="lowerLetter"/>
      <w:lvlText w:val="%2."/>
      <w:lvlJc w:val="left"/>
      <w:pPr>
        <w:ind w:left="1440" w:hanging="360"/>
      </w:pPr>
    </w:lvl>
    <w:lvl w:ilvl="2" w:tplc="F11A1900">
      <w:start w:val="1"/>
      <w:numFmt w:val="lowerRoman"/>
      <w:lvlText w:val="%3."/>
      <w:lvlJc w:val="right"/>
      <w:pPr>
        <w:ind w:left="2160" w:hanging="180"/>
      </w:pPr>
    </w:lvl>
    <w:lvl w:ilvl="3" w:tplc="991E8404">
      <w:start w:val="1"/>
      <w:numFmt w:val="decimal"/>
      <w:lvlText w:val="%4."/>
      <w:lvlJc w:val="left"/>
      <w:pPr>
        <w:ind w:left="2880" w:hanging="360"/>
      </w:pPr>
    </w:lvl>
    <w:lvl w:ilvl="4" w:tplc="EB548024">
      <w:start w:val="1"/>
      <w:numFmt w:val="lowerLetter"/>
      <w:lvlText w:val="%5."/>
      <w:lvlJc w:val="left"/>
      <w:pPr>
        <w:ind w:left="3600" w:hanging="360"/>
      </w:pPr>
    </w:lvl>
    <w:lvl w:ilvl="5" w:tplc="880E038A">
      <w:start w:val="1"/>
      <w:numFmt w:val="lowerRoman"/>
      <w:lvlText w:val="%6."/>
      <w:lvlJc w:val="right"/>
      <w:pPr>
        <w:ind w:left="4320" w:hanging="180"/>
      </w:pPr>
    </w:lvl>
    <w:lvl w:ilvl="6" w:tplc="42287A98">
      <w:start w:val="1"/>
      <w:numFmt w:val="decimal"/>
      <w:lvlText w:val="%7."/>
      <w:lvlJc w:val="left"/>
      <w:pPr>
        <w:ind w:left="5040" w:hanging="360"/>
      </w:pPr>
    </w:lvl>
    <w:lvl w:ilvl="7" w:tplc="7AF0B85E">
      <w:start w:val="1"/>
      <w:numFmt w:val="lowerLetter"/>
      <w:lvlText w:val="%8."/>
      <w:lvlJc w:val="left"/>
      <w:pPr>
        <w:ind w:left="5760" w:hanging="360"/>
      </w:pPr>
    </w:lvl>
    <w:lvl w:ilvl="8" w:tplc="5BA2D84A">
      <w:start w:val="1"/>
      <w:numFmt w:val="lowerRoman"/>
      <w:lvlText w:val="%9."/>
      <w:lvlJc w:val="right"/>
      <w:pPr>
        <w:ind w:left="6480" w:hanging="180"/>
      </w:pPr>
    </w:lvl>
  </w:abstractNum>
  <w:abstractNum w:abstractNumId="4" w15:restartNumberingAfterBreak="0">
    <w:nsid w:val="0E3E5116"/>
    <w:multiLevelType w:val="hybridMultilevel"/>
    <w:tmpl w:val="0D74811C"/>
    <w:lvl w:ilvl="0" w:tplc="7AC432F6">
      <w:start w:val="1"/>
      <w:numFmt w:val="lowerLetter"/>
      <w:lvlText w:val="%1."/>
      <w:lvlJc w:val="left"/>
      <w:pPr>
        <w:ind w:left="720" w:hanging="360"/>
      </w:pPr>
    </w:lvl>
    <w:lvl w:ilvl="1" w:tplc="5BD8E7E8">
      <w:start w:val="1"/>
      <w:numFmt w:val="lowerLetter"/>
      <w:lvlText w:val="%2."/>
      <w:lvlJc w:val="left"/>
      <w:pPr>
        <w:ind w:left="1440" w:hanging="360"/>
      </w:pPr>
    </w:lvl>
    <w:lvl w:ilvl="2" w:tplc="5AD05BCA">
      <w:start w:val="1"/>
      <w:numFmt w:val="lowerRoman"/>
      <w:lvlText w:val="%3."/>
      <w:lvlJc w:val="right"/>
      <w:pPr>
        <w:ind w:left="2160" w:hanging="180"/>
      </w:pPr>
    </w:lvl>
    <w:lvl w:ilvl="3" w:tplc="AB72DC3E">
      <w:start w:val="1"/>
      <w:numFmt w:val="decimal"/>
      <w:lvlText w:val="%4."/>
      <w:lvlJc w:val="left"/>
      <w:pPr>
        <w:ind w:left="2880" w:hanging="360"/>
      </w:pPr>
    </w:lvl>
    <w:lvl w:ilvl="4" w:tplc="EF7026A8">
      <w:start w:val="1"/>
      <w:numFmt w:val="lowerLetter"/>
      <w:lvlText w:val="%5."/>
      <w:lvlJc w:val="left"/>
      <w:pPr>
        <w:ind w:left="3600" w:hanging="360"/>
      </w:pPr>
    </w:lvl>
    <w:lvl w:ilvl="5" w:tplc="7EDAEA9E">
      <w:start w:val="1"/>
      <w:numFmt w:val="lowerRoman"/>
      <w:lvlText w:val="%6."/>
      <w:lvlJc w:val="right"/>
      <w:pPr>
        <w:ind w:left="4320" w:hanging="180"/>
      </w:pPr>
    </w:lvl>
    <w:lvl w:ilvl="6" w:tplc="7706A8CA">
      <w:start w:val="1"/>
      <w:numFmt w:val="decimal"/>
      <w:lvlText w:val="%7."/>
      <w:lvlJc w:val="left"/>
      <w:pPr>
        <w:ind w:left="5040" w:hanging="360"/>
      </w:pPr>
    </w:lvl>
    <w:lvl w:ilvl="7" w:tplc="F00454E0">
      <w:start w:val="1"/>
      <w:numFmt w:val="lowerLetter"/>
      <w:lvlText w:val="%8."/>
      <w:lvlJc w:val="left"/>
      <w:pPr>
        <w:ind w:left="5760" w:hanging="360"/>
      </w:pPr>
    </w:lvl>
    <w:lvl w:ilvl="8" w:tplc="9B6045A2">
      <w:start w:val="1"/>
      <w:numFmt w:val="lowerRoman"/>
      <w:lvlText w:val="%9."/>
      <w:lvlJc w:val="right"/>
      <w:pPr>
        <w:ind w:left="6480" w:hanging="180"/>
      </w:pPr>
    </w:lvl>
  </w:abstractNum>
  <w:abstractNum w:abstractNumId="5" w15:restartNumberingAfterBreak="0">
    <w:nsid w:val="118CDB9B"/>
    <w:multiLevelType w:val="hybridMultilevel"/>
    <w:tmpl w:val="B6A2D618"/>
    <w:lvl w:ilvl="0" w:tplc="E15ABE62">
      <w:start w:val="4"/>
      <w:numFmt w:val="lowerLetter"/>
      <w:lvlText w:val="%1."/>
      <w:lvlJc w:val="left"/>
      <w:pPr>
        <w:ind w:left="720" w:hanging="360"/>
      </w:pPr>
    </w:lvl>
    <w:lvl w:ilvl="1" w:tplc="5AFC1122">
      <w:start w:val="1"/>
      <w:numFmt w:val="lowerLetter"/>
      <w:lvlText w:val="%2."/>
      <w:lvlJc w:val="left"/>
      <w:pPr>
        <w:ind w:left="1440" w:hanging="360"/>
      </w:pPr>
    </w:lvl>
    <w:lvl w:ilvl="2" w:tplc="B53062D6">
      <w:start w:val="1"/>
      <w:numFmt w:val="lowerRoman"/>
      <w:lvlText w:val="%3."/>
      <w:lvlJc w:val="right"/>
      <w:pPr>
        <w:ind w:left="2160" w:hanging="180"/>
      </w:pPr>
    </w:lvl>
    <w:lvl w:ilvl="3" w:tplc="04102A14">
      <w:start w:val="1"/>
      <w:numFmt w:val="decimal"/>
      <w:lvlText w:val="%4."/>
      <w:lvlJc w:val="left"/>
      <w:pPr>
        <w:ind w:left="2880" w:hanging="360"/>
      </w:pPr>
    </w:lvl>
    <w:lvl w:ilvl="4" w:tplc="8402A47C">
      <w:start w:val="1"/>
      <w:numFmt w:val="lowerLetter"/>
      <w:lvlText w:val="%5."/>
      <w:lvlJc w:val="left"/>
      <w:pPr>
        <w:ind w:left="3600" w:hanging="360"/>
      </w:pPr>
    </w:lvl>
    <w:lvl w:ilvl="5" w:tplc="99D8A274">
      <w:start w:val="1"/>
      <w:numFmt w:val="lowerRoman"/>
      <w:lvlText w:val="%6."/>
      <w:lvlJc w:val="right"/>
      <w:pPr>
        <w:ind w:left="4320" w:hanging="180"/>
      </w:pPr>
    </w:lvl>
    <w:lvl w:ilvl="6" w:tplc="C7D49B6C">
      <w:start w:val="1"/>
      <w:numFmt w:val="decimal"/>
      <w:lvlText w:val="%7."/>
      <w:lvlJc w:val="left"/>
      <w:pPr>
        <w:ind w:left="5040" w:hanging="360"/>
      </w:pPr>
    </w:lvl>
    <w:lvl w:ilvl="7" w:tplc="F0F22542">
      <w:start w:val="1"/>
      <w:numFmt w:val="lowerLetter"/>
      <w:lvlText w:val="%8."/>
      <w:lvlJc w:val="left"/>
      <w:pPr>
        <w:ind w:left="5760" w:hanging="360"/>
      </w:pPr>
    </w:lvl>
    <w:lvl w:ilvl="8" w:tplc="C04CAD50">
      <w:start w:val="1"/>
      <w:numFmt w:val="lowerRoman"/>
      <w:lvlText w:val="%9."/>
      <w:lvlJc w:val="right"/>
      <w:pPr>
        <w:ind w:left="6480" w:hanging="180"/>
      </w:pPr>
    </w:lvl>
  </w:abstractNum>
  <w:abstractNum w:abstractNumId="6" w15:restartNumberingAfterBreak="0">
    <w:nsid w:val="18EA7E82"/>
    <w:multiLevelType w:val="hybridMultilevel"/>
    <w:tmpl w:val="792064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42CA86"/>
    <w:multiLevelType w:val="hybridMultilevel"/>
    <w:tmpl w:val="04020AF4"/>
    <w:lvl w:ilvl="0" w:tplc="A40605D8">
      <w:start w:val="1"/>
      <w:numFmt w:val="lowerLetter"/>
      <w:lvlText w:val="%1."/>
      <w:lvlJc w:val="left"/>
      <w:pPr>
        <w:ind w:left="720" w:hanging="360"/>
      </w:pPr>
    </w:lvl>
    <w:lvl w:ilvl="1" w:tplc="8FCCE786">
      <w:start w:val="1"/>
      <w:numFmt w:val="lowerLetter"/>
      <w:lvlText w:val="%2."/>
      <w:lvlJc w:val="left"/>
      <w:pPr>
        <w:ind w:left="1440" w:hanging="360"/>
      </w:pPr>
    </w:lvl>
    <w:lvl w:ilvl="2" w:tplc="B164B540">
      <w:start w:val="1"/>
      <w:numFmt w:val="lowerRoman"/>
      <w:lvlText w:val="%3."/>
      <w:lvlJc w:val="right"/>
      <w:pPr>
        <w:ind w:left="2160" w:hanging="180"/>
      </w:pPr>
    </w:lvl>
    <w:lvl w:ilvl="3" w:tplc="E1229AD2">
      <w:start w:val="1"/>
      <w:numFmt w:val="decimal"/>
      <w:lvlText w:val="%4."/>
      <w:lvlJc w:val="left"/>
      <w:pPr>
        <w:ind w:left="2880" w:hanging="360"/>
      </w:pPr>
    </w:lvl>
    <w:lvl w:ilvl="4" w:tplc="E2D82B7A">
      <w:start w:val="1"/>
      <w:numFmt w:val="lowerLetter"/>
      <w:lvlText w:val="%5."/>
      <w:lvlJc w:val="left"/>
      <w:pPr>
        <w:ind w:left="3600" w:hanging="360"/>
      </w:pPr>
    </w:lvl>
    <w:lvl w:ilvl="5" w:tplc="2F982C64">
      <w:start w:val="1"/>
      <w:numFmt w:val="lowerRoman"/>
      <w:lvlText w:val="%6."/>
      <w:lvlJc w:val="right"/>
      <w:pPr>
        <w:ind w:left="4320" w:hanging="180"/>
      </w:pPr>
    </w:lvl>
    <w:lvl w:ilvl="6" w:tplc="6D0CDAFA">
      <w:start w:val="1"/>
      <w:numFmt w:val="decimal"/>
      <w:lvlText w:val="%7."/>
      <w:lvlJc w:val="left"/>
      <w:pPr>
        <w:ind w:left="5040" w:hanging="360"/>
      </w:pPr>
    </w:lvl>
    <w:lvl w:ilvl="7" w:tplc="5840E54E">
      <w:start w:val="1"/>
      <w:numFmt w:val="lowerLetter"/>
      <w:lvlText w:val="%8."/>
      <w:lvlJc w:val="left"/>
      <w:pPr>
        <w:ind w:left="5760" w:hanging="360"/>
      </w:pPr>
    </w:lvl>
    <w:lvl w:ilvl="8" w:tplc="728007A4">
      <w:start w:val="1"/>
      <w:numFmt w:val="lowerRoman"/>
      <w:lvlText w:val="%9."/>
      <w:lvlJc w:val="right"/>
      <w:pPr>
        <w:ind w:left="6480" w:hanging="180"/>
      </w:pPr>
    </w:lvl>
  </w:abstractNum>
  <w:abstractNum w:abstractNumId="9" w15:restartNumberingAfterBreak="0">
    <w:nsid w:val="246A287A"/>
    <w:multiLevelType w:val="hybridMultilevel"/>
    <w:tmpl w:val="FAD4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C96834"/>
    <w:multiLevelType w:val="hybridMultilevel"/>
    <w:tmpl w:val="9FBC7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34D1C"/>
    <w:multiLevelType w:val="hybridMultilevel"/>
    <w:tmpl w:val="EC7A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542C6"/>
    <w:multiLevelType w:val="hybridMultilevel"/>
    <w:tmpl w:val="D812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14D79"/>
    <w:multiLevelType w:val="hybridMultilevel"/>
    <w:tmpl w:val="3FF046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9427EE"/>
    <w:multiLevelType w:val="hybridMultilevel"/>
    <w:tmpl w:val="3776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F18A6"/>
    <w:multiLevelType w:val="hybridMultilevel"/>
    <w:tmpl w:val="37B23536"/>
    <w:lvl w:ilvl="0" w:tplc="A1B6325E">
      <w:start w:val="2"/>
      <w:numFmt w:val="lowerLetter"/>
      <w:lvlText w:val="%1."/>
      <w:lvlJc w:val="left"/>
      <w:pPr>
        <w:ind w:left="720" w:hanging="360"/>
      </w:pPr>
    </w:lvl>
    <w:lvl w:ilvl="1" w:tplc="D0F85342">
      <w:start w:val="1"/>
      <w:numFmt w:val="lowerLetter"/>
      <w:lvlText w:val="%2."/>
      <w:lvlJc w:val="left"/>
      <w:pPr>
        <w:ind w:left="1440" w:hanging="360"/>
      </w:pPr>
    </w:lvl>
    <w:lvl w:ilvl="2" w:tplc="71289114">
      <w:start w:val="1"/>
      <w:numFmt w:val="lowerRoman"/>
      <w:lvlText w:val="%3."/>
      <w:lvlJc w:val="right"/>
      <w:pPr>
        <w:ind w:left="2160" w:hanging="180"/>
      </w:pPr>
    </w:lvl>
    <w:lvl w:ilvl="3" w:tplc="4622EA42">
      <w:start w:val="1"/>
      <w:numFmt w:val="decimal"/>
      <w:lvlText w:val="%4."/>
      <w:lvlJc w:val="left"/>
      <w:pPr>
        <w:ind w:left="2880" w:hanging="360"/>
      </w:pPr>
    </w:lvl>
    <w:lvl w:ilvl="4" w:tplc="9886C9F4">
      <w:start w:val="1"/>
      <w:numFmt w:val="lowerLetter"/>
      <w:lvlText w:val="%5."/>
      <w:lvlJc w:val="left"/>
      <w:pPr>
        <w:ind w:left="3600" w:hanging="360"/>
      </w:pPr>
    </w:lvl>
    <w:lvl w:ilvl="5" w:tplc="35D0D53E">
      <w:start w:val="1"/>
      <w:numFmt w:val="lowerRoman"/>
      <w:lvlText w:val="%6."/>
      <w:lvlJc w:val="right"/>
      <w:pPr>
        <w:ind w:left="4320" w:hanging="180"/>
      </w:pPr>
    </w:lvl>
    <w:lvl w:ilvl="6" w:tplc="5596D770">
      <w:start w:val="1"/>
      <w:numFmt w:val="decimal"/>
      <w:lvlText w:val="%7."/>
      <w:lvlJc w:val="left"/>
      <w:pPr>
        <w:ind w:left="5040" w:hanging="360"/>
      </w:pPr>
    </w:lvl>
    <w:lvl w:ilvl="7" w:tplc="9D985302">
      <w:start w:val="1"/>
      <w:numFmt w:val="lowerLetter"/>
      <w:lvlText w:val="%8."/>
      <w:lvlJc w:val="left"/>
      <w:pPr>
        <w:ind w:left="5760" w:hanging="360"/>
      </w:pPr>
    </w:lvl>
    <w:lvl w:ilvl="8" w:tplc="F636FA4E">
      <w:start w:val="1"/>
      <w:numFmt w:val="lowerRoman"/>
      <w:lvlText w:val="%9."/>
      <w:lvlJc w:val="right"/>
      <w:pPr>
        <w:ind w:left="6480" w:hanging="180"/>
      </w:pPr>
    </w:lvl>
  </w:abstractNum>
  <w:abstractNum w:abstractNumId="17" w15:restartNumberingAfterBreak="0">
    <w:nsid w:val="3BBB91F9"/>
    <w:multiLevelType w:val="hybridMultilevel"/>
    <w:tmpl w:val="711EEFF0"/>
    <w:lvl w:ilvl="0" w:tplc="8166BA96">
      <w:start w:val="1"/>
      <w:numFmt w:val="lowerLetter"/>
      <w:lvlText w:val="%1."/>
      <w:lvlJc w:val="left"/>
      <w:pPr>
        <w:ind w:left="720" w:hanging="360"/>
      </w:pPr>
    </w:lvl>
    <w:lvl w:ilvl="1" w:tplc="9DE62628">
      <w:start w:val="1"/>
      <w:numFmt w:val="lowerLetter"/>
      <w:lvlText w:val="%2."/>
      <w:lvlJc w:val="left"/>
      <w:pPr>
        <w:ind w:left="1440" w:hanging="360"/>
      </w:pPr>
    </w:lvl>
    <w:lvl w:ilvl="2" w:tplc="510E17C0">
      <w:start w:val="1"/>
      <w:numFmt w:val="lowerRoman"/>
      <w:lvlText w:val="%3."/>
      <w:lvlJc w:val="right"/>
      <w:pPr>
        <w:ind w:left="2160" w:hanging="180"/>
      </w:pPr>
    </w:lvl>
    <w:lvl w:ilvl="3" w:tplc="748C90C6">
      <w:start w:val="1"/>
      <w:numFmt w:val="decimal"/>
      <w:lvlText w:val="%4."/>
      <w:lvlJc w:val="left"/>
      <w:pPr>
        <w:ind w:left="2880" w:hanging="360"/>
      </w:pPr>
    </w:lvl>
    <w:lvl w:ilvl="4" w:tplc="75DAB7FC">
      <w:start w:val="1"/>
      <w:numFmt w:val="lowerLetter"/>
      <w:lvlText w:val="%5."/>
      <w:lvlJc w:val="left"/>
      <w:pPr>
        <w:ind w:left="3600" w:hanging="360"/>
      </w:pPr>
    </w:lvl>
    <w:lvl w:ilvl="5" w:tplc="D0500328">
      <w:start w:val="1"/>
      <w:numFmt w:val="lowerRoman"/>
      <w:lvlText w:val="%6."/>
      <w:lvlJc w:val="right"/>
      <w:pPr>
        <w:ind w:left="4320" w:hanging="180"/>
      </w:pPr>
    </w:lvl>
    <w:lvl w:ilvl="6" w:tplc="80F80944">
      <w:start w:val="1"/>
      <w:numFmt w:val="decimal"/>
      <w:lvlText w:val="%7."/>
      <w:lvlJc w:val="left"/>
      <w:pPr>
        <w:ind w:left="5040" w:hanging="360"/>
      </w:pPr>
    </w:lvl>
    <w:lvl w:ilvl="7" w:tplc="E10891A0">
      <w:start w:val="1"/>
      <w:numFmt w:val="lowerLetter"/>
      <w:lvlText w:val="%8."/>
      <w:lvlJc w:val="left"/>
      <w:pPr>
        <w:ind w:left="5760" w:hanging="360"/>
      </w:pPr>
    </w:lvl>
    <w:lvl w:ilvl="8" w:tplc="28DAB24E">
      <w:start w:val="1"/>
      <w:numFmt w:val="lowerRoman"/>
      <w:lvlText w:val="%9."/>
      <w:lvlJc w:val="right"/>
      <w:pPr>
        <w:ind w:left="6480" w:hanging="180"/>
      </w:pPr>
    </w:lvl>
  </w:abstractNum>
  <w:abstractNum w:abstractNumId="18" w15:restartNumberingAfterBreak="0">
    <w:nsid w:val="3C8166F8"/>
    <w:multiLevelType w:val="hybridMultilevel"/>
    <w:tmpl w:val="04AEE1DE"/>
    <w:lvl w:ilvl="0" w:tplc="67D0160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FAF99A">
      <w:start w:val="1"/>
      <w:numFmt w:val="decimal"/>
      <w:suff w:val="nothing"/>
      <w:lvlText w:val=""/>
      <w:lvlJc w:val="left"/>
      <w:pPr>
        <w:ind w:left="284" w:firstLine="0"/>
      </w:pPr>
    </w:lvl>
    <w:lvl w:ilvl="2" w:tplc="4CEA170C">
      <w:start w:val="1"/>
      <w:numFmt w:val="decimal"/>
      <w:suff w:val="nothing"/>
      <w:lvlText w:val=""/>
      <w:lvlJc w:val="left"/>
      <w:pPr>
        <w:ind w:left="284" w:firstLine="0"/>
      </w:pPr>
    </w:lvl>
    <w:lvl w:ilvl="3" w:tplc="8B2A59F2">
      <w:start w:val="1"/>
      <w:numFmt w:val="decimal"/>
      <w:suff w:val="nothing"/>
      <w:lvlText w:val=""/>
      <w:lvlJc w:val="left"/>
      <w:pPr>
        <w:ind w:left="284" w:firstLine="0"/>
      </w:pPr>
    </w:lvl>
    <w:lvl w:ilvl="4" w:tplc="273C7CD0">
      <w:start w:val="1"/>
      <w:numFmt w:val="decimal"/>
      <w:suff w:val="nothing"/>
      <w:lvlText w:val=""/>
      <w:lvlJc w:val="left"/>
      <w:pPr>
        <w:ind w:left="284" w:firstLine="0"/>
      </w:pPr>
    </w:lvl>
    <w:lvl w:ilvl="5" w:tplc="D734613C">
      <w:start w:val="1"/>
      <w:numFmt w:val="decimal"/>
      <w:pStyle w:val="Heading6"/>
      <w:suff w:val="nothing"/>
      <w:lvlText w:val=""/>
      <w:lvlJc w:val="left"/>
      <w:pPr>
        <w:ind w:left="284" w:firstLine="0"/>
      </w:pPr>
    </w:lvl>
    <w:lvl w:ilvl="6" w:tplc="A7528286">
      <w:start w:val="1"/>
      <w:numFmt w:val="decimal"/>
      <w:pStyle w:val="Heading7"/>
      <w:suff w:val="nothing"/>
      <w:lvlText w:val=""/>
      <w:lvlJc w:val="left"/>
      <w:pPr>
        <w:ind w:left="284" w:firstLine="0"/>
      </w:pPr>
    </w:lvl>
    <w:lvl w:ilvl="7" w:tplc="D9C87D72">
      <w:start w:val="1"/>
      <w:numFmt w:val="decimal"/>
      <w:pStyle w:val="Heading8"/>
      <w:suff w:val="nothing"/>
      <w:lvlText w:val=""/>
      <w:lvlJc w:val="left"/>
      <w:pPr>
        <w:ind w:left="284" w:firstLine="0"/>
      </w:pPr>
    </w:lvl>
    <w:lvl w:ilvl="8" w:tplc="DE6C8D2E">
      <w:start w:val="1"/>
      <w:numFmt w:val="decimal"/>
      <w:pStyle w:val="Heading9"/>
      <w:suff w:val="nothing"/>
      <w:lvlText w:val=""/>
      <w:lvlJc w:val="left"/>
      <w:pPr>
        <w:ind w:left="284" w:firstLine="0"/>
      </w:pPr>
    </w:lvl>
  </w:abstractNum>
  <w:abstractNum w:abstractNumId="19" w15:restartNumberingAfterBreak="0">
    <w:nsid w:val="3D4BC7CF"/>
    <w:multiLevelType w:val="hybridMultilevel"/>
    <w:tmpl w:val="A1106640"/>
    <w:lvl w:ilvl="0" w:tplc="0448A926">
      <w:start w:val="1"/>
      <w:numFmt w:val="bullet"/>
      <w:lvlText w:val="·"/>
      <w:lvlJc w:val="left"/>
      <w:pPr>
        <w:ind w:left="720" w:hanging="360"/>
      </w:pPr>
      <w:rPr>
        <w:rFonts w:ascii="Symbol" w:hAnsi="Symbol" w:hint="default"/>
      </w:rPr>
    </w:lvl>
    <w:lvl w:ilvl="1" w:tplc="815881F8">
      <w:start w:val="1"/>
      <w:numFmt w:val="bullet"/>
      <w:lvlText w:val="o"/>
      <w:lvlJc w:val="left"/>
      <w:pPr>
        <w:ind w:left="1440" w:hanging="360"/>
      </w:pPr>
      <w:rPr>
        <w:rFonts w:ascii="Courier New" w:hAnsi="Courier New" w:hint="default"/>
      </w:rPr>
    </w:lvl>
    <w:lvl w:ilvl="2" w:tplc="82CAF38A">
      <w:start w:val="1"/>
      <w:numFmt w:val="bullet"/>
      <w:lvlText w:val=""/>
      <w:lvlJc w:val="left"/>
      <w:pPr>
        <w:ind w:left="2160" w:hanging="360"/>
      </w:pPr>
      <w:rPr>
        <w:rFonts w:ascii="Wingdings" w:hAnsi="Wingdings" w:hint="default"/>
      </w:rPr>
    </w:lvl>
    <w:lvl w:ilvl="3" w:tplc="9898878C">
      <w:start w:val="1"/>
      <w:numFmt w:val="bullet"/>
      <w:lvlText w:val=""/>
      <w:lvlJc w:val="left"/>
      <w:pPr>
        <w:ind w:left="2880" w:hanging="360"/>
      </w:pPr>
      <w:rPr>
        <w:rFonts w:ascii="Symbol" w:hAnsi="Symbol" w:hint="default"/>
      </w:rPr>
    </w:lvl>
    <w:lvl w:ilvl="4" w:tplc="A7D6461C">
      <w:start w:val="1"/>
      <w:numFmt w:val="bullet"/>
      <w:lvlText w:val="o"/>
      <w:lvlJc w:val="left"/>
      <w:pPr>
        <w:ind w:left="3600" w:hanging="360"/>
      </w:pPr>
      <w:rPr>
        <w:rFonts w:ascii="Courier New" w:hAnsi="Courier New" w:hint="default"/>
      </w:rPr>
    </w:lvl>
    <w:lvl w:ilvl="5" w:tplc="154A0404">
      <w:start w:val="1"/>
      <w:numFmt w:val="bullet"/>
      <w:lvlText w:val=""/>
      <w:lvlJc w:val="left"/>
      <w:pPr>
        <w:ind w:left="4320" w:hanging="360"/>
      </w:pPr>
      <w:rPr>
        <w:rFonts w:ascii="Wingdings" w:hAnsi="Wingdings" w:hint="default"/>
      </w:rPr>
    </w:lvl>
    <w:lvl w:ilvl="6" w:tplc="72A80666">
      <w:start w:val="1"/>
      <w:numFmt w:val="bullet"/>
      <w:lvlText w:val=""/>
      <w:lvlJc w:val="left"/>
      <w:pPr>
        <w:ind w:left="5040" w:hanging="360"/>
      </w:pPr>
      <w:rPr>
        <w:rFonts w:ascii="Symbol" w:hAnsi="Symbol" w:hint="default"/>
      </w:rPr>
    </w:lvl>
    <w:lvl w:ilvl="7" w:tplc="CDAAA968">
      <w:start w:val="1"/>
      <w:numFmt w:val="bullet"/>
      <w:lvlText w:val="o"/>
      <w:lvlJc w:val="left"/>
      <w:pPr>
        <w:ind w:left="5760" w:hanging="360"/>
      </w:pPr>
      <w:rPr>
        <w:rFonts w:ascii="Courier New" w:hAnsi="Courier New" w:hint="default"/>
      </w:rPr>
    </w:lvl>
    <w:lvl w:ilvl="8" w:tplc="98CC4A1A">
      <w:start w:val="1"/>
      <w:numFmt w:val="bullet"/>
      <w:lvlText w:val=""/>
      <w:lvlJc w:val="left"/>
      <w:pPr>
        <w:ind w:left="6480" w:hanging="360"/>
      </w:pPr>
      <w:rPr>
        <w:rFonts w:ascii="Wingdings" w:hAnsi="Wingdings" w:hint="default"/>
      </w:rPr>
    </w:lvl>
  </w:abstractNum>
  <w:abstractNum w:abstractNumId="20" w15:restartNumberingAfterBreak="0">
    <w:nsid w:val="41405116"/>
    <w:multiLevelType w:val="hybridMultilevel"/>
    <w:tmpl w:val="87044E6E"/>
    <w:lvl w:ilvl="0" w:tplc="48567762">
      <w:start w:val="1"/>
      <w:numFmt w:val="bullet"/>
      <w:lvlText w:val="·"/>
      <w:lvlJc w:val="left"/>
      <w:pPr>
        <w:ind w:left="720" w:hanging="360"/>
      </w:pPr>
      <w:rPr>
        <w:rFonts w:ascii="Symbol" w:hAnsi="Symbol" w:hint="default"/>
      </w:rPr>
    </w:lvl>
    <w:lvl w:ilvl="1" w:tplc="5AE8ED1E">
      <w:start w:val="1"/>
      <w:numFmt w:val="bullet"/>
      <w:lvlText w:val="o"/>
      <w:lvlJc w:val="left"/>
      <w:pPr>
        <w:ind w:left="1440" w:hanging="360"/>
      </w:pPr>
      <w:rPr>
        <w:rFonts w:ascii="Courier New" w:hAnsi="Courier New" w:hint="default"/>
      </w:rPr>
    </w:lvl>
    <w:lvl w:ilvl="2" w:tplc="36D4CB8C">
      <w:start w:val="1"/>
      <w:numFmt w:val="bullet"/>
      <w:lvlText w:val=""/>
      <w:lvlJc w:val="left"/>
      <w:pPr>
        <w:ind w:left="2160" w:hanging="360"/>
      </w:pPr>
      <w:rPr>
        <w:rFonts w:ascii="Wingdings" w:hAnsi="Wingdings" w:hint="default"/>
      </w:rPr>
    </w:lvl>
    <w:lvl w:ilvl="3" w:tplc="7248ADE0">
      <w:start w:val="1"/>
      <w:numFmt w:val="bullet"/>
      <w:lvlText w:val=""/>
      <w:lvlJc w:val="left"/>
      <w:pPr>
        <w:ind w:left="2880" w:hanging="360"/>
      </w:pPr>
      <w:rPr>
        <w:rFonts w:ascii="Symbol" w:hAnsi="Symbol" w:hint="default"/>
      </w:rPr>
    </w:lvl>
    <w:lvl w:ilvl="4" w:tplc="E4A8C440">
      <w:start w:val="1"/>
      <w:numFmt w:val="bullet"/>
      <w:lvlText w:val="o"/>
      <w:lvlJc w:val="left"/>
      <w:pPr>
        <w:ind w:left="3600" w:hanging="360"/>
      </w:pPr>
      <w:rPr>
        <w:rFonts w:ascii="Courier New" w:hAnsi="Courier New" w:hint="default"/>
      </w:rPr>
    </w:lvl>
    <w:lvl w:ilvl="5" w:tplc="786C5F9E">
      <w:start w:val="1"/>
      <w:numFmt w:val="bullet"/>
      <w:lvlText w:val=""/>
      <w:lvlJc w:val="left"/>
      <w:pPr>
        <w:ind w:left="4320" w:hanging="360"/>
      </w:pPr>
      <w:rPr>
        <w:rFonts w:ascii="Wingdings" w:hAnsi="Wingdings" w:hint="default"/>
      </w:rPr>
    </w:lvl>
    <w:lvl w:ilvl="6" w:tplc="B3C63418">
      <w:start w:val="1"/>
      <w:numFmt w:val="bullet"/>
      <w:lvlText w:val=""/>
      <w:lvlJc w:val="left"/>
      <w:pPr>
        <w:ind w:left="5040" w:hanging="360"/>
      </w:pPr>
      <w:rPr>
        <w:rFonts w:ascii="Symbol" w:hAnsi="Symbol" w:hint="default"/>
      </w:rPr>
    </w:lvl>
    <w:lvl w:ilvl="7" w:tplc="CE0419A0">
      <w:start w:val="1"/>
      <w:numFmt w:val="bullet"/>
      <w:lvlText w:val="o"/>
      <w:lvlJc w:val="left"/>
      <w:pPr>
        <w:ind w:left="5760" w:hanging="360"/>
      </w:pPr>
      <w:rPr>
        <w:rFonts w:ascii="Courier New" w:hAnsi="Courier New" w:hint="default"/>
      </w:rPr>
    </w:lvl>
    <w:lvl w:ilvl="8" w:tplc="83861952">
      <w:start w:val="1"/>
      <w:numFmt w:val="bullet"/>
      <w:lvlText w:val=""/>
      <w:lvlJc w:val="left"/>
      <w:pPr>
        <w:ind w:left="6480" w:hanging="360"/>
      </w:pPr>
      <w:rPr>
        <w:rFonts w:ascii="Wingdings" w:hAnsi="Wingdings" w:hint="default"/>
      </w:rPr>
    </w:lvl>
  </w:abstractNum>
  <w:abstractNum w:abstractNumId="21"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29AB01"/>
    <w:multiLevelType w:val="hybridMultilevel"/>
    <w:tmpl w:val="B21C6D48"/>
    <w:lvl w:ilvl="0" w:tplc="DC88FEA2">
      <w:start w:val="1"/>
      <w:numFmt w:val="decimal"/>
      <w:lvlText w:val=""/>
      <w:lvlJc w:val="left"/>
      <w:pPr>
        <w:ind w:left="720" w:hanging="360"/>
      </w:pPr>
    </w:lvl>
    <w:lvl w:ilvl="1" w:tplc="134EF356">
      <w:start w:val="1"/>
      <w:numFmt w:val="lowerLetter"/>
      <w:lvlText w:val="%2."/>
      <w:lvlJc w:val="left"/>
      <w:pPr>
        <w:ind w:left="1440" w:hanging="360"/>
      </w:pPr>
    </w:lvl>
    <w:lvl w:ilvl="2" w:tplc="CBA4F3C2">
      <w:start w:val="1"/>
      <w:numFmt w:val="lowerRoman"/>
      <w:lvlText w:val="%3."/>
      <w:lvlJc w:val="right"/>
      <w:pPr>
        <w:ind w:left="2160" w:hanging="180"/>
      </w:pPr>
    </w:lvl>
    <w:lvl w:ilvl="3" w:tplc="DD0EDB8C">
      <w:start w:val="1"/>
      <w:numFmt w:val="decimal"/>
      <w:lvlText w:val="%4."/>
      <w:lvlJc w:val="left"/>
      <w:pPr>
        <w:ind w:left="2880" w:hanging="360"/>
      </w:pPr>
    </w:lvl>
    <w:lvl w:ilvl="4" w:tplc="35264B12">
      <w:start w:val="1"/>
      <w:numFmt w:val="lowerLetter"/>
      <w:lvlText w:val="%5."/>
      <w:lvlJc w:val="left"/>
      <w:pPr>
        <w:ind w:left="3600" w:hanging="360"/>
      </w:pPr>
    </w:lvl>
    <w:lvl w:ilvl="5" w:tplc="477605DA">
      <w:start w:val="1"/>
      <w:numFmt w:val="lowerRoman"/>
      <w:lvlText w:val="%6."/>
      <w:lvlJc w:val="right"/>
      <w:pPr>
        <w:ind w:left="4320" w:hanging="180"/>
      </w:pPr>
    </w:lvl>
    <w:lvl w:ilvl="6" w:tplc="CB609F7C">
      <w:start w:val="1"/>
      <w:numFmt w:val="decimal"/>
      <w:lvlText w:val="%7."/>
      <w:lvlJc w:val="left"/>
      <w:pPr>
        <w:ind w:left="5040" w:hanging="360"/>
      </w:pPr>
    </w:lvl>
    <w:lvl w:ilvl="7" w:tplc="D5D039FC">
      <w:start w:val="1"/>
      <w:numFmt w:val="lowerLetter"/>
      <w:lvlText w:val="%8."/>
      <w:lvlJc w:val="left"/>
      <w:pPr>
        <w:ind w:left="5760" w:hanging="360"/>
      </w:pPr>
    </w:lvl>
    <w:lvl w:ilvl="8" w:tplc="04D84F54">
      <w:start w:val="1"/>
      <w:numFmt w:val="lowerRoman"/>
      <w:lvlText w:val="%9."/>
      <w:lvlJc w:val="right"/>
      <w:pPr>
        <w:ind w:left="6480" w:hanging="180"/>
      </w:pPr>
    </w:lvl>
  </w:abstractNum>
  <w:abstractNum w:abstractNumId="23" w15:restartNumberingAfterBreak="0">
    <w:nsid w:val="43DA36E1"/>
    <w:multiLevelType w:val="hybridMultilevel"/>
    <w:tmpl w:val="4A62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02496F"/>
    <w:multiLevelType w:val="hybridMultilevel"/>
    <w:tmpl w:val="CA86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25387A"/>
    <w:multiLevelType w:val="hybridMultilevel"/>
    <w:tmpl w:val="F502FC9A"/>
    <w:lvl w:ilvl="0" w:tplc="4D1A763A">
      <w:start w:val="2"/>
      <w:numFmt w:val="lowerLetter"/>
      <w:lvlText w:val="%1."/>
      <w:lvlJc w:val="left"/>
      <w:pPr>
        <w:ind w:left="720" w:hanging="360"/>
      </w:pPr>
    </w:lvl>
    <w:lvl w:ilvl="1" w:tplc="0FD48634">
      <w:start w:val="1"/>
      <w:numFmt w:val="lowerLetter"/>
      <w:lvlText w:val="%2."/>
      <w:lvlJc w:val="left"/>
      <w:pPr>
        <w:ind w:left="1440" w:hanging="360"/>
      </w:pPr>
    </w:lvl>
    <w:lvl w:ilvl="2" w:tplc="DBD89F1A">
      <w:start w:val="1"/>
      <w:numFmt w:val="lowerRoman"/>
      <w:lvlText w:val="%3."/>
      <w:lvlJc w:val="right"/>
      <w:pPr>
        <w:ind w:left="2160" w:hanging="180"/>
      </w:pPr>
    </w:lvl>
    <w:lvl w:ilvl="3" w:tplc="199AA000">
      <w:start w:val="1"/>
      <w:numFmt w:val="decimal"/>
      <w:lvlText w:val="%4."/>
      <w:lvlJc w:val="left"/>
      <w:pPr>
        <w:ind w:left="2880" w:hanging="360"/>
      </w:pPr>
    </w:lvl>
    <w:lvl w:ilvl="4" w:tplc="978A2616">
      <w:start w:val="1"/>
      <w:numFmt w:val="lowerLetter"/>
      <w:lvlText w:val="%5."/>
      <w:lvlJc w:val="left"/>
      <w:pPr>
        <w:ind w:left="3600" w:hanging="360"/>
      </w:pPr>
    </w:lvl>
    <w:lvl w:ilvl="5" w:tplc="7F12418C">
      <w:start w:val="1"/>
      <w:numFmt w:val="lowerRoman"/>
      <w:lvlText w:val="%6."/>
      <w:lvlJc w:val="right"/>
      <w:pPr>
        <w:ind w:left="4320" w:hanging="180"/>
      </w:pPr>
    </w:lvl>
    <w:lvl w:ilvl="6" w:tplc="19F04EA4">
      <w:start w:val="1"/>
      <w:numFmt w:val="decimal"/>
      <w:lvlText w:val="%7."/>
      <w:lvlJc w:val="left"/>
      <w:pPr>
        <w:ind w:left="5040" w:hanging="360"/>
      </w:pPr>
    </w:lvl>
    <w:lvl w:ilvl="7" w:tplc="5B8ECD4C">
      <w:start w:val="1"/>
      <w:numFmt w:val="lowerLetter"/>
      <w:lvlText w:val="%8."/>
      <w:lvlJc w:val="left"/>
      <w:pPr>
        <w:ind w:left="5760" w:hanging="360"/>
      </w:pPr>
    </w:lvl>
    <w:lvl w:ilvl="8" w:tplc="8FDA1C86">
      <w:start w:val="1"/>
      <w:numFmt w:val="lowerRoman"/>
      <w:lvlText w:val="%9."/>
      <w:lvlJc w:val="right"/>
      <w:pPr>
        <w:ind w:left="6480" w:hanging="180"/>
      </w:pPr>
    </w:lvl>
  </w:abstractNum>
  <w:abstractNum w:abstractNumId="27"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44E57A1"/>
    <w:multiLevelType w:val="hybridMultilevel"/>
    <w:tmpl w:val="072682B6"/>
    <w:lvl w:ilvl="0" w:tplc="E912E17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4A2091"/>
    <w:multiLevelType w:val="multilevel"/>
    <w:tmpl w:val="7E480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0859E3"/>
    <w:multiLevelType w:val="hybridMultilevel"/>
    <w:tmpl w:val="6A48C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7FB002E1"/>
    <w:multiLevelType w:val="hybridMultilevel"/>
    <w:tmpl w:val="3C9EFF0A"/>
    <w:lvl w:ilvl="0" w:tplc="AA308D0C">
      <w:start w:val="3"/>
      <w:numFmt w:val="lowerLetter"/>
      <w:lvlText w:val="%1."/>
      <w:lvlJc w:val="left"/>
      <w:pPr>
        <w:ind w:left="720" w:hanging="360"/>
      </w:pPr>
    </w:lvl>
    <w:lvl w:ilvl="1" w:tplc="937C88DC">
      <w:start w:val="1"/>
      <w:numFmt w:val="lowerLetter"/>
      <w:lvlText w:val="%2."/>
      <w:lvlJc w:val="left"/>
      <w:pPr>
        <w:ind w:left="1440" w:hanging="360"/>
      </w:pPr>
    </w:lvl>
    <w:lvl w:ilvl="2" w:tplc="E294E306">
      <w:start w:val="1"/>
      <w:numFmt w:val="lowerRoman"/>
      <w:lvlText w:val="%3."/>
      <w:lvlJc w:val="right"/>
      <w:pPr>
        <w:ind w:left="2160" w:hanging="180"/>
      </w:pPr>
    </w:lvl>
    <w:lvl w:ilvl="3" w:tplc="EE1E950A">
      <w:start w:val="1"/>
      <w:numFmt w:val="decimal"/>
      <w:lvlText w:val="%4."/>
      <w:lvlJc w:val="left"/>
      <w:pPr>
        <w:ind w:left="2880" w:hanging="360"/>
      </w:pPr>
    </w:lvl>
    <w:lvl w:ilvl="4" w:tplc="4FF4C2C2">
      <w:start w:val="1"/>
      <w:numFmt w:val="lowerLetter"/>
      <w:lvlText w:val="%5."/>
      <w:lvlJc w:val="left"/>
      <w:pPr>
        <w:ind w:left="3600" w:hanging="360"/>
      </w:pPr>
    </w:lvl>
    <w:lvl w:ilvl="5" w:tplc="09B026AE">
      <w:start w:val="1"/>
      <w:numFmt w:val="lowerRoman"/>
      <w:lvlText w:val="%6."/>
      <w:lvlJc w:val="right"/>
      <w:pPr>
        <w:ind w:left="4320" w:hanging="180"/>
      </w:pPr>
    </w:lvl>
    <w:lvl w:ilvl="6" w:tplc="22F8C4DA">
      <w:start w:val="1"/>
      <w:numFmt w:val="decimal"/>
      <w:lvlText w:val="%7."/>
      <w:lvlJc w:val="left"/>
      <w:pPr>
        <w:ind w:left="5040" w:hanging="360"/>
      </w:pPr>
    </w:lvl>
    <w:lvl w:ilvl="7" w:tplc="7070F620">
      <w:start w:val="1"/>
      <w:numFmt w:val="lowerLetter"/>
      <w:lvlText w:val="%8."/>
      <w:lvlJc w:val="left"/>
      <w:pPr>
        <w:ind w:left="5760" w:hanging="360"/>
      </w:pPr>
    </w:lvl>
    <w:lvl w:ilvl="8" w:tplc="C3320CAE">
      <w:start w:val="1"/>
      <w:numFmt w:val="lowerRoman"/>
      <w:lvlText w:val="%9."/>
      <w:lvlJc w:val="right"/>
      <w:pPr>
        <w:ind w:left="6480" w:hanging="180"/>
      </w:pPr>
    </w:lvl>
  </w:abstractNum>
  <w:num w:numId="1" w16cid:durableId="50732023">
    <w:abstractNumId w:val="5"/>
  </w:num>
  <w:num w:numId="2" w16cid:durableId="857306255">
    <w:abstractNumId w:val="35"/>
  </w:num>
  <w:num w:numId="3" w16cid:durableId="1229193260">
    <w:abstractNumId w:val="3"/>
  </w:num>
  <w:num w:numId="4" w16cid:durableId="2035225268">
    <w:abstractNumId w:val="4"/>
  </w:num>
  <w:num w:numId="5" w16cid:durableId="1814057052">
    <w:abstractNumId w:val="16"/>
  </w:num>
  <w:num w:numId="6" w16cid:durableId="1621376111">
    <w:abstractNumId w:val="8"/>
  </w:num>
  <w:num w:numId="7" w16cid:durableId="1120413701">
    <w:abstractNumId w:val="26"/>
  </w:num>
  <w:num w:numId="8" w16cid:durableId="605504218">
    <w:abstractNumId w:val="17"/>
  </w:num>
  <w:num w:numId="9" w16cid:durableId="1715736357">
    <w:abstractNumId w:val="22"/>
  </w:num>
  <w:num w:numId="10" w16cid:durableId="1330989162">
    <w:abstractNumId w:val="18"/>
  </w:num>
  <w:num w:numId="11" w16cid:durableId="862670660">
    <w:abstractNumId w:val="18"/>
  </w:num>
  <w:num w:numId="12" w16cid:durableId="1432779662">
    <w:abstractNumId w:val="27"/>
  </w:num>
  <w:num w:numId="13" w16cid:durableId="1854803047">
    <w:abstractNumId w:val="34"/>
  </w:num>
  <w:num w:numId="14" w16cid:durableId="1904028091">
    <w:abstractNumId w:val="28"/>
  </w:num>
  <w:num w:numId="15" w16cid:durableId="1828551645">
    <w:abstractNumId w:val="29"/>
  </w:num>
  <w:num w:numId="16" w16cid:durableId="271789603">
    <w:abstractNumId w:val="9"/>
  </w:num>
  <w:num w:numId="17" w16cid:durableId="1926719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7738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6624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6272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7108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1218771">
    <w:abstractNumId w:val="19"/>
  </w:num>
  <w:num w:numId="23" w16cid:durableId="15208540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67927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3741222">
    <w:abstractNumId w:val="31"/>
  </w:num>
  <w:num w:numId="26" w16cid:durableId="733243078">
    <w:abstractNumId w:val="14"/>
  </w:num>
  <w:num w:numId="27" w16cid:durableId="2039312655">
    <w:abstractNumId w:val="6"/>
  </w:num>
  <w:num w:numId="28" w16cid:durableId="1523981908">
    <w:abstractNumId w:val="20"/>
  </w:num>
  <w:num w:numId="29" w16cid:durableId="835993588">
    <w:abstractNumId w:val="24"/>
  </w:num>
  <w:num w:numId="30" w16cid:durableId="1145200325">
    <w:abstractNumId w:val="13"/>
  </w:num>
  <w:num w:numId="31" w16cid:durableId="2034842263">
    <w:abstractNumId w:val="23"/>
  </w:num>
  <w:num w:numId="32" w16cid:durableId="2026008524">
    <w:abstractNumId w:val="11"/>
  </w:num>
  <w:num w:numId="33" w16cid:durableId="673534645">
    <w:abstractNumId w:val="33"/>
  </w:num>
  <w:num w:numId="34" w16cid:durableId="528304092">
    <w:abstractNumId w:val="15"/>
  </w:num>
  <w:num w:numId="35" w16cid:durableId="314771629">
    <w:abstractNumId w:val="12"/>
  </w:num>
  <w:num w:numId="36" w16cid:durableId="2083063626">
    <w:abstractNumId w:val="1"/>
  </w:num>
  <w:num w:numId="37" w16cid:durableId="14609582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0765180">
    <w:abstractNumId w:val="0"/>
  </w:num>
  <w:num w:numId="39" w16cid:durableId="14724797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8973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6558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42616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7768298">
    <w:abstractNumId w:val="2"/>
  </w:num>
  <w:num w:numId="44" w16cid:durableId="649484256">
    <w:abstractNumId w:val="30"/>
  </w:num>
  <w:num w:numId="45" w16cid:durableId="746852309">
    <w:abstractNumId w:val="30"/>
    <w:lvlOverride w:ilvl="0">
      <w:startOverride w:val="1"/>
    </w:lvlOverride>
  </w:num>
  <w:num w:numId="46" w16cid:durableId="883636117">
    <w:abstractNumId w:val="30"/>
    <w:lvlOverride w:ilvl="0">
      <w:startOverride w:val="1"/>
    </w:lvlOverride>
  </w:num>
  <w:num w:numId="47" w16cid:durableId="22833111">
    <w:abstractNumId w:val="30"/>
    <w:lvlOverride w:ilvl="0">
      <w:startOverride w:val="1"/>
    </w:lvlOverride>
  </w:num>
  <w:num w:numId="48" w16cid:durableId="2117210242">
    <w:abstractNumId w:val="30"/>
    <w:lvlOverride w:ilvl="0">
      <w:startOverride w:val="1"/>
    </w:lvlOverride>
  </w:num>
  <w:num w:numId="49" w16cid:durableId="1183662598">
    <w:abstractNumId w:val="2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0" w16cid:durableId="592588623">
    <w:abstractNumId w:val="7"/>
  </w:num>
  <w:num w:numId="51" w16cid:durableId="866061950">
    <w:abstractNumId w:val="32"/>
  </w:num>
  <w:num w:numId="52" w16cid:durableId="579481435">
    <w:abstractNumId w:val="10"/>
  </w:num>
  <w:num w:numId="53" w16cid:durableId="24866752">
    <w:abstractNumId w:val="7"/>
  </w:num>
  <w:num w:numId="54" w16cid:durableId="1074086732">
    <w:abstractNumId w:val="2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263418455">
    <w:abstractNumId w:val="7"/>
  </w:num>
  <w:num w:numId="56" w16cid:durableId="968435225">
    <w:abstractNumId w:val="32"/>
  </w:num>
  <w:num w:numId="57" w16cid:durableId="1376000396">
    <w:abstractNumId w:val="10"/>
  </w:num>
  <w:num w:numId="58" w16cid:durableId="1298679402">
    <w:abstractNumId w:val="7"/>
  </w:num>
  <w:num w:numId="59" w16cid:durableId="499807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2791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24620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7283881">
    <w:abstractNumId w:val="32"/>
  </w:num>
  <w:num w:numId="63" w16cid:durableId="1012412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8864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26743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9111886">
    <w:abstractNumId w:val="32"/>
  </w:num>
  <w:num w:numId="67" w16cid:durableId="1504930530">
    <w:abstractNumId w:val="25"/>
  </w:num>
  <w:num w:numId="68" w16cid:durableId="2006004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15450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6207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1B04"/>
    <w:rsid w:val="00012B74"/>
    <w:rsid w:val="000143DF"/>
    <w:rsid w:val="0001467B"/>
    <w:rsid w:val="000151F8"/>
    <w:rsid w:val="00015D43"/>
    <w:rsid w:val="00016801"/>
    <w:rsid w:val="00020617"/>
    <w:rsid w:val="00021171"/>
    <w:rsid w:val="00023790"/>
    <w:rsid w:val="00024602"/>
    <w:rsid w:val="000252FF"/>
    <w:rsid w:val="000253AE"/>
    <w:rsid w:val="00030EBC"/>
    <w:rsid w:val="000331B6"/>
    <w:rsid w:val="00034F5E"/>
    <w:rsid w:val="0003541F"/>
    <w:rsid w:val="00037771"/>
    <w:rsid w:val="00040BF3"/>
    <w:rsid w:val="000423E3"/>
    <w:rsid w:val="0004292D"/>
    <w:rsid w:val="00042D30"/>
    <w:rsid w:val="00043382"/>
    <w:rsid w:val="00043FA0"/>
    <w:rsid w:val="00044C5D"/>
    <w:rsid w:val="00044D23"/>
    <w:rsid w:val="00044E4C"/>
    <w:rsid w:val="00046473"/>
    <w:rsid w:val="000507E6"/>
    <w:rsid w:val="0005163D"/>
    <w:rsid w:val="000534F4"/>
    <w:rsid w:val="000535B7"/>
    <w:rsid w:val="00053726"/>
    <w:rsid w:val="000562A7"/>
    <w:rsid w:val="000564F8"/>
    <w:rsid w:val="00057BC8"/>
    <w:rsid w:val="000604B9"/>
    <w:rsid w:val="00060765"/>
    <w:rsid w:val="00060851"/>
    <w:rsid w:val="00061232"/>
    <w:rsid w:val="000613C4"/>
    <w:rsid w:val="000620E8"/>
    <w:rsid w:val="00062708"/>
    <w:rsid w:val="00065A16"/>
    <w:rsid w:val="0006634B"/>
    <w:rsid w:val="00066F9A"/>
    <w:rsid w:val="00071D06"/>
    <w:rsid w:val="0007214A"/>
    <w:rsid w:val="00072B6E"/>
    <w:rsid w:val="00072DFB"/>
    <w:rsid w:val="0007442D"/>
    <w:rsid w:val="00075B4E"/>
    <w:rsid w:val="00077A7C"/>
    <w:rsid w:val="0008233D"/>
    <w:rsid w:val="00082E53"/>
    <w:rsid w:val="000844F9"/>
    <w:rsid w:val="00084830"/>
    <w:rsid w:val="0008606A"/>
    <w:rsid w:val="00086656"/>
    <w:rsid w:val="00086D87"/>
    <w:rsid w:val="000872D6"/>
    <w:rsid w:val="0008761C"/>
    <w:rsid w:val="00090628"/>
    <w:rsid w:val="00090D25"/>
    <w:rsid w:val="000919BC"/>
    <w:rsid w:val="0009452F"/>
    <w:rsid w:val="00094DEC"/>
    <w:rsid w:val="00096333"/>
    <w:rsid w:val="00096701"/>
    <w:rsid w:val="000A0491"/>
    <w:rsid w:val="000A0C05"/>
    <w:rsid w:val="000A101C"/>
    <w:rsid w:val="000A14E9"/>
    <w:rsid w:val="000A2806"/>
    <w:rsid w:val="000A33D4"/>
    <w:rsid w:val="000A41E7"/>
    <w:rsid w:val="000A451E"/>
    <w:rsid w:val="000A4D39"/>
    <w:rsid w:val="000A796C"/>
    <w:rsid w:val="000A7A61"/>
    <w:rsid w:val="000B09C8"/>
    <w:rsid w:val="000B1D81"/>
    <w:rsid w:val="000B1FC2"/>
    <w:rsid w:val="000B2886"/>
    <w:rsid w:val="000B30E1"/>
    <w:rsid w:val="000B4F65"/>
    <w:rsid w:val="000B6C81"/>
    <w:rsid w:val="000B75CB"/>
    <w:rsid w:val="000B7D49"/>
    <w:rsid w:val="000C0FB5"/>
    <w:rsid w:val="000C1078"/>
    <w:rsid w:val="000C14A5"/>
    <w:rsid w:val="000C16A7"/>
    <w:rsid w:val="000C1BCD"/>
    <w:rsid w:val="000C250C"/>
    <w:rsid w:val="000C25D8"/>
    <w:rsid w:val="000C43DF"/>
    <w:rsid w:val="000C575E"/>
    <w:rsid w:val="000C61FB"/>
    <w:rsid w:val="000C6F89"/>
    <w:rsid w:val="000C7D4F"/>
    <w:rsid w:val="000D2063"/>
    <w:rsid w:val="000D24EC"/>
    <w:rsid w:val="000D2C3A"/>
    <w:rsid w:val="000D37D1"/>
    <w:rsid w:val="000D48A8"/>
    <w:rsid w:val="000D4B5A"/>
    <w:rsid w:val="000D5085"/>
    <w:rsid w:val="000D55B1"/>
    <w:rsid w:val="000D5AC5"/>
    <w:rsid w:val="000D64D8"/>
    <w:rsid w:val="000E1E69"/>
    <w:rsid w:val="000E3C1C"/>
    <w:rsid w:val="000E41B7"/>
    <w:rsid w:val="000E4319"/>
    <w:rsid w:val="000E497F"/>
    <w:rsid w:val="000E6BA0"/>
    <w:rsid w:val="000F174A"/>
    <w:rsid w:val="000F425C"/>
    <w:rsid w:val="000F6F30"/>
    <w:rsid w:val="000F7960"/>
    <w:rsid w:val="00100B59"/>
    <w:rsid w:val="00100DC5"/>
    <w:rsid w:val="00100E27"/>
    <w:rsid w:val="00100E5A"/>
    <w:rsid w:val="00101135"/>
    <w:rsid w:val="00101291"/>
    <w:rsid w:val="0010259B"/>
    <w:rsid w:val="00102844"/>
    <w:rsid w:val="00103D80"/>
    <w:rsid w:val="00104707"/>
    <w:rsid w:val="00104A05"/>
    <w:rsid w:val="00106009"/>
    <w:rsid w:val="001061F9"/>
    <w:rsid w:val="001068B3"/>
    <w:rsid w:val="00106A3B"/>
    <w:rsid w:val="00106B9D"/>
    <w:rsid w:val="001113CC"/>
    <w:rsid w:val="00113608"/>
    <w:rsid w:val="00113763"/>
    <w:rsid w:val="00113C3E"/>
    <w:rsid w:val="00114B7D"/>
    <w:rsid w:val="001177C4"/>
    <w:rsid w:val="00117B7D"/>
    <w:rsid w:val="00117FF3"/>
    <w:rsid w:val="0012093E"/>
    <w:rsid w:val="00121FA2"/>
    <w:rsid w:val="00125C6C"/>
    <w:rsid w:val="00127648"/>
    <w:rsid w:val="0013032B"/>
    <w:rsid w:val="001305EA"/>
    <w:rsid w:val="001328FA"/>
    <w:rsid w:val="0013419A"/>
    <w:rsid w:val="00134700"/>
    <w:rsid w:val="00134E23"/>
    <w:rsid w:val="00135E80"/>
    <w:rsid w:val="00140753"/>
    <w:rsid w:val="0014096C"/>
    <w:rsid w:val="0014239C"/>
    <w:rsid w:val="00143921"/>
    <w:rsid w:val="00146F04"/>
    <w:rsid w:val="00150EBC"/>
    <w:rsid w:val="00151E3C"/>
    <w:rsid w:val="001520B0"/>
    <w:rsid w:val="0015446A"/>
    <w:rsid w:val="0015487C"/>
    <w:rsid w:val="00155144"/>
    <w:rsid w:val="0015712E"/>
    <w:rsid w:val="00162C3A"/>
    <w:rsid w:val="00165FF0"/>
    <w:rsid w:val="001670F5"/>
    <w:rsid w:val="0017075C"/>
    <w:rsid w:val="00170CB5"/>
    <w:rsid w:val="00171601"/>
    <w:rsid w:val="00173C7A"/>
    <w:rsid w:val="00174135"/>
    <w:rsid w:val="00174183"/>
    <w:rsid w:val="00176C65"/>
    <w:rsid w:val="00180A15"/>
    <w:rsid w:val="001810F4"/>
    <w:rsid w:val="00181128"/>
    <w:rsid w:val="0018179E"/>
    <w:rsid w:val="00182B46"/>
    <w:rsid w:val="001839C3"/>
    <w:rsid w:val="00183B80"/>
    <w:rsid w:val="00183DB2"/>
    <w:rsid w:val="00183E9C"/>
    <w:rsid w:val="001841F1"/>
    <w:rsid w:val="00184772"/>
    <w:rsid w:val="0018571A"/>
    <w:rsid w:val="001859B6"/>
    <w:rsid w:val="00187FFC"/>
    <w:rsid w:val="00191D2F"/>
    <w:rsid w:val="00191F45"/>
    <w:rsid w:val="00193503"/>
    <w:rsid w:val="001939CA"/>
    <w:rsid w:val="00193B82"/>
    <w:rsid w:val="00195DA5"/>
    <w:rsid w:val="0019600C"/>
    <w:rsid w:val="001965C5"/>
    <w:rsid w:val="00196CF1"/>
    <w:rsid w:val="00197B41"/>
    <w:rsid w:val="001A03EA"/>
    <w:rsid w:val="001A3627"/>
    <w:rsid w:val="001A5629"/>
    <w:rsid w:val="001B3065"/>
    <w:rsid w:val="001B33C0"/>
    <w:rsid w:val="001B342D"/>
    <w:rsid w:val="001B4A46"/>
    <w:rsid w:val="001B4EBD"/>
    <w:rsid w:val="001B5E34"/>
    <w:rsid w:val="001C2997"/>
    <w:rsid w:val="001C2D5B"/>
    <w:rsid w:val="001C4DB7"/>
    <w:rsid w:val="001C6C1B"/>
    <w:rsid w:val="001C6C9B"/>
    <w:rsid w:val="001D10B2"/>
    <w:rsid w:val="001D3092"/>
    <w:rsid w:val="001D4CD1"/>
    <w:rsid w:val="001D66C2"/>
    <w:rsid w:val="001E0FFC"/>
    <w:rsid w:val="001E1F93"/>
    <w:rsid w:val="001E24CF"/>
    <w:rsid w:val="001E3097"/>
    <w:rsid w:val="001E3911"/>
    <w:rsid w:val="001E4B06"/>
    <w:rsid w:val="001E5F98"/>
    <w:rsid w:val="001F01F4"/>
    <w:rsid w:val="001F0F26"/>
    <w:rsid w:val="001F15A9"/>
    <w:rsid w:val="001F1EE2"/>
    <w:rsid w:val="001F2232"/>
    <w:rsid w:val="001F4C95"/>
    <w:rsid w:val="001F64BE"/>
    <w:rsid w:val="001F6D7B"/>
    <w:rsid w:val="001F7070"/>
    <w:rsid w:val="001F7807"/>
    <w:rsid w:val="002007C8"/>
    <w:rsid w:val="00200AD3"/>
    <w:rsid w:val="00200EF2"/>
    <w:rsid w:val="002016B9"/>
    <w:rsid w:val="00201825"/>
    <w:rsid w:val="00201CB2"/>
    <w:rsid w:val="00202266"/>
    <w:rsid w:val="002044FB"/>
    <w:rsid w:val="002046F7"/>
    <w:rsid w:val="0020478D"/>
    <w:rsid w:val="002054D0"/>
    <w:rsid w:val="00206EFD"/>
    <w:rsid w:val="0020756A"/>
    <w:rsid w:val="00210D95"/>
    <w:rsid w:val="002136B3"/>
    <w:rsid w:val="00214010"/>
    <w:rsid w:val="00216957"/>
    <w:rsid w:val="00217731"/>
    <w:rsid w:val="00217AE6"/>
    <w:rsid w:val="0022003F"/>
    <w:rsid w:val="00220716"/>
    <w:rsid w:val="002216EA"/>
    <w:rsid w:val="00221777"/>
    <w:rsid w:val="00221998"/>
    <w:rsid w:val="00221E1A"/>
    <w:rsid w:val="002228E3"/>
    <w:rsid w:val="00224261"/>
    <w:rsid w:val="00224B16"/>
    <w:rsid w:val="00224D61"/>
    <w:rsid w:val="00226053"/>
    <w:rsid w:val="002265BD"/>
    <w:rsid w:val="00226E14"/>
    <w:rsid w:val="002270CC"/>
    <w:rsid w:val="00227421"/>
    <w:rsid w:val="00227894"/>
    <w:rsid w:val="0022791F"/>
    <w:rsid w:val="00231E53"/>
    <w:rsid w:val="00234830"/>
    <w:rsid w:val="002368C7"/>
    <w:rsid w:val="0023726F"/>
    <w:rsid w:val="0024041A"/>
    <w:rsid w:val="00240D8B"/>
    <w:rsid w:val="002410C8"/>
    <w:rsid w:val="00241C93"/>
    <w:rsid w:val="0024214A"/>
    <w:rsid w:val="002441F2"/>
    <w:rsid w:val="0024438F"/>
    <w:rsid w:val="002447C2"/>
    <w:rsid w:val="00244890"/>
    <w:rsid w:val="002458D0"/>
    <w:rsid w:val="00245EC0"/>
    <w:rsid w:val="002462B7"/>
    <w:rsid w:val="00247FF0"/>
    <w:rsid w:val="00250C2E"/>
    <w:rsid w:val="00250F4A"/>
    <w:rsid w:val="00251349"/>
    <w:rsid w:val="00253532"/>
    <w:rsid w:val="002540D3"/>
    <w:rsid w:val="00254B2A"/>
    <w:rsid w:val="002556DB"/>
    <w:rsid w:val="00256D4F"/>
    <w:rsid w:val="002602B6"/>
    <w:rsid w:val="00260EE8"/>
    <w:rsid w:val="00260F28"/>
    <w:rsid w:val="0026131D"/>
    <w:rsid w:val="00263207"/>
    <w:rsid w:val="00263542"/>
    <w:rsid w:val="0026376A"/>
    <w:rsid w:val="00263DBC"/>
    <w:rsid w:val="00266738"/>
    <w:rsid w:val="00266D0C"/>
    <w:rsid w:val="00270CD2"/>
    <w:rsid w:val="00273F78"/>
    <w:rsid w:val="00273F94"/>
    <w:rsid w:val="00275922"/>
    <w:rsid w:val="002760B7"/>
    <w:rsid w:val="002810D3"/>
    <w:rsid w:val="002837D8"/>
    <w:rsid w:val="00283B38"/>
    <w:rsid w:val="002847AE"/>
    <w:rsid w:val="002870F2"/>
    <w:rsid w:val="00287541"/>
    <w:rsid w:val="00287650"/>
    <w:rsid w:val="0029008E"/>
    <w:rsid w:val="00290154"/>
    <w:rsid w:val="00294F88"/>
    <w:rsid w:val="00294FCC"/>
    <w:rsid w:val="00295516"/>
    <w:rsid w:val="00295768"/>
    <w:rsid w:val="002A10A1"/>
    <w:rsid w:val="002A3161"/>
    <w:rsid w:val="002A3410"/>
    <w:rsid w:val="002A361D"/>
    <w:rsid w:val="002A44D1"/>
    <w:rsid w:val="002A4631"/>
    <w:rsid w:val="002A5BA6"/>
    <w:rsid w:val="002A6EA6"/>
    <w:rsid w:val="002A78BD"/>
    <w:rsid w:val="002B108B"/>
    <w:rsid w:val="002B12DE"/>
    <w:rsid w:val="002B270D"/>
    <w:rsid w:val="002B3375"/>
    <w:rsid w:val="002B3734"/>
    <w:rsid w:val="002B4745"/>
    <w:rsid w:val="002B480D"/>
    <w:rsid w:val="002B4845"/>
    <w:rsid w:val="002B4AC3"/>
    <w:rsid w:val="002B7744"/>
    <w:rsid w:val="002C05AC"/>
    <w:rsid w:val="002C24DD"/>
    <w:rsid w:val="002C3953"/>
    <w:rsid w:val="002C50E8"/>
    <w:rsid w:val="002C56A0"/>
    <w:rsid w:val="002C7496"/>
    <w:rsid w:val="002D12FF"/>
    <w:rsid w:val="002D21A5"/>
    <w:rsid w:val="002D4413"/>
    <w:rsid w:val="002D7247"/>
    <w:rsid w:val="002E23E3"/>
    <w:rsid w:val="002E26F3"/>
    <w:rsid w:val="002E34CB"/>
    <w:rsid w:val="002E4059"/>
    <w:rsid w:val="002E4D5B"/>
    <w:rsid w:val="002E5286"/>
    <w:rsid w:val="002E5474"/>
    <w:rsid w:val="002E5699"/>
    <w:rsid w:val="002E5832"/>
    <w:rsid w:val="002E633F"/>
    <w:rsid w:val="002F0ABD"/>
    <w:rsid w:val="002F0BF7"/>
    <w:rsid w:val="002F0D60"/>
    <w:rsid w:val="002F104E"/>
    <w:rsid w:val="002F1BD9"/>
    <w:rsid w:val="002F3A6D"/>
    <w:rsid w:val="002F749C"/>
    <w:rsid w:val="00303813"/>
    <w:rsid w:val="00310348"/>
    <w:rsid w:val="00310B28"/>
    <w:rsid w:val="00310EE6"/>
    <w:rsid w:val="00311628"/>
    <w:rsid w:val="0031173B"/>
    <w:rsid w:val="00311E73"/>
    <w:rsid w:val="0031221D"/>
    <w:rsid w:val="003123F7"/>
    <w:rsid w:val="0031272B"/>
    <w:rsid w:val="00313545"/>
    <w:rsid w:val="003145E8"/>
    <w:rsid w:val="00314A01"/>
    <w:rsid w:val="00314B9D"/>
    <w:rsid w:val="00314DD8"/>
    <w:rsid w:val="003155A3"/>
    <w:rsid w:val="00315B35"/>
    <w:rsid w:val="00316A7F"/>
    <w:rsid w:val="00317701"/>
    <w:rsid w:val="00317B24"/>
    <w:rsid w:val="00317D8E"/>
    <w:rsid w:val="00317E8F"/>
    <w:rsid w:val="00320752"/>
    <w:rsid w:val="003209E8"/>
    <w:rsid w:val="003211F4"/>
    <w:rsid w:val="0032193F"/>
    <w:rsid w:val="00322186"/>
    <w:rsid w:val="00322962"/>
    <w:rsid w:val="0032403E"/>
    <w:rsid w:val="00324D73"/>
    <w:rsid w:val="00325B7B"/>
    <w:rsid w:val="00330009"/>
    <w:rsid w:val="003311A9"/>
    <w:rsid w:val="0033193C"/>
    <w:rsid w:val="0033208E"/>
    <w:rsid w:val="00332B30"/>
    <w:rsid w:val="0033532B"/>
    <w:rsid w:val="00336799"/>
    <w:rsid w:val="00337929"/>
    <w:rsid w:val="00340003"/>
    <w:rsid w:val="003429B7"/>
    <w:rsid w:val="00342B92"/>
    <w:rsid w:val="00343B23"/>
    <w:rsid w:val="003444A9"/>
    <w:rsid w:val="003445F2"/>
    <w:rsid w:val="00345B91"/>
    <w:rsid w:val="00345EB0"/>
    <w:rsid w:val="00346EB6"/>
    <w:rsid w:val="0034764B"/>
    <w:rsid w:val="0034780A"/>
    <w:rsid w:val="00347CBE"/>
    <w:rsid w:val="003503AC"/>
    <w:rsid w:val="00351677"/>
    <w:rsid w:val="00352686"/>
    <w:rsid w:val="0035346B"/>
    <w:rsid w:val="003534AD"/>
    <w:rsid w:val="00354F43"/>
    <w:rsid w:val="003564F4"/>
    <w:rsid w:val="00356A8F"/>
    <w:rsid w:val="00357136"/>
    <w:rsid w:val="003576EB"/>
    <w:rsid w:val="00357906"/>
    <w:rsid w:val="00360C67"/>
    <w:rsid w:val="00360E65"/>
    <w:rsid w:val="00361ED6"/>
    <w:rsid w:val="00362DCB"/>
    <w:rsid w:val="00362E01"/>
    <w:rsid w:val="0036308C"/>
    <w:rsid w:val="00363E8F"/>
    <w:rsid w:val="00365118"/>
    <w:rsid w:val="00366467"/>
    <w:rsid w:val="00367331"/>
    <w:rsid w:val="00370563"/>
    <w:rsid w:val="00370EC7"/>
    <w:rsid w:val="003713D2"/>
    <w:rsid w:val="00371AF4"/>
    <w:rsid w:val="0037202C"/>
    <w:rsid w:val="00372A4F"/>
    <w:rsid w:val="00372B9F"/>
    <w:rsid w:val="00373265"/>
    <w:rsid w:val="0037345D"/>
    <w:rsid w:val="0037384B"/>
    <w:rsid w:val="00373892"/>
    <w:rsid w:val="003743CE"/>
    <w:rsid w:val="003777A5"/>
    <w:rsid w:val="003807AF"/>
    <w:rsid w:val="00380856"/>
    <w:rsid w:val="00380E60"/>
    <w:rsid w:val="00380EAE"/>
    <w:rsid w:val="00381F21"/>
    <w:rsid w:val="0038232F"/>
    <w:rsid w:val="00382A6F"/>
    <w:rsid w:val="00382C57"/>
    <w:rsid w:val="00383B5F"/>
    <w:rsid w:val="00384483"/>
    <w:rsid w:val="0038499A"/>
    <w:rsid w:val="00384F53"/>
    <w:rsid w:val="00386D58"/>
    <w:rsid w:val="00387053"/>
    <w:rsid w:val="00390916"/>
    <w:rsid w:val="00392514"/>
    <w:rsid w:val="00395451"/>
    <w:rsid w:val="00395716"/>
    <w:rsid w:val="0039659A"/>
    <w:rsid w:val="00396B0E"/>
    <w:rsid w:val="0039766F"/>
    <w:rsid w:val="003A01C8"/>
    <w:rsid w:val="003A1238"/>
    <w:rsid w:val="003A1937"/>
    <w:rsid w:val="003A36C4"/>
    <w:rsid w:val="003A42FC"/>
    <w:rsid w:val="003A43B0"/>
    <w:rsid w:val="003A4F65"/>
    <w:rsid w:val="003A5964"/>
    <w:rsid w:val="003A5E30"/>
    <w:rsid w:val="003A6344"/>
    <w:rsid w:val="003A6624"/>
    <w:rsid w:val="003A695D"/>
    <w:rsid w:val="003A6A25"/>
    <w:rsid w:val="003A6F6B"/>
    <w:rsid w:val="003B225F"/>
    <w:rsid w:val="003B3CB0"/>
    <w:rsid w:val="003B7BBB"/>
    <w:rsid w:val="003C0B7C"/>
    <w:rsid w:val="003C0FB3"/>
    <w:rsid w:val="003C3990"/>
    <w:rsid w:val="003C434B"/>
    <w:rsid w:val="003C489D"/>
    <w:rsid w:val="003C4ED5"/>
    <w:rsid w:val="003C54B8"/>
    <w:rsid w:val="003C687F"/>
    <w:rsid w:val="003C69BD"/>
    <w:rsid w:val="003C723C"/>
    <w:rsid w:val="003C72B0"/>
    <w:rsid w:val="003D0F7F"/>
    <w:rsid w:val="003D3CF0"/>
    <w:rsid w:val="003D53BF"/>
    <w:rsid w:val="003D6322"/>
    <w:rsid w:val="003D6797"/>
    <w:rsid w:val="003D779D"/>
    <w:rsid w:val="003D7846"/>
    <w:rsid w:val="003D78A2"/>
    <w:rsid w:val="003E03FD"/>
    <w:rsid w:val="003E15EE"/>
    <w:rsid w:val="003E32CC"/>
    <w:rsid w:val="003E3AD4"/>
    <w:rsid w:val="003E6AE0"/>
    <w:rsid w:val="003F0971"/>
    <w:rsid w:val="003F28DA"/>
    <w:rsid w:val="003F2C2F"/>
    <w:rsid w:val="003F2D99"/>
    <w:rsid w:val="003F35B8"/>
    <w:rsid w:val="003F38BC"/>
    <w:rsid w:val="003F3F97"/>
    <w:rsid w:val="003F42CF"/>
    <w:rsid w:val="003F4EA0"/>
    <w:rsid w:val="003F69BE"/>
    <w:rsid w:val="003F7D20"/>
    <w:rsid w:val="00400EB0"/>
    <w:rsid w:val="004013F6"/>
    <w:rsid w:val="00402BF3"/>
    <w:rsid w:val="004042F8"/>
    <w:rsid w:val="00405801"/>
    <w:rsid w:val="00407474"/>
    <w:rsid w:val="00407ED4"/>
    <w:rsid w:val="004128F0"/>
    <w:rsid w:val="004128F1"/>
    <w:rsid w:val="00414D5B"/>
    <w:rsid w:val="004163AD"/>
    <w:rsid w:val="0041645A"/>
    <w:rsid w:val="00417BB8"/>
    <w:rsid w:val="00420300"/>
    <w:rsid w:val="00421CC4"/>
    <w:rsid w:val="00422B9F"/>
    <w:rsid w:val="0042354D"/>
    <w:rsid w:val="004259A6"/>
    <w:rsid w:val="00425CCF"/>
    <w:rsid w:val="00426447"/>
    <w:rsid w:val="00427F61"/>
    <w:rsid w:val="00430D80"/>
    <w:rsid w:val="004317B5"/>
    <w:rsid w:val="00431E3D"/>
    <w:rsid w:val="00435259"/>
    <w:rsid w:val="00436B23"/>
    <w:rsid w:val="00436E88"/>
    <w:rsid w:val="00440977"/>
    <w:rsid w:val="0044175B"/>
    <w:rsid w:val="00441C88"/>
    <w:rsid w:val="00442026"/>
    <w:rsid w:val="00442448"/>
    <w:rsid w:val="00443080"/>
    <w:rsid w:val="00443CD4"/>
    <w:rsid w:val="004440BB"/>
    <w:rsid w:val="004450B6"/>
    <w:rsid w:val="00445612"/>
    <w:rsid w:val="004479D8"/>
    <w:rsid w:val="00447C97"/>
    <w:rsid w:val="00451168"/>
    <w:rsid w:val="00451506"/>
    <w:rsid w:val="004523B3"/>
    <w:rsid w:val="00452D84"/>
    <w:rsid w:val="00452FDC"/>
    <w:rsid w:val="00453739"/>
    <w:rsid w:val="0045627B"/>
    <w:rsid w:val="00456C90"/>
    <w:rsid w:val="00457160"/>
    <w:rsid w:val="004578CC"/>
    <w:rsid w:val="00463781"/>
    <w:rsid w:val="00463BA8"/>
    <w:rsid w:val="00463BFC"/>
    <w:rsid w:val="004657D6"/>
    <w:rsid w:val="004709DA"/>
    <w:rsid w:val="00471003"/>
    <w:rsid w:val="004728AA"/>
    <w:rsid w:val="00473346"/>
    <w:rsid w:val="00476168"/>
    <w:rsid w:val="00476284"/>
    <w:rsid w:val="0048084F"/>
    <w:rsid w:val="004810BD"/>
    <w:rsid w:val="004813BD"/>
    <w:rsid w:val="0048175E"/>
    <w:rsid w:val="00483181"/>
    <w:rsid w:val="00483B44"/>
    <w:rsid w:val="00483CA9"/>
    <w:rsid w:val="004850B9"/>
    <w:rsid w:val="0048525B"/>
    <w:rsid w:val="00485CCD"/>
    <w:rsid w:val="00485DB5"/>
    <w:rsid w:val="004860C5"/>
    <w:rsid w:val="00486D2B"/>
    <w:rsid w:val="00490D60"/>
    <w:rsid w:val="00493120"/>
    <w:rsid w:val="0049444C"/>
    <w:rsid w:val="004949C7"/>
    <w:rsid w:val="00494FDC"/>
    <w:rsid w:val="00496174"/>
    <w:rsid w:val="004A0489"/>
    <w:rsid w:val="004A161B"/>
    <w:rsid w:val="004A174D"/>
    <w:rsid w:val="004A4146"/>
    <w:rsid w:val="004A47DB"/>
    <w:rsid w:val="004A5AAE"/>
    <w:rsid w:val="004A6AB7"/>
    <w:rsid w:val="004A7284"/>
    <w:rsid w:val="004A7E1A"/>
    <w:rsid w:val="004A7E23"/>
    <w:rsid w:val="004B0073"/>
    <w:rsid w:val="004B1541"/>
    <w:rsid w:val="004B240E"/>
    <w:rsid w:val="004B29F4"/>
    <w:rsid w:val="004B4BD0"/>
    <w:rsid w:val="004B4C27"/>
    <w:rsid w:val="004B6407"/>
    <w:rsid w:val="004B6923"/>
    <w:rsid w:val="004B7240"/>
    <w:rsid w:val="004B7495"/>
    <w:rsid w:val="004B780F"/>
    <w:rsid w:val="004B7B56"/>
    <w:rsid w:val="004C098E"/>
    <w:rsid w:val="004C20CF"/>
    <w:rsid w:val="004C299C"/>
    <w:rsid w:val="004C2E2E"/>
    <w:rsid w:val="004C39C1"/>
    <w:rsid w:val="004C4D54"/>
    <w:rsid w:val="004C7023"/>
    <w:rsid w:val="004C7513"/>
    <w:rsid w:val="004D02AC"/>
    <w:rsid w:val="004D0383"/>
    <w:rsid w:val="004D1F3F"/>
    <w:rsid w:val="004D333E"/>
    <w:rsid w:val="004D3A72"/>
    <w:rsid w:val="004D3EE2"/>
    <w:rsid w:val="004D5BBA"/>
    <w:rsid w:val="004D6540"/>
    <w:rsid w:val="004E008A"/>
    <w:rsid w:val="004E0604"/>
    <w:rsid w:val="004E0C67"/>
    <w:rsid w:val="004E121F"/>
    <w:rsid w:val="004E1C2A"/>
    <w:rsid w:val="004E2ACB"/>
    <w:rsid w:val="004E30D6"/>
    <w:rsid w:val="004E38B0"/>
    <w:rsid w:val="004E3C28"/>
    <w:rsid w:val="004E3EA7"/>
    <w:rsid w:val="004E41F2"/>
    <w:rsid w:val="004E4332"/>
    <w:rsid w:val="004E4E0B"/>
    <w:rsid w:val="004E6856"/>
    <w:rsid w:val="004E6FB4"/>
    <w:rsid w:val="004F0977"/>
    <w:rsid w:val="004F1408"/>
    <w:rsid w:val="004F486C"/>
    <w:rsid w:val="004F4E1D"/>
    <w:rsid w:val="004F6257"/>
    <w:rsid w:val="004F6A25"/>
    <w:rsid w:val="004F6AB0"/>
    <w:rsid w:val="004F6B4D"/>
    <w:rsid w:val="004F6F40"/>
    <w:rsid w:val="005000BD"/>
    <w:rsid w:val="005000DD"/>
    <w:rsid w:val="00500914"/>
    <w:rsid w:val="005013EB"/>
    <w:rsid w:val="00503948"/>
    <w:rsid w:val="00503B09"/>
    <w:rsid w:val="00504F5C"/>
    <w:rsid w:val="00505262"/>
    <w:rsid w:val="005054B8"/>
    <w:rsid w:val="0050597B"/>
    <w:rsid w:val="00506DF8"/>
    <w:rsid w:val="00507451"/>
    <w:rsid w:val="00511F4D"/>
    <w:rsid w:val="00512A53"/>
    <w:rsid w:val="00514D6B"/>
    <w:rsid w:val="0051574E"/>
    <w:rsid w:val="0051725F"/>
    <w:rsid w:val="00520095"/>
    <w:rsid w:val="00520645"/>
    <w:rsid w:val="00521180"/>
    <w:rsid w:val="0052168D"/>
    <w:rsid w:val="00522ED2"/>
    <w:rsid w:val="0052396A"/>
    <w:rsid w:val="005264F3"/>
    <w:rsid w:val="0052782C"/>
    <w:rsid w:val="00527A41"/>
    <w:rsid w:val="00530A25"/>
    <w:rsid w:val="00530E46"/>
    <w:rsid w:val="005324EF"/>
    <w:rsid w:val="0053286B"/>
    <w:rsid w:val="00536369"/>
    <w:rsid w:val="005400FF"/>
    <w:rsid w:val="00540E99"/>
    <w:rsid w:val="00541130"/>
    <w:rsid w:val="0054337A"/>
    <w:rsid w:val="00545543"/>
    <w:rsid w:val="00546A8B"/>
    <w:rsid w:val="00546D5E"/>
    <w:rsid w:val="00546F02"/>
    <w:rsid w:val="00546F6E"/>
    <w:rsid w:val="0054770B"/>
    <w:rsid w:val="00551073"/>
    <w:rsid w:val="00551DA4"/>
    <w:rsid w:val="0055213A"/>
    <w:rsid w:val="005540A4"/>
    <w:rsid w:val="00554956"/>
    <w:rsid w:val="0055735A"/>
    <w:rsid w:val="00557BE6"/>
    <w:rsid w:val="005600BC"/>
    <w:rsid w:val="00563104"/>
    <w:rsid w:val="00563D51"/>
    <w:rsid w:val="005646C1"/>
    <w:rsid w:val="005646CC"/>
    <w:rsid w:val="0056523F"/>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163"/>
    <w:rsid w:val="0059056C"/>
    <w:rsid w:val="0059130B"/>
    <w:rsid w:val="00596689"/>
    <w:rsid w:val="005A16FB"/>
    <w:rsid w:val="005A1996"/>
    <w:rsid w:val="005A1A68"/>
    <w:rsid w:val="005A2A5A"/>
    <w:rsid w:val="005A3076"/>
    <w:rsid w:val="005A39FC"/>
    <w:rsid w:val="005A3B66"/>
    <w:rsid w:val="005A42E3"/>
    <w:rsid w:val="005A5F04"/>
    <w:rsid w:val="005A6404"/>
    <w:rsid w:val="005A6DC2"/>
    <w:rsid w:val="005B0870"/>
    <w:rsid w:val="005B1762"/>
    <w:rsid w:val="005B4B88"/>
    <w:rsid w:val="005B5605"/>
    <w:rsid w:val="005B5D60"/>
    <w:rsid w:val="005B5E31"/>
    <w:rsid w:val="005B64AE"/>
    <w:rsid w:val="005B6503"/>
    <w:rsid w:val="005B6E3D"/>
    <w:rsid w:val="005B7298"/>
    <w:rsid w:val="005C1BFC"/>
    <w:rsid w:val="005C7B55"/>
    <w:rsid w:val="005D0175"/>
    <w:rsid w:val="005D1CC4"/>
    <w:rsid w:val="005D2D62"/>
    <w:rsid w:val="005D3AD4"/>
    <w:rsid w:val="005D47C1"/>
    <w:rsid w:val="005D5A78"/>
    <w:rsid w:val="005D5DB0"/>
    <w:rsid w:val="005E0B43"/>
    <w:rsid w:val="005E4742"/>
    <w:rsid w:val="005E6829"/>
    <w:rsid w:val="005F0773"/>
    <w:rsid w:val="005F10D4"/>
    <w:rsid w:val="005F2490"/>
    <w:rsid w:val="005F26E8"/>
    <w:rsid w:val="005F275A"/>
    <w:rsid w:val="005F2E08"/>
    <w:rsid w:val="005F78DD"/>
    <w:rsid w:val="005F7A4D"/>
    <w:rsid w:val="00601B68"/>
    <w:rsid w:val="0060359B"/>
    <w:rsid w:val="00603F69"/>
    <w:rsid w:val="006040DA"/>
    <w:rsid w:val="006047BD"/>
    <w:rsid w:val="00607675"/>
    <w:rsid w:val="00610F53"/>
    <w:rsid w:val="00612382"/>
    <w:rsid w:val="00612513"/>
    <w:rsid w:val="00612E3F"/>
    <w:rsid w:val="00613208"/>
    <w:rsid w:val="00615EA5"/>
    <w:rsid w:val="00616767"/>
    <w:rsid w:val="0061698B"/>
    <w:rsid w:val="00616D44"/>
    <w:rsid w:val="00616F61"/>
    <w:rsid w:val="00620917"/>
    <w:rsid w:val="0062163D"/>
    <w:rsid w:val="00623A9E"/>
    <w:rsid w:val="00624A20"/>
    <w:rsid w:val="00624BF2"/>
    <w:rsid w:val="00624C9B"/>
    <w:rsid w:val="006250E2"/>
    <w:rsid w:val="006279F1"/>
    <w:rsid w:val="00630BB3"/>
    <w:rsid w:val="00632182"/>
    <w:rsid w:val="006335DF"/>
    <w:rsid w:val="00634717"/>
    <w:rsid w:val="00636286"/>
    <w:rsid w:val="0063670E"/>
    <w:rsid w:val="00637181"/>
    <w:rsid w:val="00637AF8"/>
    <w:rsid w:val="006412BE"/>
    <w:rsid w:val="0064144D"/>
    <w:rsid w:val="00641609"/>
    <w:rsid w:val="0064160E"/>
    <w:rsid w:val="00641FBB"/>
    <w:rsid w:val="00642389"/>
    <w:rsid w:val="006439ED"/>
    <w:rsid w:val="00644306"/>
    <w:rsid w:val="006450E2"/>
    <w:rsid w:val="006453D8"/>
    <w:rsid w:val="00650503"/>
    <w:rsid w:val="00651A1C"/>
    <w:rsid w:val="00651E73"/>
    <w:rsid w:val="006522FD"/>
    <w:rsid w:val="00652800"/>
    <w:rsid w:val="00653AB0"/>
    <w:rsid w:val="00653C5D"/>
    <w:rsid w:val="00653EBF"/>
    <w:rsid w:val="006544A7"/>
    <w:rsid w:val="006552BE"/>
    <w:rsid w:val="006618E3"/>
    <w:rsid w:val="00661D06"/>
    <w:rsid w:val="006638B4"/>
    <w:rsid w:val="0066400D"/>
    <w:rsid w:val="006644C4"/>
    <w:rsid w:val="00666150"/>
    <w:rsid w:val="0066665B"/>
    <w:rsid w:val="00670EE3"/>
    <w:rsid w:val="0067331F"/>
    <w:rsid w:val="00673BCF"/>
    <w:rsid w:val="006742E8"/>
    <w:rsid w:val="0067482E"/>
    <w:rsid w:val="00675260"/>
    <w:rsid w:val="00677DDB"/>
    <w:rsid w:val="00677EF0"/>
    <w:rsid w:val="006814BF"/>
    <w:rsid w:val="00681F32"/>
    <w:rsid w:val="00683AEC"/>
    <w:rsid w:val="00684672"/>
    <w:rsid w:val="0068481E"/>
    <w:rsid w:val="0068666F"/>
    <w:rsid w:val="00686837"/>
    <w:rsid w:val="0068780A"/>
    <w:rsid w:val="00690267"/>
    <w:rsid w:val="006906E7"/>
    <w:rsid w:val="00691433"/>
    <w:rsid w:val="006954D4"/>
    <w:rsid w:val="0069598B"/>
    <w:rsid w:val="00695AF0"/>
    <w:rsid w:val="006A1A8E"/>
    <w:rsid w:val="006A1CF6"/>
    <w:rsid w:val="006A2D9E"/>
    <w:rsid w:val="006A36DB"/>
    <w:rsid w:val="006A3EF2"/>
    <w:rsid w:val="006A44D0"/>
    <w:rsid w:val="006A48C1"/>
    <w:rsid w:val="006A510D"/>
    <w:rsid w:val="006A51A4"/>
    <w:rsid w:val="006B06B2"/>
    <w:rsid w:val="006B1AF8"/>
    <w:rsid w:val="006B1CDF"/>
    <w:rsid w:val="006B1FFA"/>
    <w:rsid w:val="006B3564"/>
    <w:rsid w:val="006B37E6"/>
    <w:rsid w:val="006B3D8F"/>
    <w:rsid w:val="006B42E3"/>
    <w:rsid w:val="006B44E9"/>
    <w:rsid w:val="006B73E5"/>
    <w:rsid w:val="006C00A3"/>
    <w:rsid w:val="006C10FC"/>
    <w:rsid w:val="006C4B47"/>
    <w:rsid w:val="006C6814"/>
    <w:rsid w:val="006C75DA"/>
    <w:rsid w:val="006C7AB5"/>
    <w:rsid w:val="006D062E"/>
    <w:rsid w:val="006D0817"/>
    <w:rsid w:val="006D0996"/>
    <w:rsid w:val="006D2405"/>
    <w:rsid w:val="006D2A23"/>
    <w:rsid w:val="006D3A0E"/>
    <w:rsid w:val="006D42C1"/>
    <w:rsid w:val="006D4A39"/>
    <w:rsid w:val="006D53A4"/>
    <w:rsid w:val="006D6748"/>
    <w:rsid w:val="006E08A7"/>
    <w:rsid w:val="006E08C4"/>
    <w:rsid w:val="006E091B"/>
    <w:rsid w:val="006E2552"/>
    <w:rsid w:val="006E2D9C"/>
    <w:rsid w:val="006E39AA"/>
    <w:rsid w:val="006E42C8"/>
    <w:rsid w:val="006E4800"/>
    <w:rsid w:val="006E560F"/>
    <w:rsid w:val="006E5B90"/>
    <w:rsid w:val="006E60D3"/>
    <w:rsid w:val="006E79B6"/>
    <w:rsid w:val="006F054E"/>
    <w:rsid w:val="006F11BC"/>
    <w:rsid w:val="006F15D8"/>
    <w:rsid w:val="006F1B19"/>
    <w:rsid w:val="006F3613"/>
    <w:rsid w:val="006F3839"/>
    <w:rsid w:val="006F3B56"/>
    <w:rsid w:val="006F4503"/>
    <w:rsid w:val="006F7F9A"/>
    <w:rsid w:val="00701DAC"/>
    <w:rsid w:val="00704694"/>
    <w:rsid w:val="0070546B"/>
    <w:rsid w:val="007058CD"/>
    <w:rsid w:val="00705D75"/>
    <w:rsid w:val="0070723B"/>
    <w:rsid w:val="00711399"/>
    <w:rsid w:val="00712DA7"/>
    <w:rsid w:val="00714310"/>
    <w:rsid w:val="00714384"/>
    <w:rsid w:val="00714956"/>
    <w:rsid w:val="00715913"/>
    <w:rsid w:val="00715F89"/>
    <w:rsid w:val="00716FB7"/>
    <w:rsid w:val="00717C66"/>
    <w:rsid w:val="0072144B"/>
    <w:rsid w:val="00722D6B"/>
    <w:rsid w:val="00723956"/>
    <w:rsid w:val="00724203"/>
    <w:rsid w:val="00725C3B"/>
    <w:rsid w:val="00725D14"/>
    <w:rsid w:val="007266FB"/>
    <w:rsid w:val="00731572"/>
    <w:rsid w:val="0073198C"/>
    <w:rsid w:val="0073212B"/>
    <w:rsid w:val="00733D6A"/>
    <w:rsid w:val="00734065"/>
    <w:rsid w:val="00734894"/>
    <w:rsid w:val="00735327"/>
    <w:rsid w:val="00735451"/>
    <w:rsid w:val="00735B9E"/>
    <w:rsid w:val="0073655E"/>
    <w:rsid w:val="00740573"/>
    <w:rsid w:val="00741479"/>
    <w:rsid w:val="007414DA"/>
    <w:rsid w:val="0074273C"/>
    <w:rsid w:val="007434F8"/>
    <w:rsid w:val="007448D2"/>
    <w:rsid w:val="00744A73"/>
    <w:rsid w:val="00744DB8"/>
    <w:rsid w:val="00744E28"/>
    <w:rsid w:val="00745C28"/>
    <w:rsid w:val="007460FF"/>
    <w:rsid w:val="007474D4"/>
    <w:rsid w:val="0075322D"/>
    <w:rsid w:val="00753D56"/>
    <w:rsid w:val="007550A2"/>
    <w:rsid w:val="007564AE"/>
    <w:rsid w:val="00757591"/>
    <w:rsid w:val="00757633"/>
    <w:rsid w:val="00757A59"/>
    <w:rsid w:val="00757DD5"/>
    <w:rsid w:val="007617A7"/>
    <w:rsid w:val="00762125"/>
    <w:rsid w:val="007635C3"/>
    <w:rsid w:val="00764097"/>
    <w:rsid w:val="00764215"/>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755A"/>
    <w:rsid w:val="00790E0C"/>
    <w:rsid w:val="007919DC"/>
    <w:rsid w:val="00791B72"/>
    <w:rsid w:val="00791C7F"/>
    <w:rsid w:val="0079210B"/>
    <w:rsid w:val="00793295"/>
    <w:rsid w:val="007948EF"/>
    <w:rsid w:val="00796044"/>
    <w:rsid w:val="00796888"/>
    <w:rsid w:val="007A1326"/>
    <w:rsid w:val="007A2B7B"/>
    <w:rsid w:val="007A3356"/>
    <w:rsid w:val="007A36F3"/>
    <w:rsid w:val="007A4CEF"/>
    <w:rsid w:val="007A55A8"/>
    <w:rsid w:val="007A6E8C"/>
    <w:rsid w:val="007B047E"/>
    <w:rsid w:val="007B24C4"/>
    <w:rsid w:val="007B3AD4"/>
    <w:rsid w:val="007B431D"/>
    <w:rsid w:val="007B50E4"/>
    <w:rsid w:val="007B5236"/>
    <w:rsid w:val="007B6B2F"/>
    <w:rsid w:val="007B7662"/>
    <w:rsid w:val="007C057B"/>
    <w:rsid w:val="007C1661"/>
    <w:rsid w:val="007C1A9E"/>
    <w:rsid w:val="007C6E38"/>
    <w:rsid w:val="007D212E"/>
    <w:rsid w:val="007D458F"/>
    <w:rsid w:val="007D5655"/>
    <w:rsid w:val="007D5A52"/>
    <w:rsid w:val="007D7CF5"/>
    <w:rsid w:val="007D7E58"/>
    <w:rsid w:val="007E41AD"/>
    <w:rsid w:val="007E5E9E"/>
    <w:rsid w:val="007E6393"/>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AE0"/>
    <w:rsid w:val="008059C1"/>
    <w:rsid w:val="0080662F"/>
    <w:rsid w:val="00806C91"/>
    <w:rsid w:val="008105E0"/>
    <w:rsid w:val="0081065F"/>
    <w:rsid w:val="00810E72"/>
    <w:rsid w:val="0081179B"/>
    <w:rsid w:val="00812DCB"/>
    <w:rsid w:val="00813FA5"/>
    <w:rsid w:val="0081523F"/>
    <w:rsid w:val="00816151"/>
    <w:rsid w:val="00817268"/>
    <w:rsid w:val="008203B7"/>
    <w:rsid w:val="00820BB7"/>
    <w:rsid w:val="008212BE"/>
    <w:rsid w:val="008218CF"/>
    <w:rsid w:val="00822D5A"/>
    <w:rsid w:val="00822EBA"/>
    <w:rsid w:val="008248E7"/>
    <w:rsid w:val="00824F02"/>
    <w:rsid w:val="00825595"/>
    <w:rsid w:val="00826BD1"/>
    <w:rsid w:val="00826C4F"/>
    <w:rsid w:val="0083050F"/>
    <w:rsid w:val="00830A48"/>
    <w:rsid w:val="00831C89"/>
    <w:rsid w:val="00832DA5"/>
    <w:rsid w:val="00832F4B"/>
    <w:rsid w:val="00833260"/>
    <w:rsid w:val="00833A2E"/>
    <w:rsid w:val="00833EDF"/>
    <w:rsid w:val="00834038"/>
    <w:rsid w:val="008377AF"/>
    <w:rsid w:val="008404C4"/>
    <w:rsid w:val="0084056D"/>
    <w:rsid w:val="00841080"/>
    <w:rsid w:val="008412F7"/>
    <w:rsid w:val="008414BB"/>
    <w:rsid w:val="0084166C"/>
    <w:rsid w:val="00841B54"/>
    <w:rsid w:val="008434A7"/>
    <w:rsid w:val="00843A32"/>
    <w:rsid w:val="00843ED1"/>
    <w:rsid w:val="008455DA"/>
    <w:rsid w:val="008467D0"/>
    <w:rsid w:val="008470D0"/>
    <w:rsid w:val="008505DC"/>
    <w:rsid w:val="008508FD"/>
    <w:rsid w:val="008509F0"/>
    <w:rsid w:val="008511B9"/>
    <w:rsid w:val="00851875"/>
    <w:rsid w:val="00851CB1"/>
    <w:rsid w:val="00852357"/>
    <w:rsid w:val="00852B7B"/>
    <w:rsid w:val="0085448C"/>
    <w:rsid w:val="00855048"/>
    <w:rsid w:val="008563D3"/>
    <w:rsid w:val="00856E64"/>
    <w:rsid w:val="00860A52"/>
    <w:rsid w:val="00861DA5"/>
    <w:rsid w:val="00862960"/>
    <w:rsid w:val="00863532"/>
    <w:rsid w:val="008641E8"/>
    <w:rsid w:val="00864415"/>
    <w:rsid w:val="00865EC3"/>
    <w:rsid w:val="0086629C"/>
    <w:rsid w:val="00866415"/>
    <w:rsid w:val="0086672A"/>
    <w:rsid w:val="00866E07"/>
    <w:rsid w:val="00867469"/>
    <w:rsid w:val="00870838"/>
    <w:rsid w:val="00870A3D"/>
    <w:rsid w:val="008736AC"/>
    <w:rsid w:val="00874C1F"/>
    <w:rsid w:val="00880A08"/>
    <w:rsid w:val="008813A0"/>
    <w:rsid w:val="00882E98"/>
    <w:rsid w:val="00883242"/>
    <w:rsid w:val="00883A53"/>
    <w:rsid w:val="00885C59"/>
    <w:rsid w:val="00885F34"/>
    <w:rsid w:val="008904F0"/>
    <w:rsid w:val="00890C47"/>
    <w:rsid w:val="0089256F"/>
    <w:rsid w:val="00892F71"/>
    <w:rsid w:val="00893CDB"/>
    <w:rsid w:val="00893D12"/>
    <w:rsid w:val="0089468F"/>
    <w:rsid w:val="00895105"/>
    <w:rsid w:val="00895316"/>
    <w:rsid w:val="00895861"/>
    <w:rsid w:val="00897B91"/>
    <w:rsid w:val="008A00A0"/>
    <w:rsid w:val="008A0836"/>
    <w:rsid w:val="008A21F0"/>
    <w:rsid w:val="008A26E5"/>
    <w:rsid w:val="008A2784"/>
    <w:rsid w:val="008A2C04"/>
    <w:rsid w:val="008A5DE5"/>
    <w:rsid w:val="008A7BFB"/>
    <w:rsid w:val="008B1FDB"/>
    <w:rsid w:val="008B2A5B"/>
    <w:rsid w:val="008B367A"/>
    <w:rsid w:val="008B430F"/>
    <w:rsid w:val="008B44C9"/>
    <w:rsid w:val="008B4DA3"/>
    <w:rsid w:val="008B4FF4"/>
    <w:rsid w:val="008B5607"/>
    <w:rsid w:val="008B6729"/>
    <w:rsid w:val="008B7F83"/>
    <w:rsid w:val="008C085A"/>
    <w:rsid w:val="008C1A20"/>
    <w:rsid w:val="008C2FB5"/>
    <w:rsid w:val="008C302C"/>
    <w:rsid w:val="008C4CAB"/>
    <w:rsid w:val="008C6461"/>
    <w:rsid w:val="008C6BA4"/>
    <w:rsid w:val="008C6F82"/>
    <w:rsid w:val="008C7423"/>
    <w:rsid w:val="008C7B1C"/>
    <w:rsid w:val="008C7CBC"/>
    <w:rsid w:val="008D0067"/>
    <w:rsid w:val="008D125E"/>
    <w:rsid w:val="008D5308"/>
    <w:rsid w:val="008D55BF"/>
    <w:rsid w:val="008D61E0"/>
    <w:rsid w:val="008D6722"/>
    <w:rsid w:val="008D6E1D"/>
    <w:rsid w:val="008D7AB2"/>
    <w:rsid w:val="008E0259"/>
    <w:rsid w:val="008E0FAD"/>
    <w:rsid w:val="008E43E0"/>
    <w:rsid w:val="008E4A0E"/>
    <w:rsid w:val="008E4BDF"/>
    <w:rsid w:val="008E4E59"/>
    <w:rsid w:val="008E6F62"/>
    <w:rsid w:val="008F0115"/>
    <w:rsid w:val="008F0383"/>
    <w:rsid w:val="008F1859"/>
    <w:rsid w:val="008F1F29"/>
    <w:rsid w:val="008F1F6A"/>
    <w:rsid w:val="008F28E7"/>
    <w:rsid w:val="008F3EDF"/>
    <w:rsid w:val="008F56DB"/>
    <w:rsid w:val="008F708D"/>
    <w:rsid w:val="0090053B"/>
    <w:rsid w:val="00900688"/>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900"/>
    <w:rsid w:val="00915AC4"/>
    <w:rsid w:val="00916F35"/>
    <w:rsid w:val="00920A1E"/>
    <w:rsid w:val="00920C71"/>
    <w:rsid w:val="009227DD"/>
    <w:rsid w:val="00923015"/>
    <w:rsid w:val="009234D0"/>
    <w:rsid w:val="00925013"/>
    <w:rsid w:val="00925024"/>
    <w:rsid w:val="00925655"/>
    <w:rsid w:val="00925733"/>
    <w:rsid w:val="009257A8"/>
    <w:rsid w:val="009261C8"/>
    <w:rsid w:val="00926D03"/>
    <w:rsid w:val="00926D49"/>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FCF"/>
    <w:rsid w:val="009411A7"/>
    <w:rsid w:val="0094165A"/>
    <w:rsid w:val="00942056"/>
    <w:rsid w:val="00942382"/>
    <w:rsid w:val="009429D1"/>
    <w:rsid w:val="00942E67"/>
    <w:rsid w:val="00943299"/>
    <w:rsid w:val="009438A7"/>
    <w:rsid w:val="009458AF"/>
    <w:rsid w:val="00946555"/>
    <w:rsid w:val="009520A1"/>
    <w:rsid w:val="009520B6"/>
    <w:rsid w:val="009522E2"/>
    <w:rsid w:val="0095259D"/>
    <w:rsid w:val="009525E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45E"/>
    <w:rsid w:val="009718BF"/>
    <w:rsid w:val="009735FA"/>
    <w:rsid w:val="00973DB2"/>
    <w:rsid w:val="00981475"/>
    <w:rsid w:val="00981668"/>
    <w:rsid w:val="009825C6"/>
    <w:rsid w:val="00984331"/>
    <w:rsid w:val="00984C07"/>
    <w:rsid w:val="00985F69"/>
    <w:rsid w:val="00986D36"/>
    <w:rsid w:val="00987813"/>
    <w:rsid w:val="00990C18"/>
    <w:rsid w:val="00990C46"/>
    <w:rsid w:val="00991DEF"/>
    <w:rsid w:val="00992659"/>
    <w:rsid w:val="0099359F"/>
    <w:rsid w:val="00993B98"/>
    <w:rsid w:val="00993F37"/>
    <w:rsid w:val="009944F9"/>
    <w:rsid w:val="00994D2B"/>
    <w:rsid w:val="00995954"/>
    <w:rsid w:val="00995E81"/>
    <w:rsid w:val="00996470"/>
    <w:rsid w:val="00996603"/>
    <w:rsid w:val="009974B3"/>
    <w:rsid w:val="00997F5D"/>
    <w:rsid w:val="009A09AC"/>
    <w:rsid w:val="009A1BBC"/>
    <w:rsid w:val="009A283C"/>
    <w:rsid w:val="009A2864"/>
    <w:rsid w:val="009A313E"/>
    <w:rsid w:val="009A3C6D"/>
    <w:rsid w:val="009A3EAC"/>
    <w:rsid w:val="009A40D9"/>
    <w:rsid w:val="009B08F7"/>
    <w:rsid w:val="009B165F"/>
    <w:rsid w:val="009B2E67"/>
    <w:rsid w:val="009B417F"/>
    <w:rsid w:val="009B4483"/>
    <w:rsid w:val="009B4F20"/>
    <w:rsid w:val="009B5879"/>
    <w:rsid w:val="009B5A96"/>
    <w:rsid w:val="009B6030"/>
    <w:rsid w:val="009B7BB3"/>
    <w:rsid w:val="009C0698"/>
    <w:rsid w:val="009C08B9"/>
    <w:rsid w:val="009C098A"/>
    <w:rsid w:val="009C0DA0"/>
    <w:rsid w:val="009C1693"/>
    <w:rsid w:val="009C1AD9"/>
    <w:rsid w:val="009C1FCA"/>
    <w:rsid w:val="009C3001"/>
    <w:rsid w:val="009C44C9"/>
    <w:rsid w:val="009C4EFE"/>
    <w:rsid w:val="009C575A"/>
    <w:rsid w:val="009C65D7"/>
    <w:rsid w:val="009C69B7"/>
    <w:rsid w:val="009C6A31"/>
    <w:rsid w:val="009C72FE"/>
    <w:rsid w:val="009C7379"/>
    <w:rsid w:val="009D0C17"/>
    <w:rsid w:val="009D0E5D"/>
    <w:rsid w:val="009D1A39"/>
    <w:rsid w:val="009D1EBE"/>
    <w:rsid w:val="009D2409"/>
    <w:rsid w:val="009D2983"/>
    <w:rsid w:val="009D36ED"/>
    <w:rsid w:val="009D4990"/>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9F7A75"/>
    <w:rsid w:val="00A00D40"/>
    <w:rsid w:val="00A0218E"/>
    <w:rsid w:val="00A04A93"/>
    <w:rsid w:val="00A052DB"/>
    <w:rsid w:val="00A07569"/>
    <w:rsid w:val="00A07749"/>
    <w:rsid w:val="00A078FB"/>
    <w:rsid w:val="00A10CE1"/>
    <w:rsid w:val="00A10CED"/>
    <w:rsid w:val="00A128C6"/>
    <w:rsid w:val="00A13A26"/>
    <w:rsid w:val="00A143CE"/>
    <w:rsid w:val="00A16B67"/>
    <w:rsid w:val="00A16D9B"/>
    <w:rsid w:val="00A21A49"/>
    <w:rsid w:val="00A22D21"/>
    <w:rsid w:val="00A231E9"/>
    <w:rsid w:val="00A23379"/>
    <w:rsid w:val="00A307AE"/>
    <w:rsid w:val="00A339DB"/>
    <w:rsid w:val="00A35E8B"/>
    <w:rsid w:val="00A3669F"/>
    <w:rsid w:val="00A41A01"/>
    <w:rsid w:val="00A429A9"/>
    <w:rsid w:val="00A43635"/>
    <w:rsid w:val="00A43CFF"/>
    <w:rsid w:val="00A47719"/>
    <w:rsid w:val="00A47EAB"/>
    <w:rsid w:val="00A5068D"/>
    <w:rsid w:val="00A509B4"/>
    <w:rsid w:val="00A51D10"/>
    <w:rsid w:val="00A5427A"/>
    <w:rsid w:val="00A54C7B"/>
    <w:rsid w:val="00A54CFD"/>
    <w:rsid w:val="00A5639F"/>
    <w:rsid w:val="00A57040"/>
    <w:rsid w:val="00A60064"/>
    <w:rsid w:val="00A64337"/>
    <w:rsid w:val="00A64A3A"/>
    <w:rsid w:val="00A64F90"/>
    <w:rsid w:val="00A65A2B"/>
    <w:rsid w:val="00A67590"/>
    <w:rsid w:val="00A67788"/>
    <w:rsid w:val="00A70170"/>
    <w:rsid w:val="00A726C7"/>
    <w:rsid w:val="00A7409C"/>
    <w:rsid w:val="00A752B5"/>
    <w:rsid w:val="00A757CD"/>
    <w:rsid w:val="00A774B4"/>
    <w:rsid w:val="00A77927"/>
    <w:rsid w:val="00A812BC"/>
    <w:rsid w:val="00A81734"/>
    <w:rsid w:val="00A81791"/>
    <w:rsid w:val="00A8195D"/>
    <w:rsid w:val="00A81DC9"/>
    <w:rsid w:val="00A82923"/>
    <w:rsid w:val="00A83203"/>
    <w:rsid w:val="00A8372C"/>
    <w:rsid w:val="00A855FA"/>
    <w:rsid w:val="00A856A7"/>
    <w:rsid w:val="00A87F0A"/>
    <w:rsid w:val="00A905C6"/>
    <w:rsid w:val="00A90A0B"/>
    <w:rsid w:val="00A91418"/>
    <w:rsid w:val="00A91A18"/>
    <w:rsid w:val="00A9244B"/>
    <w:rsid w:val="00A932DF"/>
    <w:rsid w:val="00A947CF"/>
    <w:rsid w:val="00A95F5B"/>
    <w:rsid w:val="00A96D9C"/>
    <w:rsid w:val="00A97222"/>
    <w:rsid w:val="00A9772A"/>
    <w:rsid w:val="00AA0AAF"/>
    <w:rsid w:val="00AA18E2"/>
    <w:rsid w:val="00AA22B0"/>
    <w:rsid w:val="00AA2B19"/>
    <w:rsid w:val="00AA3B89"/>
    <w:rsid w:val="00AA5E50"/>
    <w:rsid w:val="00AA642B"/>
    <w:rsid w:val="00AA69B4"/>
    <w:rsid w:val="00AB0677"/>
    <w:rsid w:val="00AB1983"/>
    <w:rsid w:val="00AB23C3"/>
    <w:rsid w:val="00AB24DB"/>
    <w:rsid w:val="00AB34D8"/>
    <w:rsid w:val="00AB35D0"/>
    <w:rsid w:val="00AB3C88"/>
    <w:rsid w:val="00AB57C4"/>
    <w:rsid w:val="00AB77E7"/>
    <w:rsid w:val="00AC1DCF"/>
    <w:rsid w:val="00AC23B1"/>
    <w:rsid w:val="00AC260E"/>
    <w:rsid w:val="00AC2AF9"/>
    <w:rsid w:val="00AC2F71"/>
    <w:rsid w:val="00AC47A6"/>
    <w:rsid w:val="00AC4885"/>
    <w:rsid w:val="00AC5354"/>
    <w:rsid w:val="00AC60C5"/>
    <w:rsid w:val="00AC78ED"/>
    <w:rsid w:val="00AD02D3"/>
    <w:rsid w:val="00AD3675"/>
    <w:rsid w:val="00AD56A9"/>
    <w:rsid w:val="00AD69C4"/>
    <w:rsid w:val="00AD6F0C"/>
    <w:rsid w:val="00AD6F2A"/>
    <w:rsid w:val="00AE0F56"/>
    <w:rsid w:val="00AE162D"/>
    <w:rsid w:val="00AE1C5F"/>
    <w:rsid w:val="00AE23DD"/>
    <w:rsid w:val="00AE3813"/>
    <w:rsid w:val="00AE3899"/>
    <w:rsid w:val="00AE6CD2"/>
    <w:rsid w:val="00AE776A"/>
    <w:rsid w:val="00AF1F68"/>
    <w:rsid w:val="00AF27B7"/>
    <w:rsid w:val="00AF2BB2"/>
    <w:rsid w:val="00AF2F68"/>
    <w:rsid w:val="00AF3C5D"/>
    <w:rsid w:val="00AF4163"/>
    <w:rsid w:val="00AF726A"/>
    <w:rsid w:val="00AF738D"/>
    <w:rsid w:val="00AF7AB4"/>
    <w:rsid w:val="00AF7B91"/>
    <w:rsid w:val="00B00015"/>
    <w:rsid w:val="00B043A6"/>
    <w:rsid w:val="00B050AF"/>
    <w:rsid w:val="00B06DE8"/>
    <w:rsid w:val="00B07AE1"/>
    <w:rsid w:val="00B07D23"/>
    <w:rsid w:val="00B12968"/>
    <w:rsid w:val="00B131FF"/>
    <w:rsid w:val="00B13498"/>
    <w:rsid w:val="00B13DA2"/>
    <w:rsid w:val="00B1672A"/>
    <w:rsid w:val="00B16E71"/>
    <w:rsid w:val="00B174BD"/>
    <w:rsid w:val="00B20690"/>
    <w:rsid w:val="00B20B2A"/>
    <w:rsid w:val="00B2129B"/>
    <w:rsid w:val="00B216FE"/>
    <w:rsid w:val="00B22FA7"/>
    <w:rsid w:val="00B24845"/>
    <w:rsid w:val="00B26370"/>
    <w:rsid w:val="00B27039"/>
    <w:rsid w:val="00B27D18"/>
    <w:rsid w:val="00B300DB"/>
    <w:rsid w:val="00B31E82"/>
    <w:rsid w:val="00B32392"/>
    <w:rsid w:val="00B32558"/>
    <w:rsid w:val="00B32BEC"/>
    <w:rsid w:val="00B343DF"/>
    <w:rsid w:val="00B35B87"/>
    <w:rsid w:val="00B40556"/>
    <w:rsid w:val="00B40BAA"/>
    <w:rsid w:val="00B43107"/>
    <w:rsid w:val="00B43B95"/>
    <w:rsid w:val="00B45AC4"/>
    <w:rsid w:val="00B45E0A"/>
    <w:rsid w:val="00B47A18"/>
    <w:rsid w:val="00B51957"/>
    <w:rsid w:val="00B51CD5"/>
    <w:rsid w:val="00B5243A"/>
    <w:rsid w:val="00B53824"/>
    <w:rsid w:val="00B53857"/>
    <w:rsid w:val="00B54009"/>
    <w:rsid w:val="00B54B6C"/>
    <w:rsid w:val="00B567F2"/>
    <w:rsid w:val="00B56FB1"/>
    <w:rsid w:val="00B57E66"/>
    <w:rsid w:val="00B6083F"/>
    <w:rsid w:val="00B61504"/>
    <w:rsid w:val="00B62E95"/>
    <w:rsid w:val="00B63ABC"/>
    <w:rsid w:val="00B64D3D"/>
    <w:rsid w:val="00B64F0A"/>
    <w:rsid w:val="00B6535E"/>
    <w:rsid w:val="00B6562C"/>
    <w:rsid w:val="00B6701F"/>
    <w:rsid w:val="00B6729E"/>
    <w:rsid w:val="00B720C9"/>
    <w:rsid w:val="00B729C9"/>
    <w:rsid w:val="00B7391B"/>
    <w:rsid w:val="00B73ACC"/>
    <w:rsid w:val="00B743E7"/>
    <w:rsid w:val="00B74B80"/>
    <w:rsid w:val="00B768A9"/>
    <w:rsid w:val="00B76E90"/>
    <w:rsid w:val="00B8005C"/>
    <w:rsid w:val="00B82E5F"/>
    <w:rsid w:val="00B8666B"/>
    <w:rsid w:val="00B8708B"/>
    <w:rsid w:val="00B904F4"/>
    <w:rsid w:val="00B90BD1"/>
    <w:rsid w:val="00B919E2"/>
    <w:rsid w:val="00B92536"/>
    <w:rsid w:val="00B9274D"/>
    <w:rsid w:val="00B94207"/>
    <w:rsid w:val="00B945D4"/>
    <w:rsid w:val="00B9506C"/>
    <w:rsid w:val="00B96E37"/>
    <w:rsid w:val="00B97B50"/>
    <w:rsid w:val="00BA3959"/>
    <w:rsid w:val="00BA563D"/>
    <w:rsid w:val="00BB1855"/>
    <w:rsid w:val="00BB2332"/>
    <w:rsid w:val="00BB239F"/>
    <w:rsid w:val="00BB2494"/>
    <w:rsid w:val="00BB2522"/>
    <w:rsid w:val="00BB28A3"/>
    <w:rsid w:val="00BB5218"/>
    <w:rsid w:val="00BB72C0"/>
    <w:rsid w:val="00BB7FF3"/>
    <w:rsid w:val="00BC0407"/>
    <w:rsid w:val="00BC08B8"/>
    <w:rsid w:val="00BC0AF1"/>
    <w:rsid w:val="00BC27BE"/>
    <w:rsid w:val="00BC3779"/>
    <w:rsid w:val="00BC41A0"/>
    <w:rsid w:val="00BC43D8"/>
    <w:rsid w:val="00BC76D5"/>
    <w:rsid w:val="00BC78E9"/>
    <w:rsid w:val="00BD0186"/>
    <w:rsid w:val="00BD1661"/>
    <w:rsid w:val="00BD22E6"/>
    <w:rsid w:val="00BD5C3A"/>
    <w:rsid w:val="00BD6178"/>
    <w:rsid w:val="00BD6348"/>
    <w:rsid w:val="00BE0A10"/>
    <w:rsid w:val="00BE147F"/>
    <w:rsid w:val="00BE1BBC"/>
    <w:rsid w:val="00BE46B5"/>
    <w:rsid w:val="00BE4886"/>
    <w:rsid w:val="00BE6663"/>
    <w:rsid w:val="00BE6E4A"/>
    <w:rsid w:val="00BF0917"/>
    <w:rsid w:val="00BF0CD7"/>
    <w:rsid w:val="00BF143E"/>
    <w:rsid w:val="00BF15CE"/>
    <w:rsid w:val="00BF2157"/>
    <w:rsid w:val="00BF2FC3"/>
    <w:rsid w:val="00BF3551"/>
    <w:rsid w:val="00BF37C3"/>
    <w:rsid w:val="00BF4BB1"/>
    <w:rsid w:val="00BF4F07"/>
    <w:rsid w:val="00BF695B"/>
    <w:rsid w:val="00BF6A14"/>
    <w:rsid w:val="00BF6EC1"/>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353"/>
    <w:rsid w:val="00C14A1E"/>
    <w:rsid w:val="00C15151"/>
    <w:rsid w:val="00C179BC"/>
    <w:rsid w:val="00C17E47"/>
    <w:rsid w:val="00C17F8C"/>
    <w:rsid w:val="00C211E6"/>
    <w:rsid w:val="00C22446"/>
    <w:rsid w:val="00C22681"/>
    <w:rsid w:val="00C22FB5"/>
    <w:rsid w:val="00C23DBC"/>
    <w:rsid w:val="00C24236"/>
    <w:rsid w:val="00C24CBF"/>
    <w:rsid w:val="00C25C66"/>
    <w:rsid w:val="00C2710B"/>
    <w:rsid w:val="00C279C2"/>
    <w:rsid w:val="00C30474"/>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909"/>
    <w:rsid w:val="00C4789C"/>
    <w:rsid w:val="00C47901"/>
    <w:rsid w:val="00C52C02"/>
    <w:rsid w:val="00C52DCB"/>
    <w:rsid w:val="00C5374A"/>
    <w:rsid w:val="00C5605F"/>
    <w:rsid w:val="00C57EE8"/>
    <w:rsid w:val="00C61072"/>
    <w:rsid w:val="00C6243C"/>
    <w:rsid w:val="00C62F54"/>
    <w:rsid w:val="00C63837"/>
    <w:rsid w:val="00C63AEA"/>
    <w:rsid w:val="00C6756F"/>
    <w:rsid w:val="00C67BBF"/>
    <w:rsid w:val="00C70168"/>
    <w:rsid w:val="00C718DD"/>
    <w:rsid w:val="00C71AFB"/>
    <w:rsid w:val="00C74707"/>
    <w:rsid w:val="00C767C7"/>
    <w:rsid w:val="00C776BA"/>
    <w:rsid w:val="00C779FD"/>
    <w:rsid w:val="00C77D84"/>
    <w:rsid w:val="00C80B9E"/>
    <w:rsid w:val="00C839E7"/>
    <w:rsid w:val="00C841B7"/>
    <w:rsid w:val="00C84A6C"/>
    <w:rsid w:val="00C8667D"/>
    <w:rsid w:val="00C86967"/>
    <w:rsid w:val="00C8732D"/>
    <w:rsid w:val="00C87B60"/>
    <w:rsid w:val="00C928A8"/>
    <w:rsid w:val="00C93044"/>
    <w:rsid w:val="00C95246"/>
    <w:rsid w:val="00C95736"/>
    <w:rsid w:val="00CA049B"/>
    <w:rsid w:val="00CA0B60"/>
    <w:rsid w:val="00CA103E"/>
    <w:rsid w:val="00CA4F6C"/>
    <w:rsid w:val="00CA6C45"/>
    <w:rsid w:val="00CA74F6"/>
    <w:rsid w:val="00CA7603"/>
    <w:rsid w:val="00CB364E"/>
    <w:rsid w:val="00CB36CF"/>
    <w:rsid w:val="00CB37B8"/>
    <w:rsid w:val="00CB4F1A"/>
    <w:rsid w:val="00CB58B4"/>
    <w:rsid w:val="00CB6577"/>
    <w:rsid w:val="00CB6768"/>
    <w:rsid w:val="00CB74C7"/>
    <w:rsid w:val="00CC107C"/>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0DAD"/>
    <w:rsid w:val="00CF1C1F"/>
    <w:rsid w:val="00CF3B5E"/>
    <w:rsid w:val="00CF3BA6"/>
    <w:rsid w:val="00CF49A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ED1"/>
    <w:rsid w:val="00D15E5B"/>
    <w:rsid w:val="00D16F8D"/>
    <w:rsid w:val="00D17C62"/>
    <w:rsid w:val="00D21586"/>
    <w:rsid w:val="00D21EA5"/>
    <w:rsid w:val="00D23A38"/>
    <w:rsid w:val="00D2555D"/>
    <w:rsid w:val="00D2574C"/>
    <w:rsid w:val="00D26D79"/>
    <w:rsid w:val="00D27C2B"/>
    <w:rsid w:val="00D33363"/>
    <w:rsid w:val="00D34529"/>
    <w:rsid w:val="00D34943"/>
    <w:rsid w:val="00D34A2B"/>
    <w:rsid w:val="00D35224"/>
    <w:rsid w:val="00D35409"/>
    <w:rsid w:val="00D359D4"/>
    <w:rsid w:val="00D41B88"/>
    <w:rsid w:val="00D41E23"/>
    <w:rsid w:val="00D429EC"/>
    <w:rsid w:val="00D43D44"/>
    <w:rsid w:val="00D43EBB"/>
    <w:rsid w:val="00D44E4E"/>
    <w:rsid w:val="00D45274"/>
    <w:rsid w:val="00D46D26"/>
    <w:rsid w:val="00D51254"/>
    <w:rsid w:val="00D51627"/>
    <w:rsid w:val="00D51E1A"/>
    <w:rsid w:val="00D52344"/>
    <w:rsid w:val="00D532DA"/>
    <w:rsid w:val="00D54AAC"/>
    <w:rsid w:val="00D54B32"/>
    <w:rsid w:val="00D55DF0"/>
    <w:rsid w:val="00D563E1"/>
    <w:rsid w:val="00D56BB6"/>
    <w:rsid w:val="00D57C5F"/>
    <w:rsid w:val="00D6022B"/>
    <w:rsid w:val="00D60C40"/>
    <w:rsid w:val="00D6138D"/>
    <w:rsid w:val="00D6166E"/>
    <w:rsid w:val="00D63126"/>
    <w:rsid w:val="00D63A67"/>
    <w:rsid w:val="00D63D54"/>
    <w:rsid w:val="00D646C9"/>
    <w:rsid w:val="00D6492E"/>
    <w:rsid w:val="00D65845"/>
    <w:rsid w:val="00D70087"/>
    <w:rsid w:val="00D7079E"/>
    <w:rsid w:val="00D70823"/>
    <w:rsid w:val="00D70AB1"/>
    <w:rsid w:val="00D70F23"/>
    <w:rsid w:val="00D728DF"/>
    <w:rsid w:val="00D73DD6"/>
    <w:rsid w:val="00D745F5"/>
    <w:rsid w:val="00D75392"/>
    <w:rsid w:val="00D7585E"/>
    <w:rsid w:val="00D759A3"/>
    <w:rsid w:val="00D81BBE"/>
    <w:rsid w:val="00D82E32"/>
    <w:rsid w:val="00D836DB"/>
    <w:rsid w:val="00D83974"/>
    <w:rsid w:val="00D84133"/>
    <w:rsid w:val="00D8431C"/>
    <w:rsid w:val="00D84F68"/>
    <w:rsid w:val="00D85133"/>
    <w:rsid w:val="00D86863"/>
    <w:rsid w:val="00D91607"/>
    <w:rsid w:val="00D92C82"/>
    <w:rsid w:val="00D93336"/>
    <w:rsid w:val="00D94314"/>
    <w:rsid w:val="00D95BC7"/>
    <w:rsid w:val="00D95C17"/>
    <w:rsid w:val="00D96043"/>
    <w:rsid w:val="00D97779"/>
    <w:rsid w:val="00DA041B"/>
    <w:rsid w:val="00DA37AB"/>
    <w:rsid w:val="00DA52F5"/>
    <w:rsid w:val="00DA73A3"/>
    <w:rsid w:val="00DA779A"/>
    <w:rsid w:val="00DB0CB3"/>
    <w:rsid w:val="00DB29F6"/>
    <w:rsid w:val="00DB3080"/>
    <w:rsid w:val="00DB4E12"/>
    <w:rsid w:val="00DB510B"/>
    <w:rsid w:val="00DB5771"/>
    <w:rsid w:val="00DC0A27"/>
    <w:rsid w:val="00DC0AB6"/>
    <w:rsid w:val="00DC21CF"/>
    <w:rsid w:val="00DC2782"/>
    <w:rsid w:val="00DC2CF9"/>
    <w:rsid w:val="00DC3395"/>
    <w:rsid w:val="00DC3664"/>
    <w:rsid w:val="00DC3D8D"/>
    <w:rsid w:val="00DC4B9B"/>
    <w:rsid w:val="00DC6EFC"/>
    <w:rsid w:val="00DC7378"/>
    <w:rsid w:val="00DC7CDE"/>
    <w:rsid w:val="00DD195B"/>
    <w:rsid w:val="00DD243F"/>
    <w:rsid w:val="00DD2B37"/>
    <w:rsid w:val="00DD39DB"/>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099"/>
    <w:rsid w:val="00DE74DC"/>
    <w:rsid w:val="00DE7D5A"/>
    <w:rsid w:val="00DF0EE5"/>
    <w:rsid w:val="00DF1EC4"/>
    <w:rsid w:val="00DF247C"/>
    <w:rsid w:val="00DF3F4F"/>
    <w:rsid w:val="00DF67CA"/>
    <w:rsid w:val="00DF6E80"/>
    <w:rsid w:val="00DF707E"/>
    <w:rsid w:val="00DF70A1"/>
    <w:rsid w:val="00DF759D"/>
    <w:rsid w:val="00DF7FD1"/>
    <w:rsid w:val="00E003AF"/>
    <w:rsid w:val="00E00482"/>
    <w:rsid w:val="00E018C3"/>
    <w:rsid w:val="00E01C15"/>
    <w:rsid w:val="00E036D6"/>
    <w:rsid w:val="00E052B1"/>
    <w:rsid w:val="00E05886"/>
    <w:rsid w:val="00E06C67"/>
    <w:rsid w:val="00E072B7"/>
    <w:rsid w:val="00E07E94"/>
    <w:rsid w:val="00E104C6"/>
    <w:rsid w:val="00E104CC"/>
    <w:rsid w:val="00E10C02"/>
    <w:rsid w:val="00E137F4"/>
    <w:rsid w:val="00E14526"/>
    <w:rsid w:val="00E14A75"/>
    <w:rsid w:val="00E14DAD"/>
    <w:rsid w:val="00E164F2"/>
    <w:rsid w:val="00E16F61"/>
    <w:rsid w:val="00E178A7"/>
    <w:rsid w:val="00E20F6A"/>
    <w:rsid w:val="00E21A25"/>
    <w:rsid w:val="00E23303"/>
    <w:rsid w:val="00E239E0"/>
    <w:rsid w:val="00E253CA"/>
    <w:rsid w:val="00E2771C"/>
    <w:rsid w:val="00E31D50"/>
    <w:rsid w:val="00E324D9"/>
    <w:rsid w:val="00E331FB"/>
    <w:rsid w:val="00E33DF4"/>
    <w:rsid w:val="00E3578D"/>
    <w:rsid w:val="00E35EDD"/>
    <w:rsid w:val="00E35EDE"/>
    <w:rsid w:val="00E36528"/>
    <w:rsid w:val="00E409B4"/>
    <w:rsid w:val="00E40CF7"/>
    <w:rsid w:val="00E413B8"/>
    <w:rsid w:val="00E4204E"/>
    <w:rsid w:val="00E434EB"/>
    <w:rsid w:val="00E436F9"/>
    <w:rsid w:val="00E440C0"/>
    <w:rsid w:val="00E4683D"/>
    <w:rsid w:val="00E46CA0"/>
    <w:rsid w:val="00E504A1"/>
    <w:rsid w:val="00E51231"/>
    <w:rsid w:val="00E52A67"/>
    <w:rsid w:val="00E57534"/>
    <w:rsid w:val="00E57B05"/>
    <w:rsid w:val="00E602A7"/>
    <w:rsid w:val="00E619E1"/>
    <w:rsid w:val="00E62FBE"/>
    <w:rsid w:val="00E63389"/>
    <w:rsid w:val="00E64597"/>
    <w:rsid w:val="00E65780"/>
    <w:rsid w:val="00E66AA1"/>
    <w:rsid w:val="00E66B6A"/>
    <w:rsid w:val="00E71243"/>
    <w:rsid w:val="00E71362"/>
    <w:rsid w:val="00E714D8"/>
    <w:rsid w:val="00E7168A"/>
    <w:rsid w:val="00E71D25"/>
    <w:rsid w:val="00E723E3"/>
    <w:rsid w:val="00E7295C"/>
    <w:rsid w:val="00E72FD0"/>
    <w:rsid w:val="00E73306"/>
    <w:rsid w:val="00E74817"/>
    <w:rsid w:val="00E74FE4"/>
    <w:rsid w:val="00E759A2"/>
    <w:rsid w:val="00E76DCD"/>
    <w:rsid w:val="00E7738D"/>
    <w:rsid w:val="00E81283"/>
    <w:rsid w:val="00E81633"/>
    <w:rsid w:val="00E82AED"/>
    <w:rsid w:val="00E82FCC"/>
    <w:rsid w:val="00E831A3"/>
    <w:rsid w:val="00E83E4B"/>
    <w:rsid w:val="00E862B5"/>
    <w:rsid w:val="00E86733"/>
    <w:rsid w:val="00E86927"/>
    <w:rsid w:val="00E8700D"/>
    <w:rsid w:val="00E87094"/>
    <w:rsid w:val="00E87160"/>
    <w:rsid w:val="00E9108A"/>
    <w:rsid w:val="00E920D5"/>
    <w:rsid w:val="00E94803"/>
    <w:rsid w:val="00E94B69"/>
    <w:rsid w:val="00E9588E"/>
    <w:rsid w:val="00E96813"/>
    <w:rsid w:val="00EA17B9"/>
    <w:rsid w:val="00EA2039"/>
    <w:rsid w:val="00EA23F9"/>
    <w:rsid w:val="00EA279E"/>
    <w:rsid w:val="00EA2BA6"/>
    <w:rsid w:val="00EA33B1"/>
    <w:rsid w:val="00EA630D"/>
    <w:rsid w:val="00EA74F2"/>
    <w:rsid w:val="00EA7552"/>
    <w:rsid w:val="00EA7F5C"/>
    <w:rsid w:val="00EB193D"/>
    <w:rsid w:val="00EB2A71"/>
    <w:rsid w:val="00EB32CF"/>
    <w:rsid w:val="00EB47AA"/>
    <w:rsid w:val="00EB4DDA"/>
    <w:rsid w:val="00EB685B"/>
    <w:rsid w:val="00EB7598"/>
    <w:rsid w:val="00EB7885"/>
    <w:rsid w:val="00EC0352"/>
    <w:rsid w:val="00EC0998"/>
    <w:rsid w:val="00EC2805"/>
    <w:rsid w:val="00EC3100"/>
    <w:rsid w:val="00EC3D02"/>
    <w:rsid w:val="00EC437B"/>
    <w:rsid w:val="00EC4988"/>
    <w:rsid w:val="00EC4BCB"/>
    <w:rsid w:val="00EC4CBD"/>
    <w:rsid w:val="00EC703B"/>
    <w:rsid w:val="00EC70D8"/>
    <w:rsid w:val="00EC78F8"/>
    <w:rsid w:val="00ED1008"/>
    <w:rsid w:val="00ED1338"/>
    <w:rsid w:val="00ED1475"/>
    <w:rsid w:val="00ED1AB4"/>
    <w:rsid w:val="00ED288C"/>
    <w:rsid w:val="00ED2C23"/>
    <w:rsid w:val="00ED2CF0"/>
    <w:rsid w:val="00ED35FF"/>
    <w:rsid w:val="00ED678D"/>
    <w:rsid w:val="00ED6D87"/>
    <w:rsid w:val="00EE1058"/>
    <w:rsid w:val="00EE1089"/>
    <w:rsid w:val="00EE2CB2"/>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57B"/>
    <w:rsid w:val="00F03BCF"/>
    <w:rsid w:val="00F05A4D"/>
    <w:rsid w:val="00F06AE8"/>
    <w:rsid w:val="00F06BB9"/>
    <w:rsid w:val="00F0709F"/>
    <w:rsid w:val="00F0714A"/>
    <w:rsid w:val="00F0725A"/>
    <w:rsid w:val="00F121C4"/>
    <w:rsid w:val="00F14466"/>
    <w:rsid w:val="00F17235"/>
    <w:rsid w:val="00F20B40"/>
    <w:rsid w:val="00F2269A"/>
    <w:rsid w:val="00F22775"/>
    <w:rsid w:val="00F228A5"/>
    <w:rsid w:val="00F246D4"/>
    <w:rsid w:val="00F269DC"/>
    <w:rsid w:val="00F2743D"/>
    <w:rsid w:val="00F30785"/>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4A4"/>
    <w:rsid w:val="00F51928"/>
    <w:rsid w:val="00F53BD6"/>
    <w:rsid w:val="00F543B3"/>
    <w:rsid w:val="00F5467A"/>
    <w:rsid w:val="00F54E05"/>
    <w:rsid w:val="00F5643A"/>
    <w:rsid w:val="00F56596"/>
    <w:rsid w:val="00F6194D"/>
    <w:rsid w:val="00F62236"/>
    <w:rsid w:val="00F642AF"/>
    <w:rsid w:val="00F650B4"/>
    <w:rsid w:val="00F65901"/>
    <w:rsid w:val="00F65A66"/>
    <w:rsid w:val="00F66B95"/>
    <w:rsid w:val="00F7026D"/>
    <w:rsid w:val="00F706AA"/>
    <w:rsid w:val="00F715D0"/>
    <w:rsid w:val="00F717E7"/>
    <w:rsid w:val="00F724A1"/>
    <w:rsid w:val="00F7288E"/>
    <w:rsid w:val="00F72AA8"/>
    <w:rsid w:val="00F73B24"/>
    <w:rsid w:val="00F740FA"/>
    <w:rsid w:val="00F7632C"/>
    <w:rsid w:val="00F76BD7"/>
    <w:rsid w:val="00F76FDC"/>
    <w:rsid w:val="00F771C6"/>
    <w:rsid w:val="00F77ED7"/>
    <w:rsid w:val="00F80F5D"/>
    <w:rsid w:val="00F83143"/>
    <w:rsid w:val="00F8425F"/>
    <w:rsid w:val="00F84564"/>
    <w:rsid w:val="00F853F3"/>
    <w:rsid w:val="00F8591B"/>
    <w:rsid w:val="00F8655C"/>
    <w:rsid w:val="00F90BCA"/>
    <w:rsid w:val="00F90E1A"/>
    <w:rsid w:val="00F91B79"/>
    <w:rsid w:val="00F93AD2"/>
    <w:rsid w:val="00F94B27"/>
    <w:rsid w:val="00F96626"/>
    <w:rsid w:val="00F96946"/>
    <w:rsid w:val="00F969CB"/>
    <w:rsid w:val="00F97131"/>
    <w:rsid w:val="00F9720F"/>
    <w:rsid w:val="00F97A18"/>
    <w:rsid w:val="00F97B4B"/>
    <w:rsid w:val="00F97C84"/>
    <w:rsid w:val="00FA00A4"/>
    <w:rsid w:val="00FA0156"/>
    <w:rsid w:val="00FA166A"/>
    <w:rsid w:val="00FA2CF6"/>
    <w:rsid w:val="00FA3065"/>
    <w:rsid w:val="00FA3EBB"/>
    <w:rsid w:val="00FA52F9"/>
    <w:rsid w:val="00FB0346"/>
    <w:rsid w:val="00FB0500"/>
    <w:rsid w:val="00FB0C18"/>
    <w:rsid w:val="00FB0E61"/>
    <w:rsid w:val="00FB10FF"/>
    <w:rsid w:val="00FB1AF9"/>
    <w:rsid w:val="00FB1D0C"/>
    <w:rsid w:val="00FB1D69"/>
    <w:rsid w:val="00FB22D5"/>
    <w:rsid w:val="00FB2812"/>
    <w:rsid w:val="00FB2DBA"/>
    <w:rsid w:val="00FB3570"/>
    <w:rsid w:val="00FB3F1D"/>
    <w:rsid w:val="00FB7100"/>
    <w:rsid w:val="00FB78A5"/>
    <w:rsid w:val="00FC0636"/>
    <w:rsid w:val="00FC0C6F"/>
    <w:rsid w:val="00FC14C7"/>
    <w:rsid w:val="00FC2758"/>
    <w:rsid w:val="00FC3523"/>
    <w:rsid w:val="00FC3C3B"/>
    <w:rsid w:val="00FC44C4"/>
    <w:rsid w:val="00FC4D31"/>
    <w:rsid w:val="00FC4F7B"/>
    <w:rsid w:val="00FC61F1"/>
    <w:rsid w:val="00FC6349"/>
    <w:rsid w:val="00FC755A"/>
    <w:rsid w:val="00FD05FD"/>
    <w:rsid w:val="00FD1F94"/>
    <w:rsid w:val="00FD21A7"/>
    <w:rsid w:val="00FD3347"/>
    <w:rsid w:val="00FD40E9"/>
    <w:rsid w:val="00FD495B"/>
    <w:rsid w:val="00FD753D"/>
    <w:rsid w:val="00FD7EC3"/>
    <w:rsid w:val="00FE0C73"/>
    <w:rsid w:val="00FE0F38"/>
    <w:rsid w:val="00FE108E"/>
    <w:rsid w:val="00FE10F9"/>
    <w:rsid w:val="00FE126B"/>
    <w:rsid w:val="00FE2356"/>
    <w:rsid w:val="00FE2629"/>
    <w:rsid w:val="00FE30DC"/>
    <w:rsid w:val="00FE31AC"/>
    <w:rsid w:val="00FE3ABE"/>
    <w:rsid w:val="00FE3F02"/>
    <w:rsid w:val="00FE40B5"/>
    <w:rsid w:val="00FE4AB8"/>
    <w:rsid w:val="00FE4B03"/>
    <w:rsid w:val="00FE50D6"/>
    <w:rsid w:val="00FE526D"/>
    <w:rsid w:val="00FE6466"/>
    <w:rsid w:val="00FE660C"/>
    <w:rsid w:val="00FF0F2A"/>
    <w:rsid w:val="00FF492B"/>
    <w:rsid w:val="00FF5EC7"/>
    <w:rsid w:val="00FF763C"/>
    <w:rsid w:val="00FF7815"/>
    <w:rsid w:val="00FF7892"/>
    <w:rsid w:val="05C9D0EA"/>
    <w:rsid w:val="06C48449"/>
    <w:rsid w:val="096C44CE"/>
    <w:rsid w:val="0D0760B6"/>
    <w:rsid w:val="17E1AEF1"/>
    <w:rsid w:val="1934BAD5"/>
    <w:rsid w:val="1A193B2F"/>
    <w:rsid w:val="1BB52D62"/>
    <w:rsid w:val="1E42E0D2"/>
    <w:rsid w:val="1EC66C6B"/>
    <w:rsid w:val="275D12B3"/>
    <w:rsid w:val="295A84EC"/>
    <w:rsid w:val="2A79566C"/>
    <w:rsid w:val="2AB696C3"/>
    <w:rsid w:val="2CE07ECA"/>
    <w:rsid w:val="2D9175DD"/>
    <w:rsid w:val="2DFFE10F"/>
    <w:rsid w:val="2E61ED46"/>
    <w:rsid w:val="3094BAB9"/>
    <w:rsid w:val="318E2ABD"/>
    <w:rsid w:val="34362740"/>
    <w:rsid w:val="3439BD60"/>
    <w:rsid w:val="36CCC13D"/>
    <w:rsid w:val="36F1E644"/>
    <w:rsid w:val="37E8CD47"/>
    <w:rsid w:val="38A1EC10"/>
    <w:rsid w:val="3B0E895E"/>
    <w:rsid w:val="3B8B29B4"/>
    <w:rsid w:val="3E65C352"/>
    <w:rsid w:val="4087423B"/>
    <w:rsid w:val="410BCA71"/>
    <w:rsid w:val="4B46CC96"/>
    <w:rsid w:val="4C1F6F03"/>
    <w:rsid w:val="4D592FD9"/>
    <w:rsid w:val="50FE3B24"/>
    <w:rsid w:val="52372B3A"/>
    <w:rsid w:val="53D9B936"/>
    <w:rsid w:val="53E76838"/>
    <w:rsid w:val="56C3478E"/>
    <w:rsid w:val="5AD927E4"/>
    <w:rsid w:val="67CFD0EF"/>
    <w:rsid w:val="6D1DED57"/>
    <w:rsid w:val="6D756054"/>
    <w:rsid w:val="726FC00F"/>
    <w:rsid w:val="743CA845"/>
    <w:rsid w:val="7B2583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456CC1FA-0317-46DC-9A30-A0F9A1D6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E121F"/>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4E121F"/>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4E121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4E121F"/>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4E121F"/>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4E121F"/>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E121F"/>
    <w:pPr>
      <w:tabs>
        <w:tab w:val="right" w:leader="dot" w:pos="14570"/>
      </w:tabs>
      <w:spacing w:before="0"/>
    </w:pPr>
    <w:rPr>
      <w:b/>
      <w:noProof/>
    </w:rPr>
  </w:style>
  <w:style w:type="paragraph" w:styleId="TOC2">
    <w:name w:val="toc 2"/>
    <w:aliases w:val="ŠTOC 2"/>
    <w:basedOn w:val="TOC1"/>
    <w:next w:val="Normal"/>
    <w:uiPriority w:val="39"/>
    <w:unhideWhenUsed/>
    <w:rsid w:val="004E121F"/>
    <w:rPr>
      <w:b w:val="0"/>
      <w:bCs/>
    </w:rPr>
  </w:style>
  <w:style w:type="paragraph" w:styleId="Header">
    <w:name w:val="header"/>
    <w:aliases w:val="ŠHeader - Cover Page"/>
    <w:basedOn w:val="Normal"/>
    <w:link w:val="HeaderChar"/>
    <w:uiPriority w:val="24"/>
    <w:unhideWhenUsed/>
    <w:rsid w:val="004E121F"/>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4E121F"/>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4E121F"/>
    <w:rPr>
      <w:rFonts w:ascii="Arial" w:hAnsi="Arial" w:cs="Arial"/>
      <w:b/>
      <w:bCs/>
      <w:color w:val="002664"/>
      <w:lang w:val="en-AU"/>
    </w:rPr>
  </w:style>
  <w:style w:type="paragraph" w:styleId="Footer">
    <w:name w:val="footer"/>
    <w:aliases w:val="ŠFooter"/>
    <w:basedOn w:val="Normal"/>
    <w:link w:val="FooterChar"/>
    <w:uiPriority w:val="99"/>
    <w:rsid w:val="004E121F"/>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4E121F"/>
    <w:rPr>
      <w:rFonts w:ascii="Arial" w:hAnsi="Arial" w:cs="Arial"/>
      <w:sz w:val="18"/>
      <w:szCs w:val="18"/>
      <w:lang w:val="en-AU"/>
    </w:rPr>
  </w:style>
  <w:style w:type="paragraph" w:styleId="Caption">
    <w:name w:val="caption"/>
    <w:aliases w:val="ŠCaption"/>
    <w:basedOn w:val="Normal"/>
    <w:next w:val="Normal"/>
    <w:uiPriority w:val="35"/>
    <w:qFormat/>
    <w:rsid w:val="004E121F"/>
    <w:pPr>
      <w:keepNext/>
      <w:spacing w:after="200" w:line="240" w:lineRule="auto"/>
    </w:pPr>
    <w:rPr>
      <w:b/>
      <w:iCs/>
      <w:szCs w:val="18"/>
    </w:rPr>
  </w:style>
  <w:style w:type="paragraph" w:customStyle="1" w:styleId="Logo">
    <w:name w:val="ŠLogo"/>
    <w:basedOn w:val="Normal"/>
    <w:uiPriority w:val="22"/>
    <w:qFormat/>
    <w:rsid w:val="004E121F"/>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E121F"/>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4E121F"/>
    <w:rPr>
      <w:color w:val="2F5496" w:themeColor="accent1" w:themeShade="BF"/>
      <w:u w:val="single"/>
    </w:rPr>
  </w:style>
  <w:style w:type="character" w:styleId="SubtleReference">
    <w:name w:val="Subtle Reference"/>
    <w:aliases w:val="ŠSubtle Reference"/>
    <w:uiPriority w:val="31"/>
    <w:qFormat/>
    <w:rsid w:val="004E121F"/>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E121F"/>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4E121F"/>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4E121F"/>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4E121F"/>
    <w:rPr>
      <w:rFonts w:ascii="Arial" w:hAnsi="Arial" w:cs="Arial"/>
      <w:b/>
      <w:bCs/>
      <w:color w:val="002664"/>
      <w:sz w:val="36"/>
      <w:szCs w:val="36"/>
      <w:lang w:val="en-AU"/>
    </w:rPr>
  </w:style>
  <w:style w:type="table" w:customStyle="1" w:styleId="Tableheader">
    <w:name w:val="ŠTable header"/>
    <w:basedOn w:val="TableNormal"/>
    <w:uiPriority w:val="99"/>
    <w:rsid w:val="004E121F"/>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173C7A"/>
    <w:pPr>
      <w:numPr>
        <w:numId w:val="6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4E121F"/>
    <w:pPr>
      <w:keepNext/>
      <w:spacing w:before="200" w:after="200" w:line="240" w:lineRule="atLeast"/>
      <w:ind w:left="567" w:right="567"/>
    </w:pPr>
  </w:style>
  <w:style w:type="paragraph" w:styleId="ListBullet2">
    <w:name w:val="List Bullet 2"/>
    <w:aliases w:val="ŠList Bullet 2"/>
    <w:basedOn w:val="Normal"/>
    <w:uiPriority w:val="11"/>
    <w:qFormat/>
    <w:rsid w:val="004E121F"/>
    <w:pPr>
      <w:numPr>
        <w:numId w:val="5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4E121F"/>
    <w:pPr>
      <w:numPr>
        <w:numId w:val="57"/>
      </w:numPr>
      <w:contextualSpacing/>
    </w:pPr>
  </w:style>
  <w:style w:type="character" w:styleId="Strong">
    <w:name w:val="Strong"/>
    <w:aliases w:val="ŠStrong"/>
    <w:uiPriority w:val="1"/>
    <w:qFormat/>
    <w:rsid w:val="004E121F"/>
    <w:rPr>
      <w:b/>
    </w:rPr>
  </w:style>
  <w:style w:type="paragraph" w:styleId="ListBullet">
    <w:name w:val="List Bullet"/>
    <w:aliases w:val="ŠList Bullet"/>
    <w:basedOn w:val="Normal"/>
    <w:uiPriority w:val="10"/>
    <w:qFormat/>
    <w:rsid w:val="004E121F"/>
    <w:pPr>
      <w:numPr>
        <w:numId w:val="58"/>
      </w:numPr>
      <w:contextualSpacing/>
    </w:pPr>
  </w:style>
  <w:style w:type="character" w:customStyle="1" w:styleId="QuoteChar">
    <w:name w:val="Quote Char"/>
    <w:aliases w:val="ŠQuote Char"/>
    <w:basedOn w:val="DefaultParagraphFont"/>
    <w:link w:val="Quote"/>
    <w:uiPriority w:val="29"/>
    <w:rsid w:val="004E121F"/>
    <w:rPr>
      <w:rFonts w:ascii="Arial" w:hAnsi="Arial" w:cs="Arial"/>
      <w:lang w:val="en-AU"/>
    </w:rPr>
  </w:style>
  <w:style w:type="character" w:styleId="Emphasis">
    <w:name w:val="Emphasis"/>
    <w:aliases w:val="ŠLanguage or scientific"/>
    <w:uiPriority w:val="20"/>
    <w:qFormat/>
    <w:rsid w:val="004E121F"/>
    <w:rPr>
      <w:i/>
      <w:iCs/>
    </w:rPr>
  </w:style>
  <w:style w:type="paragraph" w:styleId="Title">
    <w:name w:val="Title"/>
    <w:aliases w:val="ŠTitle"/>
    <w:basedOn w:val="Normal"/>
    <w:next w:val="Normal"/>
    <w:link w:val="TitleChar"/>
    <w:uiPriority w:val="2"/>
    <w:qFormat/>
    <w:rsid w:val="004E121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4E121F"/>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4E121F"/>
    <w:pPr>
      <w:spacing w:before="0" w:line="720" w:lineRule="atLeast"/>
    </w:pPr>
  </w:style>
  <w:style w:type="character" w:customStyle="1" w:styleId="DateChar">
    <w:name w:val="Date Char"/>
    <w:aliases w:val="ŠDate Char"/>
    <w:basedOn w:val="DefaultParagraphFont"/>
    <w:link w:val="Date"/>
    <w:uiPriority w:val="99"/>
    <w:rsid w:val="004E121F"/>
    <w:rPr>
      <w:rFonts w:ascii="Arial" w:hAnsi="Arial" w:cs="Arial"/>
      <w:lang w:val="en-AU"/>
    </w:rPr>
  </w:style>
  <w:style w:type="paragraph" w:styleId="Signature">
    <w:name w:val="Signature"/>
    <w:aliases w:val="ŠSignature"/>
    <w:basedOn w:val="Normal"/>
    <w:link w:val="SignatureChar"/>
    <w:uiPriority w:val="99"/>
    <w:rsid w:val="004E121F"/>
    <w:pPr>
      <w:spacing w:before="0" w:line="720" w:lineRule="atLeast"/>
    </w:pPr>
  </w:style>
  <w:style w:type="character" w:customStyle="1" w:styleId="SignatureChar">
    <w:name w:val="Signature Char"/>
    <w:aliases w:val="ŠSignature Char"/>
    <w:basedOn w:val="DefaultParagraphFont"/>
    <w:link w:val="Signature"/>
    <w:uiPriority w:val="99"/>
    <w:rsid w:val="004E121F"/>
    <w:rPr>
      <w:rFonts w:ascii="Arial" w:hAnsi="Arial" w:cs="Arial"/>
      <w:lang w:val="en-AU"/>
    </w:rPr>
  </w:style>
  <w:style w:type="paragraph" w:styleId="TableofFigures">
    <w:name w:val="table of figures"/>
    <w:basedOn w:val="Normal"/>
    <w:next w:val="Normal"/>
    <w:uiPriority w:val="99"/>
    <w:unhideWhenUsed/>
    <w:rsid w:val="004E121F"/>
  </w:style>
  <w:style w:type="table" w:styleId="TableGrid">
    <w:name w:val="Table Grid"/>
    <w:basedOn w:val="TableNormal"/>
    <w:uiPriority w:val="39"/>
    <w:rsid w:val="004E121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E121F"/>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4E121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4E121F"/>
    <w:pPr>
      <w:ind w:left="720"/>
      <w:contextualSpacing/>
    </w:pPr>
  </w:style>
  <w:style w:type="character" w:styleId="UnresolvedMention">
    <w:name w:val="Unresolved Mention"/>
    <w:basedOn w:val="DefaultParagraphFont"/>
    <w:uiPriority w:val="99"/>
    <w:semiHidden/>
    <w:unhideWhenUsed/>
    <w:rsid w:val="004E121F"/>
    <w:rPr>
      <w:color w:val="605E5C"/>
      <w:shd w:val="clear" w:color="auto" w:fill="E1DFDD"/>
    </w:rPr>
  </w:style>
  <w:style w:type="character" w:styleId="FollowedHyperlink">
    <w:name w:val="FollowedHyperlink"/>
    <w:basedOn w:val="DefaultParagraphFont"/>
    <w:uiPriority w:val="99"/>
    <w:semiHidden/>
    <w:unhideWhenUsed/>
    <w:rsid w:val="004E121F"/>
    <w:rPr>
      <w:color w:val="954F72" w:themeColor="followedHyperlink"/>
      <w:u w:val="single"/>
    </w:rPr>
  </w:style>
  <w:style w:type="paragraph" w:styleId="EndnoteText">
    <w:name w:val="endnote text"/>
    <w:basedOn w:val="Normal"/>
    <w:link w:val="EndnoteTextChar"/>
    <w:uiPriority w:val="99"/>
    <w:semiHidden/>
    <w:rsid w:val="000A049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A0491"/>
    <w:rPr>
      <w:rFonts w:ascii="Arial" w:hAnsi="Arial" w:cs="Arial"/>
      <w:sz w:val="20"/>
      <w:szCs w:val="20"/>
      <w:lang w:val="en-AU"/>
    </w:rPr>
  </w:style>
  <w:style w:type="character" w:styleId="EndnoteReference">
    <w:name w:val="endnote reference"/>
    <w:basedOn w:val="DefaultParagraphFont"/>
    <w:uiPriority w:val="99"/>
    <w:semiHidden/>
    <w:rsid w:val="000A0491"/>
    <w:rPr>
      <w:vertAlign w:val="superscript"/>
    </w:rPr>
  </w:style>
  <w:style w:type="character" w:styleId="CommentReference">
    <w:name w:val="annotation reference"/>
    <w:basedOn w:val="DefaultParagraphFont"/>
    <w:uiPriority w:val="99"/>
    <w:semiHidden/>
    <w:unhideWhenUsed/>
    <w:rsid w:val="004E121F"/>
    <w:rPr>
      <w:sz w:val="16"/>
      <w:szCs w:val="16"/>
    </w:rPr>
  </w:style>
  <w:style w:type="paragraph" w:styleId="CommentText">
    <w:name w:val="annotation text"/>
    <w:basedOn w:val="Normal"/>
    <w:link w:val="CommentTextChar"/>
    <w:uiPriority w:val="99"/>
    <w:unhideWhenUsed/>
    <w:rsid w:val="004E121F"/>
    <w:pPr>
      <w:spacing w:line="240" w:lineRule="auto"/>
    </w:pPr>
    <w:rPr>
      <w:sz w:val="20"/>
      <w:szCs w:val="20"/>
    </w:rPr>
  </w:style>
  <w:style w:type="character" w:customStyle="1" w:styleId="CommentTextChar">
    <w:name w:val="Comment Text Char"/>
    <w:basedOn w:val="DefaultParagraphFont"/>
    <w:link w:val="CommentText"/>
    <w:uiPriority w:val="99"/>
    <w:rsid w:val="004E121F"/>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E121F"/>
    <w:rPr>
      <w:b/>
      <w:bCs/>
    </w:rPr>
  </w:style>
  <w:style w:type="character" w:customStyle="1" w:styleId="CommentSubjectChar">
    <w:name w:val="Comment Subject Char"/>
    <w:basedOn w:val="CommentTextChar"/>
    <w:link w:val="CommentSubject"/>
    <w:uiPriority w:val="99"/>
    <w:semiHidden/>
    <w:rsid w:val="004E121F"/>
    <w:rPr>
      <w:rFonts w:ascii="Arial" w:hAnsi="Arial" w:cs="Arial"/>
      <w:b/>
      <w:bCs/>
      <w:sz w:val="20"/>
      <w:szCs w:val="20"/>
      <w:lang w:val="en-AU"/>
    </w:rPr>
  </w:style>
  <w:style w:type="character" w:styleId="PlaceholderText">
    <w:name w:val="Placeholder Text"/>
    <w:basedOn w:val="DefaultParagraphFont"/>
    <w:uiPriority w:val="99"/>
    <w:semiHidden/>
    <w:rsid w:val="00BC76D5"/>
    <w:rPr>
      <w:color w:val="808080"/>
    </w:rPr>
  </w:style>
  <w:style w:type="paragraph" w:styleId="NormalWeb">
    <w:name w:val="Normal (Web)"/>
    <w:basedOn w:val="Normal"/>
    <w:uiPriority w:val="99"/>
    <w:semiHidden/>
    <w:unhideWhenUsed/>
    <w:rsid w:val="00BC76D5"/>
    <w:pPr>
      <w:spacing w:before="100" w:beforeAutospacing="1" w:after="100" w:afterAutospacing="1" w:line="240" w:lineRule="auto"/>
    </w:pPr>
    <w:rPr>
      <w:rFonts w:ascii="Times New Roman" w:eastAsia="Times New Roman" w:hAnsi="Times New Roman" w:cs="Times New Roman"/>
      <w:lang w:eastAsia="en-AU"/>
    </w:rPr>
  </w:style>
  <w:style w:type="character" w:styleId="Mention">
    <w:name w:val="Mention"/>
    <w:basedOn w:val="DefaultParagraphFont"/>
    <w:uiPriority w:val="99"/>
    <w:unhideWhenUsed/>
    <w:rsid w:val="00DD39DB"/>
    <w:rPr>
      <w:color w:val="2B579A"/>
      <w:shd w:val="clear" w:color="auto" w:fill="E1DFDD"/>
    </w:rPr>
  </w:style>
  <w:style w:type="character" w:styleId="FootnoteReference">
    <w:name w:val="footnote reference"/>
    <w:basedOn w:val="DefaultParagraphFont"/>
    <w:uiPriority w:val="99"/>
    <w:semiHidden/>
    <w:unhideWhenUsed/>
    <w:rsid w:val="004E121F"/>
    <w:rPr>
      <w:vertAlign w:val="superscript"/>
    </w:rPr>
  </w:style>
  <w:style w:type="paragraph" w:styleId="FootnoteText">
    <w:name w:val="footnote text"/>
    <w:basedOn w:val="Normal"/>
    <w:link w:val="FootnoteTextChar"/>
    <w:uiPriority w:val="99"/>
    <w:semiHidden/>
    <w:unhideWhenUsed/>
    <w:rsid w:val="004E121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E121F"/>
    <w:rPr>
      <w:rFonts w:ascii="Arial" w:hAnsi="Arial" w:cs="Arial"/>
      <w:sz w:val="20"/>
      <w:szCs w:val="20"/>
      <w:lang w:val="en-AU"/>
    </w:rPr>
  </w:style>
  <w:style w:type="paragraph" w:customStyle="1" w:styleId="Documentname">
    <w:name w:val="ŠDocument name"/>
    <w:basedOn w:val="Header"/>
    <w:qFormat/>
    <w:rsid w:val="004E121F"/>
    <w:pPr>
      <w:spacing w:before="0"/>
    </w:pPr>
    <w:rPr>
      <w:b w:val="0"/>
      <w:color w:val="auto"/>
      <w:sz w:val="18"/>
    </w:rPr>
  </w:style>
  <w:style w:type="paragraph" w:customStyle="1" w:styleId="Featurebox2Bullets">
    <w:name w:val="ŠFeature box 2: Bullets"/>
    <w:basedOn w:val="ListBullet"/>
    <w:link w:val="Featurebox2BulletsChar"/>
    <w:uiPriority w:val="14"/>
    <w:qFormat/>
    <w:rsid w:val="004E121F"/>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4E121F"/>
    <w:rPr>
      <w:rFonts w:ascii="Arial" w:hAnsi="Arial" w:cs="Arial"/>
      <w:shd w:val="clear" w:color="auto" w:fill="CCEDFC"/>
      <w:lang w:val="en-AU"/>
    </w:rPr>
  </w:style>
  <w:style w:type="paragraph" w:customStyle="1" w:styleId="FeatureBoxPink">
    <w:name w:val="ŠFeature Box Pink"/>
    <w:basedOn w:val="Normal"/>
    <w:next w:val="Normal"/>
    <w:uiPriority w:val="13"/>
    <w:qFormat/>
    <w:rsid w:val="004E121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4E121F"/>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4E121F"/>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4E121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E121F"/>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4E121F"/>
    <w:rPr>
      <w:i/>
      <w:iCs/>
      <w:color w:val="404040" w:themeColor="text1" w:themeTint="BF"/>
    </w:rPr>
  </w:style>
  <w:style w:type="paragraph" w:styleId="TOCHeading">
    <w:name w:val="TOC Heading"/>
    <w:aliases w:val="ŠTOC Heading"/>
    <w:basedOn w:val="Heading1"/>
    <w:next w:val="Normal"/>
    <w:uiPriority w:val="2"/>
    <w:unhideWhenUsed/>
    <w:qFormat/>
    <w:rsid w:val="004E121F"/>
    <w:pPr>
      <w:outlineLvl w:val="9"/>
    </w:pPr>
    <w:rPr>
      <w:sz w:val="40"/>
      <w:szCs w:val="40"/>
    </w:rPr>
  </w:style>
  <w:style w:type="character" w:customStyle="1" w:styleId="normaltextrun">
    <w:name w:val="normaltextrun"/>
    <w:basedOn w:val="DefaultParagraphFont"/>
    <w:rsid w:val="009C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437">
      <w:bodyDiv w:val="1"/>
      <w:marLeft w:val="0"/>
      <w:marRight w:val="0"/>
      <w:marTop w:val="0"/>
      <w:marBottom w:val="0"/>
      <w:divBdr>
        <w:top w:val="none" w:sz="0" w:space="0" w:color="auto"/>
        <w:left w:val="none" w:sz="0" w:space="0" w:color="auto"/>
        <w:bottom w:val="none" w:sz="0" w:space="0" w:color="auto"/>
        <w:right w:val="none" w:sz="0" w:space="0" w:color="auto"/>
      </w:divBdr>
      <w:divsChild>
        <w:div w:id="363363483">
          <w:marLeft w:val="0"/>
          <w:marRight w:val="0"/>
          <w:marTop w:val="0"/>
          <w:marBottom w:val="0"/>
          <w:divBdr>
            <w:top w:val="none" w:sz="0" w:space="0" w:color="auto"/>
            <w:left w:val="none" w:sz="0" w:space="0" w:color="auto"/>
            <w:bottom w:val="none" w:sz="0" w:space="0" w:color="auto"/>
            <w:right w:val="none" w:sz="0" w:space="0" w:color="auto"/>
          </w:divBdr>
        </w:div>
        <w:div w:id="1344476285">
          <w:marLeft w:val="0"/>
          <w:marRight w:val="0"/>
          <w:marTop w:val="0"/>
          <w:marBottom w:val="0"/>
          <w:divBdr>
            <w:top w:val="none" w:sz="0" w:space="0" w:color="auto"/>
            <w:left w:val="none" w:sz="0" w:space="0" w:color="auto"/>
            <w:bottom w:val="none" w:sz="0" w:space="0" w:color="auto"/>
            <w:right w:val="none" w:sz="0" w:space="0" w:color="auto"/>
          </w:divBdr>
        </w:div>
      </w:divsChild>
    </w:div>
    <w:div w:id="136261204">
      <w:bodyDiv w:val="1"/>
      <w:marLeft w:val="0"/>
      <w:marRight w:val="0"/>
      <w:marTop w:val="0"/>
      <w:marBottom w:val="0"/>
      <w:divBdr>
        <w:top w:val="none" w:sz="0" w:space="0" w:color="auto"/>
        <w:left w:val="none" w:sz="0" w:space="0" w:color="auto"/>
        <w:bottom w:val="none" w:sz="0" w:space="0" w:color="auto"/>
        <w:right w:val="none" w:sz="0" w:space="0" w:color="auto"/>
      </w:divBdr>
      <w:divsChild>
        <w:div w:id="328024179">
          <w:marLeft w:val="0"/>
          <w:marRight w:val="0"/>
          <w:marTop w:val="0"/>
          <w:marBottom w:val="0"/>
          <w:divBdr>
            <w:top w:val="none" w:sz="0" w:space="0" w:color="auto"/>
            <w:left w:val="none" w:sz="0" w:space="0" w:color="auto"/>
            <w:bottom w:val="none" w:sz="0" w:space="0" w:color="auto"/>
            <w:right w:val="none" w:sz="0" w:space="0" w:color="auto"/>
          </w:divBdr>
        </w:div>
        <w:div w:id="386075519">
          <w:marLeft w:val="0"/>
          <w:marRight w:val="0"/>
          <w:marTop w:val="0"/>
          <w:marBottom w:val="0"/>
          <w:divBdr>
            <w:top w:val="none" w:sz="0" w:space="0" w:color="auto"/>
            <w:left w:val="none" w:sz="0" w:space="0" w:color="auto"/>
            <w:bottom w:val="none" w:sz="0" w:space="0" w:color="auto"/>
            <w:right w:val="none" w:sz="0" w:space="0" w:color="auto"/>
          </w:divBdr>
        </w:div>
        <w:div w:id="1470439006">
          <w:marLeft w:val="0"/>
          <w:marRight w:val="0"/>
          <w:marTop w:val="0"/>
          <w:marBottom w:val="0"/>
          <w:divBdr>
            <w:top w:val="none" w:sz="0" w:space="0" w:color="auto"/>
            <w:left w:val="none" w:sz="0" w:space="0" w:color="auto"/>
            <w:bottom w:val="none" w:sz="0" w:space="0" w:color="auto"/>
            <w:right w:val="none" w:sz="0" w:space="0" w:color="auto"/>
          </w:divBdr>
        </w:div>
      </w:divsChild>
    </w:div>
    <w:div w:id="191769053">
      <w:bodyDiv w:val="1"/>
      <w:marLeft w:val="0"/>
      <w:marRight w:val="0"/>
      <w:marTop w:val="0"/>
      <w:marBottom w:val="0"/>
      <w:divBdr>
        <w:top w:val="none" w:sz="0" w:space="0" w:color="auto"/>
        <w:left w:val="none" w:sz="0" w:space="0" w:color="auto"/>
        <w:bottom w:val="none" w:sz="0" w:space="0" w:color="auto"/>
        <w:right w:val="none" w:sz="0" w:space="0" w:color="auto"/>
      </w:divBdr>
      <w:divsChild>
        <w:div w:id="593899323">
          <w:marLeft w:val="0"/>
          <w:marRight w:val="0"/>
          <w:marTop w:val="0"/>
          <w:marBottom w:val="0"/>
          <w:divBdr>
            <w:top w:val="single" w:sz="2" w:space="0" w:color="auto"/>
            <w:left w:val="single" w:sz="2" w:space="0" w:color="auto"/>
            <w:bottom w:val="single" w:sz="2" w:space="0" w:color="auto"/>
            <w:right w:val="single" w:sz="2" w:space="0" w:color="auto"/>
          </w:divBdr>
          <w:divsChild>
            <w:div w:id="1641304604">
              <w:marLeft w:val="0"/>
              <w:marRight w:val="0"/>
              <w:marTop w:val="0"/>
              <w:marBottom w:val="0"/>
              <w:divBdr>
                <w:top w:val="single" w:sz="2" w:space="0" w:color="auto"/>
                <w:left w:val="single" w:sz="2" w:space="0" w:color="auto"/>
                <w:bottom w:val="single" w:sz="2" w:space="0" w:color="auto"/>
                <w:right w:val="single" w:sz="2" w:space="0" w:color="auto"/>
              </w:divBdr>
            </w:div>
          </w:divsChild>
        </w:div>
        <w:div w:id="770734808">
          <w:marLeft w:val="0"/>
          <w:marRight w:val="0"/>
          <w:marTop w:val="0"/>
          <w:marBottom w:val="0"/>
          <w:divBdr>
            <w:top w:val="single" w:sz="2" w:space="0" w:color="auto"/>
            <w:left w:val="single" w:sz="2" w:space="0" w:color="auto"/>
            <w:bottom w:val="single" w:sz="2" w:space="0" w:color="auto"/>
            <w:right w:val="single" w:sz="2" w:space="0" w:color="auto"/>
          </w:divBdr>
        </w:div>
      </w:divsChild>
    </w:div>
    <w:div w:id="224947989">
      <w:bodyDiv w:val="1"/>
      <w:marLeft w:val="0"/>
      <w:marRight w:val="0"/>
      <w:marTop w:val="0"/>
      <w:marBottom w:val="0"/>
      <w:divBdr>
        <w:top w:val="none" w:sz="0" w:space="0" w:color="auto"/>
        <w:left w:val="none" w:sz="0" w:space="0" w:color="auto"/>
        <w:bottom w:val="none" w:sz="0" w:space="0" w:color="auto"/>
        <w:right w:val="none" w:sz="0" w:space="0" w:color="auto"/>
      </w:divBdr>
      <w:divsChild>
        <w:div w:id="91439664">
          <w:marLeft w:val="0"/>
          <w:marRight w:val="0"/>
          <w:marTop w:val="0"/>
          <w:marBottom w:val="0"/>
          <w:divBdr>
            <w:top w:val="none" w:sz="0" w:space="0" w:color="auto"/>
            <w:left w:val="none" w:sz="0" w:space="0" w:color="auto"/>
            <w:bottom w:val="none" w:sz="0" w:space="0" w:color="auto"/>
            <w:right w:val="none" w:sz="0" w:space="0" w:color="auto"/>
          </w:divBdr>
        </w:div>
        <w:div w:id="481698739">
          <w:marLeft w:val="0"/>
          <w:marRight w:val="0"/>
          <w:marTop w:val="0"/>
          <w:marBottom w:val="0"/>
          <w:divBdr>
            <w:top w:val="none" w:sz="0" w:space="0" w:color="auto"/>
            <w:left w:val="none" w:sz="0" w:space="0" w:color="auto"/>
            <w:bottom w:val="none" w:sz="0" w:space="0" w:color="auto"/>
            <w:right w:val="none" w:sz="0" w:space="0" w:color="auto"/>
          </w:divBdr>
        </w:div>
      </w:divsChild>
    </w:div>
    <w:div w:id="453446039">
      <w:bodyDiv w:val="1"/>
      <w:marLeft w:val="0"/>
      <w:marRight w:val="0"/>
      <w:marTop w:val="0"/>
      <w:marBottom w:val="0"/>
      <w:divBdr>
        <w:top w:val="none" w:sz="0" w:space="0" w:color="auto"/>
        <w:left w:val="none" w:sz="0" w:space="0" w:color="auto"/>
        <w:bottom w:val="none" w:sz="0" w:space="0" w:color="auto"/>
        <w:right w:val="none" w:sz="0" w:space="0" w:color="auto"/>
      </w:divBdr>
      <w:divsChild>
        <w:div w:id="1793671970">
          <w:marLeft w:val="0"/>
          <w:marRight w:val="0"/>
          <w:marTop w:val="0"/>
          <w:marBottom w:val="0"/>
          <w:divBdr>
            <w:top w:val="none" w:sz="0" w:space="0" w:color="auto"/>
            <w:left w:val="none" w:sz="0" w:space="0" w:color="auto"/>
            <w:bottom w:val="none" w:sz="0" w:space="0" w:color="auto"/>
            <w:right w:val="none" w:sz="0" w:space="0" w:color="auto"/>
          </w:divBdr>
        </w:div>
        <w:div w:id="2013143731">
          <w:marLeft w:val="0"/>
          <w:marRight w:val="0"/>
          <w:marTop w:val="0"/>
          <w:marBottom w:val="0"/>
          <w:divBdr>
            <w:top w:val="none" w:sz="0" w:space="0" w:color="auto"/>
            <w:left w:val="none" w:sz="0" w:space="0" w:color="auto"/>
            <w:bottom w:val="none" w:sz="0" w:space="0" w:color="auto"/>
            <w:right w:val="none" w:sz="0" w:space="0" w:color="auto"/>
          </w:divBdr>
        </w:div>
      </w:divsChild>
    </w:div>
    <w:div w:id="491331753">
      <w:bodyDiv w:val="1"/>
      <w:marLeft w:val="0"/>
      <w:marRight w:val="0"/>
      <w:marTop w:val="0"/>
      <w:marBottom w:val="0"/>
      <w:divBdr>
        <w:top w:val="none" w:sz="0" w:space="0" w:color="auto"/>
        <w:left w:val="none" w:sz="0" w:space="0" w:color="auto"/>
        <w:bottom w:val="none" w:sz="0" w:space="0" w:color="auto"/>
        <w:right w:val="none" w:sz="0" w:space="0" w:color="auto"/>
      </w:divBdr>
      <w:divsChild>
        <w:div w:id="489102815">
          <w:marLeft w:val="0"/>
          <w:marRight w:val="0"/>
          <w:marTop w:val="0"/>
          <w:marBottom w:val="0"/>
          <w:divBdr>
            <w:top w:val="none" w:sz="0" w:space="0" w:color="auto"/>
            <w:left w:val="none" w:sz="0" w:space="0" w:color="auto"/>
            <w:bottom w:val="none" w:sz="0" w:space="0" w:color="auto"/>
            <w:right w:val="none" w:sz="0" w:space="0" w:color="auto"/>
          </w:divBdr>
        </w:div>
        <w:div w:id="1193225930">
          <w:marLeft w:val="0"/>
          <w:marRight w:val="0"/>
          <w:marTop w:val="0"/>
          <w:marBottom w:val="0"/>
          <w:divBdr>
            <w:top w:val="none" w:sz="0" w:space="0" w:color="auto"/>
            <w:left w:val="none" w:sz="0" w:space="0" w:color="auto"/>
            <w:bottom w:val="none" w:sz="0" w:space="0" w:color="auto"/>
            <w:right w:val="none" w:sz="0" w:space="0" w:color="auto"/>
          </w:divBdr>
        </w:div>
      </w:divsChild>
    </w:div>
    <w:div w:id="577253608">
      <w:bodyDiv w:val="1"/>
      <w:marLeft w:val="0"/>
      <w:marRight w:val="0"/>
      <w:marTop w:val="0"/>
      <w:marBottom w:val="0"/>
      <w:divBdr>
        <w:top w:val="none" w:sz="0" w:space="0" w:color="auto"/>
        <w:left w:val="none" w:sz="0" w:space="0" w:color="auto"/>
        <w:bottom w:val="none" w:sz="0" w:space="0" w:color="auto"/>
        <w:right w:val="none" w:sz="0" w:space="0" w:color="auto"/>
      </w:divBdr>
    </w:div>
    <w:div w:id="963072407">
      <w:bodyDiv w:val="1"/>
      <w:marLeft w:val="0"/>
      <w:marRight w:val="0"/>
      <w:marTop w:val="0"/>
      <w:marBottom w:val="0"/>
      <w:divBdr>
        <w:top w:val="none" w:sz="0" w:space="0" w:color="auto"/>
        <w:left w:val="none" w:sz="0" w:space="0" w:color="auto"/>
        <w:bottom w:val="none" w:sz="0" w:space="0" w:color="auto"/>
        <w:right w:val="none" w:sz="0" w:space="0" w:color="auto"/>
      </w:divBdr>
      <w:divsChild>
        <w:div w:id="294339607">
          <w:marLeft w:val="0"/>
          <w:marRight w:val="0"/>
          <w:marTop w:val="0"/>
          <w:marBottom w:val="0"/>
          <w:divBdr>
            <w:top w:val="none" w:sz="0" w:space="0" w:color="auto"/>
            <w:left w:val="none" w:sz="0" w:space="0" w:color="auto"/>
            <w:bottom w:val="none" w:sz="0" w:space="0" w:color="auto"/>
            <w:right w:val="none" w:sz="0" w:space="0" w:color="auto"/>
          </w:divBdr>
        </w:div>
        <w:div w:id="789519072">
          <w:marLeft w:val="0"/>
          <w:marRight w:val="0"/>
          <w:marTop w:val="0"/>
          <w:marBottom w:val="0"/>
          <w:divBdr>
            <w:top w:val="none" w:sz="0" w:space="0" w:color="auto"/>
            <w:left w:val="none" w:sz="0" w:space="0" w:color="auto"/>
            <w:bottom w:val="none" w:sz="0" w:space="0" w:color="auto"/>
            <w:right w:val="none" w:sz="0" w:space="0" w:color="auto"/>
          </w:divBdr>
        </w:div>
      </w:divsChild>
    </w:div>
    <w:div w:id="1114059926">
      <w:bodyDiv w:val="1"/>
      <w:marLeft w:val="0"/>
      <w:marRight w:val="0"/>
      <w:marTop w:val="0"/>
      <w:marBottom w:val="0"/>
      <w:divBdr>
        <w:top w:val="none" w:sz="0" w:space="0" w:color="auto"/>
        <w:left w:val="none" w:sz="0" w:space="0" w:color="auto"/>
        <w:bottom w:val="none" w:sz="0" w:space="0" w:color="auto"/>
        <w:right w:val="none" w:sz="0" w:space="0" w:color="auto"/>
      </w:divBdr>
    </w:div>
    <w:div w:id="1127284910">
      <w:bodyDiv w:val="1"/>
      <w:marLeft w:val="0"/>
      <w:marRight w:val="0"/>
      <w:marTop w:val="0"/>
      <w:marBottom w:val="0"/>
      <w:divBdr>
        <w:top w:val="none" w:sz="0" w:space="0" w:color="auto"/>
        <w:left w:val="none" w:sz="0" w:space="0" w:color="auto"/>
        <w:bottom w:val="none" w:sz="0" w:space="0" w:color="auto"/>
        <w:right w:val="none" w:sz="0" w:space="0" w:color="auto"/>
      </w:divBdr>
      <w:divsChild>
        <w:div w:id="78018151">
          <w:marLeft w:val="0"/>
          <w:marRight w:val="0"/>
          <w:marTop w:val="0"/>
          <w:marBottom w:val="0"/>
          <w:divBdr>
            <w:top w:val="none" w:sz="0" w:space="0" w:color="auto"/>
            <w:left w:val="none" w:sz="0" w:space="0" w:color="auto"/>
            <w:bottom w:val="none" w:sz="0" w:space="0" w:color="auto"/>
            <w:right w:val="none" w:sz="0" w:space="0" w:color="auto"/>
          </w:divBdr>
        </w:div>
        <w:div w:id="224069711">
          <w:marLeft w:val="0"/>
          <w:marRight w:val="0"/>
          <w:marTop w:val="0"/>
          <w:marBottom w:val="0"/>
          <w:divBdr>
            <w:top w:val="none" w:sz="0" w:space="0" w:color="auto"/>
            <w:left w:val="none" w:sz="0" w:space="0" w:color="auto"/>
            <w:bottom w:val="none" w:sz="0" w:space="0" w:color="auto"/>
            <w:right w:val="none" w:sz="0" w:space="0" w:color="auto"/>
          </w:divBdr>
        </w:div>
        <w:div w:id="524171420">
          <w:marLeft w:val="0"/>
          <w:marRight w:val="0"/>
          <w:marTop w:val="0"/>
          <w:marBottom w:val="0"/>
          <w:divBdr>
            <w:top w:val="none" w:sz="0" w:space="0" w:color="auto"/>
            <w:left w:val="none" w:sz="0" w:space="0" w:color="auto"/>
            <w:bottom w:val="none" w:sz="0" w:space="0" w:color="auto"/>
            <w:right w:val="none" w:sz="0" w:space="0" w:color="auto"/>
          </w:divBdr>
        </w:div>
        <w:div w:id="891772867">
          <w:marLeft w:val="0"/>
          <w:marRight w:val="0"/>
          <w:marTop w:val="0"/>
          <w:marBottom w:val="0"/>
          <w:divBdr>
            <w:top w:val="none" w:sz="0" w:space="0" w:color="auto"/>
            <w:left w:val="none" w:sz="0" w:space="0" w:color="auto"/>
            <w:bottom w:val="none" w:sz="0" w:space="0" w:color="auto"/>
            <w:right w:val="none" w:sz="0" w:space="0" w:color="auto"/>
          </w:divBdr>
        </w:div>
        <w:div w:id="927734551">
          <w:marLeft w:val="0"/>
          <w:marRight w:val="0"/>
          <w:marTop w:val="0"/>
          <w:marBottom w:val="0"/>
          <w:divBdr>
            <w:top w:val="none" w:sz="0" w:space="0" w:color="auto"/>
            <w:left w:val="none" w:sz="0" w:space="0" w:color="auto"/>
            <w:bottom w:val="none" w:sz="0" w:space="0" w:color="auto"/>
            <w:right w:val="none" w:sz="0" w:space="0" w:color="auto"/>
          </w:divBdr>
        </w:div>
        <w:div w:id="1608349415">
          <w:marLeft w:val="0"/>
          <w:marRight w:val="0"/>
          <w:marTop w:val="0"/>
          <w:marBottom w:val="0"/>
          <w:divBdr>
            <w:top w:val="none" w:sz="0" w:space="0" w:color="auto"/>
            <w:left w:val="none" w:sz="0" w:space="0" w:color="auto"/>
            <w:bottom w:val="none" w:sz="0" w:space="0" w:color="auto"/>
            <w:right w:val="none" w:sz="0" w:space="0" w:color="auto"/>
          </w:divBdr>
        </w:div>
      </w:divsChild>
    </w:div>
    <w:div w:id="1243023002">
      <w:bodyDiv w:val="1"/>
      <w:marLeft w:val="0"/>
      <w:marRight w:val="0"/>
      <w:marTop w:val="0"/>
      <w:marBottom w:val="0"/>
      <w:divBdr>
        <w:top w:val="none" w:sz="0" w:space="0" w:color="auto"/>
        <w:left w:val="none" w:sz="0" w:space="0" w:color="auto"/>
        <w:bottom w:val="none" w:sz="0" w:space="0" w:color="auto"/>
        <w:right w:val="none" w:sz="0" w:space="0" w:color="auto"/>
      </w:divBdr>
    </w:div>
    <w:div w:id="1542865369">
      <w:bodyDiv w:val="1"/>
      <w:marLeft w:val="0"/>
      <w:marRight w:val="0"/>
      <w:marTop w:val="0"/>
      <w:marBottom w:val="0"/>
      <w:divBdr>
        <w:top w:val="none" w:sz="0" w:space="0" w:color="auto"/>
        <w:left w:val="none" w:sz="0" w:space="0" w:color="auto"/>
        <w:bottom w:val="none" w:sz="0" w:space="0" w:color="auto"/>
        <w:right w:val="none" w:sz="0" w:space="0" w:color="auto"/>
      </w:divBdr>
      <w:divsChild>
        <w:div w:id="144706760">
          <w:marLeft w:val="0"/>
          <w:marRight w:val="0"/>
          <w:marTop w:val="0"/>
          <w:marBottom w:val="0"/>
          <w:divBdr>
            <w:top w:val="none" w:sz="0" w:space="0" w:color="auto"/>
            <w:left w:val="none" w:sz="0" w:space="0" w:color="auto"/>
            <w:bottom w:val="none" w:sz="0" w:space="0" w:color="auto"/>
            <w:right w:val="none" w:sz="0" w:space="0" w:color="auto"/>
          </w:divBdr>
          <w:divsChild>
            <w:div w:id="45573190">
              <w:marLeft w:val="0"/>
              <w:marRight w:val="0"/>
              <w:marTop w:val="0"/>
              <w:marBottom w:val="0"/>
              <w:divBdr>
                <w:top w:val="none" w:sz="0" w:space="0" w:color="auto"/>
                <w:left w:val="none" w:sz="0" w:space="0" w:color="auto"/>
                <w:bottom w:val="none" w:sz="0" w:space="0" w:color="auto"/>
                <w:right w:val="none" w:sz="0" w:space="0" w:color="auto"/>
              </w:divBdr>
            </w:div>
          </w:divsChild>
        </w:div>
        <w:div w:id="666832829">
          <w:marLeft w:val="0"/>
          <w:marRight w:val="0"/>
          <w:marTop w:val="0"/>
          <w:marBottom w:val="0"/>
          <w:divBdr>
            <w:top w:val="none" w:sz="0" w:space="0" w:color="auto"/>
            <w:left w:val="none" w:sz="0" w:space="0" w:color="auto"/>
            <w:bottom w:val="none" w:sz="0" w:space="0" w:color="auto"/>
            <w:right w:val="none" w:sz="0" w:space="0" w:color="auto"/>
          </w:divBdr>
          <w:divsChild>
            <w:div w:id="555240461">
              <w:marLeft w:val="0"/>
              <w:marRight w:val="0"/>
              <w:marTop w:val="30"/>
              <w:marBottom w:val="30"/>
              <w:divBdr>
                <w:top w:val="none" w:sz="0" w:space="0" w:color="auto"/>
                <w:left w:val="none" w:sz="0" w:space="0" w:color="auto"/>
                <w:bottom w:val="none" w:sz="0" w:space="0" w:color="auto"/>
                <w:right w:val="none" w:sz="0" w:space="0" w:color="auto"/>
              </w:divBdr>
              <w:divsChild>
                <w:div w:id="518083191">
                  <w:marLeft w:val="0"/>
                  <w:marRight w:val="0"/>
                  <w:marTop w:val="0"/>
                  <w:marBottom w:val="0"/>
                  <w:divBdr>
                    <w:top w:val="none" w:sz="0" w:space="0" w:color="auto"/>
                    <w:left w:val="none" w:sz="0" w:space="0" w:color="auto"/>
                    <w:bottom w:val="none" w:sz="0" w:space="0" w:color="auto"/>
                    <w:right w:val="none" w:sz="0" w:space="0" w:color="auto"/>
                  </w:divBdr>
                  <w:divsChild>
                    <w:div w:id="1643539034">
                      <w:marLeft w:val="0"/>
                      <w:marRight w:val="0"/>
                      <w:marTop w:val="0"/>
                      <w:marBottom w:val="0"/>
                      <w:divBdr>
                        <w:top w:val="none" w:sz="0" w:space="0" w:color="auto"/>
                        <w:left w:val="none" w:sz="0" w:space="0" w:color="auto"/>
                        <w:bottom w:val="none" w:sz="0" w:space="0" w:color="auto"/>
                        <w:right w:val="none" w:sz="0" w:space="0" w:color="auto"/>
                      </w:divBdr>
                    </w:div>
                  </w:divsChild>
                </w:div>
                <w:div w:id="656228997">
                  <w:marLeft w:val="0"/>
                  <w:marRight w:val="0"/>
                  <w:marTop w:val="0"/>
                  <w:marBottom w:val="0"/>
                  <w:divBdr>
                    <w:top w:val="none" w:sz="0" w:space="0" w:color="auto"/>
                    <w:left w:val="none" w:sz="0" w:space="0" w:color="auto"/>
                    <w:bottom w:val="none" w:sz="0" w:space="0" w:color="auto"/>
                    <w:right w:val="none" w:sz="0" w:space="0" w:color="auto"/>
                  </w:divBdr>
                  <w:divsChild>
                    <w:div w:id="1033384648">
                      <w:marLeft w:val="0"/>
                      <w:marRight w:val="0"/>
                      <w:marTop w:val="0"/>
                      <w:marBottom w:val="0"/>
                      <w:divBdr>
                        <w:top w:val="none" w:sz="0" w:space="0" w:color="auto"/>
                        <w:left w:val="none" w:sz="0" w:space="0" w:color="auto"/>
                        <w:bottom w:val="none" w:sz="0" w:space="0" w:color="auto"/>
                        <w:right w:val="none" w:sz="0" w:space="0" w:color="auto"/>
                      </w:divBdr>
                    </w:div>
                  </w:divsChild>
                </w:div>
                <w:div w:id="1054810486">
                  <w:marLeft w:val="0"/>
                  <w:marRight w:val="0"/>
                  <w:marTop w:val="0"/>
                  <w:marBottom w:val="0"/>
                  <w:divBdr>
                    <w:top w:val="none" w:sz="0" w:space="0" w:color="auto"/>
                    <w:left w:val="none" w:sz="0" w:space="0" w:color="auto"/>
                    <w:bottom w:val="none" w:sz="0" w:space="0" w:color="auto"/>
                    <w:right w:val="none" w:sz="0" w:space="0" w:color="auto"/>
                  </w:divBdr>
                  <w:divsChild>
                    <w:div w:id="693505490">
                      <w:marLeft w:val="0"/>
                      <w:marRight w:val="0"/>
                      <w:marTop w:val="0"/>
                      <w:marBottom w:val="0"/>
                      <w:divBdr>
                        <w:top w:val="none" w:sz="0" w:space="0" w:color="auto"/>
                        <w:left w:val="none" w:sz="0" w:space="0" w:color="auto"/>
                        <w:bottom w:val="none" w:sz="0" w:space="0" w:color="auto"/>
                        <w:right w:val="none" w:sz="0" w:space="0" w:color="auto"/>
                      </w:divBdr>
                    </w:div>
                  </w:divsChild>
                </w:div>
                <w:div w:id="1550146771">
                  <w:marLeft w:val="0"/>
                  <w:marRight w:val="0"/>
                  <w:marTop w:val="0"/>
                  <w:marBottom w:val="0"/>
                  <w:divBdr>
                    <w:top w:val="none" w:sz="0" w:space="0" w:color="auto"/>
                    <w:left w:val="none" w:sz="0" w:space="0" w:color="auto"/>
                    <w:bottom w:val="none" w:sz="0" w:space="0" w:color="auto"/>
                    <w:right w:val="none" w:sz="0" w:space="0" w:color="auto"/>
                  </w:divBdr>
                  <w:divsChild>
                    <w:div w:id="1218975334">
                      <w:marLeft w:val="0"/>
                      <w:marRight w:val="0"/>
                      <w:marTop w:val="0"/>
                      <w:marBottom w:val="0"/>
                      <w:divBdr>
                        <w:top w:val="none" w:sz="0" w:space="0" w:color="auto"/>
                        <w:left w:val="none" w:sz="0" w:space="0" w:color="auto"/>
                        <w:bottom w:val="none" w:sz="0" w:space="0" w:color="auto"/>
                        <w:right w:val="none" w:sz="0" w:space="0" w:color="auto"/>
                      </w:divBdr>
                    </w:div>
                  </w:divsChild>
                </w:div>
                <w:div w:id="1800220357">
                  <w:marLeft w:val="0"/>
                  <w:marRight w:val="0"/>
                  <w:marTop w:val="0"/>
                  <w:marBottom w:val="0"/>
                  <w:divBdr>
                    <w:top w:val="none" w:sz="0" w:space="0" w:color="auto"/>
                    <w:left w:val="none" w:sz="0" w:space="0" w:color="auto"/>
                    <w:bottom w:val="none" w:sz="0" w:space="0" w:color="auto"/>
                    <w:right w:val="none" w:sz="0" w:space="0" w:color="auto"/>
                  </w:divBdr>
                  <w:divsChild>
                    <w:div w:id="1900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6888">
      <w:bodyDiv w:val="1"/>
      <w:marLeft w:val="0"/>
      <w:marRight w:val="0"/>
      <w:marTop w:val="0"/>
      <w:marBottom w:val="0"/>
      <w:divBdr>
        <w:top w:val="none" w:sz="0" w:space="0" w:color="auto"/>
        <w:left w:val="none" w:sz="0" w:space="0" w:color="auto"/>
        <w:bottom w:val="none" w:sz="0" w:space="0" w:color="auto"/>
        <w:right w:val="none" w:sz="0" w:space="0" w:color="auto"/>
      </w:divBdr>
      <w:divsChild>
        <w:div w:id="323247688">
          <w:marLeft w:val="0"/>
          <w:marRight w:val="0"/>
          <w:marTop w:val="0"/>
          <w:marBottom w:val="0"/>
          <w:divBdr>
            <w:top w:val="none" w:sz="0" w:space="0" w:color="auto"/>
            <w:left w:val="none" w:sz="0" w:space="0" w:color="auto"/>
            <w:bottom w:val="none" w:sz="0" w:space="0" w:color="auto"/>
            <w:right w:val="none" w:sz="0" w:space="0" w:color="auto"/>
          </w:divBdr>
          <w:divsChild>
            <w:div w:id="574127413">
              <w:marLeft w:val="0"/>
              <w:marRight w:val="0"/>
              <w:marTop w:val="0"/>
              <w:marBottom w:val="0"/>
              <w:divBdr>
                <w:top w:val="none" w:sz="0" w:space="0" w:color="auto"/>
                <w:left w:val="none" w:sz="0" w:space="0" w:color="auto"/>
                <w:bottom w:val="none" w:sz="0" w:space="0" w:color="auto"/>
                <w:right w:val="none" w:sz="0" w:space="0" w:color="auto"/>
              </w:divBdr>
            </w:div>
          </w:divsChild>
        </w:div>
        <w:div w:id="1043595688">
          <w:marLeft w:val="0"/>
          <w:marRight w:val="0"/>
          <w:marTop w:val="0"/>
          <w:marBottom w:val="0"/>
          <w:divBdr>
            <w:top w:val="none" w:sz="0" w:space="0" w:color="auto"/>
            <w:left w:val="none" w:sz="0" w:space="0" w:color="auto"/>
            <w:bottom w:val="none" w:sz="0" w:space="0" w:color="auto"/>
            <w:right w:val="none" w:sz="0" w:space="0" w:color="auto"/>
          </w:divBdr>
          <w:divsChild>
            <w:div w:id="938876218">
              <w:marLeft w:val="0"/>
              <w:marRight w:val="0"/>
              <w:marTop w:val="0"/>
              <w:marBottom w:val="0"/>
              <w:divBdr>
                <w:top w:val="none" w:sz="0" w:space="0" w:color="auto"/>
                <w:left w:val="none" w:sz="0" w:space="0" w:color="auto"/>
                <w:bottom w:val="none" w:sz="0" w:space="0" w:color="auto"/>
                <w:right w:val="none" w:sz="0" w:space="0" w:color="auto"/>
              </w:divBdr>
            </w:div>
          </w:divsChild>
        </w:div>
        <w:div w:id="1230190587">
          <w:marLeft w:val="0"/>
          <w:marRight w:val="0"/>
          <w:marTop w:val="0"/>
          <w:marBottom w:val="0"/>
          <w:divBdr>
            <w:top w:val="none" w:sz="0" w:space="0" w:color="auto"/>
            <w:left w:val="none" w:sz="0" w:space="0" w:color="auto"/>
            <w:bottom w:val="none" w:sz="0" w:space="0" w:color="auto"/>
            <w:right w:val="none" w:sz="0" w:space="0" w:color="auto"/>
          </w:divBdr>
          <w:divsChild>
            <w:div w:id="1004430872">
              <w:marLeft w:val="0"/>
              <w:marRight w:val="0"/>
              <w:marTop w:val="0"/>
              <w:marBottom w:val="0"/>
              <w:divBdr>
                <w:top w:val="none" w:sz="0" w:space="0" w:color="auto"/>
                <w:left w:val="none" w:sz="0" w:space="0" w:color="auto"/>
                <w:bottom w:val="none" w:sz="0" w:space="0" w:color="auto"/>
                <w:right w:val="none" w:sz="0" w:space="0" w:color="auto"/>
              </w:divBdr>
            </w:div>
          </w:divsChild>
        </w:div>
        <w:div w:id="1400518261">
          <w:marLeft w:val="0"/>
          <w:marRight w:val="0"/>
          <w:marTop w:val="0"/>
          <w:marBottom w:val="0"/>
          <w:divBdr>
            <w:top w:val="none" w:sz="0" w:space="0" w:color="auto"/>
            <w:left w:val="none" w:sz="0" w:space="0" w:color="auto"/>
            <w:bottom w:val="none" w:sz="0" w:space="0" w:color="auto"/>
            <w:right w:val="none" w:sz="0" w:space="0" w:color="auto"/>
          </w:divBdr>
          <w:divsChild>
            <w:div w:id="528222511">
              <w:marLeft w:val="0"/>
              <w:marRight w:val="0"/>
              <w:marTop w:val="0"/>
              <w:marBottom w:val="0"/>
              <w:divBdr>
                <w:top w:val="none" w:sz="0" w:space="0" w:color="auto"/>
                <w:left w:val="none" w:sz="0" w:space="0" w:color="auto"/>
                <w:bottom w:val="none" w:sz="0" w:space="0" w:color="auto"/>
                <w:right w:val="none" w:sz="0" w:space="0" w:color="auto"/>
              </w:divBdr>
            </w:div>
          </w:divsChild>
        </w:div>
        <w:div w:id="1607342636">
          <w:marLeft w:val="0"/>
          <w:marRight w:val="0"/>
          <w:marTop w:val="0"/>
          <w:marBottom w:val="0"/>
          <w:divBdr>
            <w:top w:val="none" w:sz="0" w:space="0" w:color="auto"/>
            <w:left w:val="none" w:sz="0" w:space="0" w:color="auto"/>
            <w:bottom w:val="none" w:sz="0" w:space="0" w:color="auto"/>
            <w:right w:val="none" w:sz="0" w:space="0" w:color="auto"/>
          </w:divBdr>
          <w:divsChild>
            <w:div w:id="161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951">
      <w:bodyDiv w:val="1"/>
      <w:marLeft w:val="0"/>
      <w:marRight w:val="0"/>
      <w:marTop w:val="0"/>
      <w:marBottom w:val="0"/>
      <w:divBdr>
        <w:top w:val="none" w:sz="0" w:space="0" w:color="auto"/>
        <w:left w:val="none" w:sz="0" w:space="0" w:color="auto"/>
        <w:bottom w:val="none" w:sz="0" w:space="0" w:color="auto"/>
        <w:right w:val="none" w:sz="0" w:space="0" w:color="auto"/>
      </w:divBdr>
      <w:divsChild>
        <w:div w:id="1082525550">
          <w:marLeft w:val="0"/>
          <w:marRight w:val="0"/>
          <w:marTop w:val="0"/>
          <w:marBottom w:val="0"/>
          <w:divBdr>
            <w:top w:val="none" w:sz="0" w:space="0" w:color="auto"/>
            <w:left w:val="none" w:sz="0" w:space="0" w:color="auto"/>
            <w:bottom w:val="none" w:sz="0" w:space="0" w:color="auto"/>
            <w:right w:val="none" w:sz="0" w:space="0" w:color="auto"/>
          </w:divBdr>
        </w:div>
        <w:div w:id="1791245229">
          <w:marLeft w:val="0"/>
          <w:marRight w:val="0"/>
          <w:marTop w:val="0"/>
          <w:marBottom w:val="0"/>
          <w:divBdr>
            <w:top w:val="none" w:sz="0" w:space="0" w:color="auto"/>
            <w:left w:val="none" w:sz="0" w:space="0" w:color="auto"/>
            <w:bottom w:val="none" w:sz="0" w:space="0" w:color="auto"/>
            <w:right w:val="none" w:sz="0" w:space="0" w:color="auto"/>
          </w:divBdr>
        </w:div>
      </w:divsChild>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sChild>
        <w:div w:id="32386347">
          <w:marLeft w:val="0"/>
          <w:marRight w:val="0"/>
          <w:marTop w:val="0"/>
          <w:marBottom w:val="0"/>
          <w:divBdr>
            <w:top w:val="none" w:sz="0" w:space="0" w:color="auto"/>
            <w:left w:val="none" w:sz="0" w:space="0" w:color="auto"/>
            <w:bottom w:val="none" w:sz="0" w:space="0" w:color="auto"/>
            <w:right w:val="none" w:sz="0" w:space="0" w:color="auto"/>
          </w:divBdr>
          <w:divsChild>
            <w:div w:id="232668938">
              <w:marLeft w:val="0"/>
              <w:marRight w:val="0"/>
              <w:marTop w:val="0"/>
              <w:marBottom w:val="0"/>
              <w:divBdr>
                <w:top w:val="none" w:sz="0" w:space="0" w:color="auto"/>
                <w:left w:val="none" w:sz="0" w:space="0" w:color="auto"/>
                <w:bottom w:val="none" w:sz="0" w:space="0" w:color="auto"/>
                <w:right w:val="none" w:sz="0" w:space="0" w:color="auto"/>
              </w:divBdr>
            </w:div>
          </w:divsChild>
        </w:div>
        <w:div w:id="70977648">
          <w:marLeft w:val="0"/>
          <w:marRight w:val="0"/>
          <w:marTop w:val="0"/>
          <w:marBottom w:val="0"/>
          <w:divBdr>
            <w:top w:val="none" w:sz="0" w:space="0" w:color="auto"/>
            <w:left w:val="none" w:sz="0" w:space="0" w:color="auto"/>
            <w:bottom w:val="none" w:sz="0" w:space="0" w:color="auto"/>
            <w:right w:val="none" w:sz="0" w:space="0" w:color="auto"/>
          </w:divBdr>
          <w:divsChild>
            <w:div w:id="2104570997">
              <w:marLeft w:val="0"/>
              <w:marRight w:val="0"/>
              <w:marTop w:val="0"/>
              <w:marBottom w:val="0"/>
              <w:divBdr>
                <w:top w:val="none" w:sz="0" w:space="0" w:color="auto"/>
                <w:left w:val="none" w:sz="0" w:space="0" w:color="auto"/>
                <w:bottom w:val="none" w:sz="0" w:space="0" w:color="auto"/>
                <w:right w:val="none" w:sz="0" w:space="0" w:color="auto"/>
              </w:divBdr>
            </w:div>
          </w:divsChild>
        </w:div>
        <w:div w:id="241379707">
          <w:marLeft w:val="0"/>
          <w:marRight w:val="0"/>
          <w:marTop w:val="0"/>
          <w:marBottom w:val="0"/>
          <w:divBdr>
            <w:top w:val="none" w:sz="0" w:space="0" w:color="auto"/>
            <w:left w:val="none" w:sz="0" w:space="0" w:color="auto"/>
            <w:bottom w:val="none" w:sz="0" w:space="0" w:color="auto"/>
            <w:right w:val="none" w:sz="0" w:space="0" w:color="auto"/>
          </w:divBdr>
          <w:divsChild>
            <w:div w:id="357969630">
              <w:marLeft w:val="0"/>
              <w:marRight w:val="0"/>
              <w:marTop w:val="0"/>
              <w:marBottom w:val="0"/>
              <w:divBdr>
                <w:top w:val="none" w:sz="0" w:space="0" w:color="auto"/>
                <w:left w:val="none" w:sz="0" w:space="0" w:color="auto"/>
                <w:bottom w:val="none" w:sz="0" w:space="0" w:color="auto"/>
                <w:right w:val="none" w:sz="0" w:space="0" w:color="auto"/>
              </w:divBdr>
            </w:div>
          </w:divsChild>
        </w:div>
        <w:div w:id="249772563">
          <w:marLeft w:val="0"/>
          <w:marRight w:val="0"/>
          <w:marTop w:val="0"/>
          <w:marBottom w:val="0"/>
          <w:divBdr>
            <w:top w:val="none" w:sz="0" w:space="0" w:color="auto"/>
            <w:left w:val="none" w:sz="0" w:space="0" w:color="auto"/>
            <w:bottom w:val="none" w:sz="0" w:space="0" w:color="auto"/>
            <w:right w:val="none" w:sz="0" w:space="0" w:color="auto"/>
          </w:divBdr>
          <w:divsChild>
            <w:div w:id="1038509357">
              <w:marLeft w:val="0"/>
              <w:marRight w:val="0"/>
              <w:marTop w:val="0"/>
              <w:marBottom w:val="0"/>
              <w:divBdr>
                <w:top w:val="none" w:sz="0" w:space="0" w:color="auto"/>
                <w:left w:val="none" w:sz="0" w:space="0" w:color="auto"/>
                <w:bottom w:val="none" w:sz="0" w:space="0" w:color="auto"/>
                <w:right w:val="none" w:sz="0" w:space="0" w:color="auto"/>
              </w:divBdr>
            </w:div>
          </w:divsChild>
        </w:div>
        <w:div w:id="325667537">
          <w:marLeft w:val="0"/>
          <w:marRight w:val="0"/>
          <w:marTop w:val="0"/>
          <w:marBottom w:val="0"/>
          <w:divBdr>
            <w:top w:val="none" w:sz="0" w:space="0" w:color="auto"/>
            <w:left w:val="none" w:sz="0" w:space="0" w:color="auto"/>
            <w:bottom w:val="none" w:sz="0" w:space="0" w:color="auto"/>
            <w:right w:val="none" w:sz="0" w:space="0" w:color="auto"/>
          </w:divBdr>
          <w:divsChild>
            <w:div w:id="1771045208">
              <w:marLeft w:val="0"/>
              <w:marRight w:val="0"/>
              <w:marTop w:val="0"/>
              <w:marBottom w:val="0"/>
              <w:divBdr>
                <w:top w:val="none" w:sz="0" w:space="0" w:color="auto"/>
                <w:left w:val="none" w:sz="0" w:space="0" w:color="auto"/>
                <w:bottom w:val="none" w:sz="0" w:space="0" w:color="auto"/>
                <w:right w:val="none" w:sz="0" w:space="0" w:color="auto"/>
              </w:divBdr>
            </w:div>
          </w:divsChild>
        </w:div>
        <w:div w:id="332495551">
          <w:marLeft w:val="0"/>
          <w:marRight w:val="0"/>
          <w:marTop w:val="0"/>
          <w:marBottom w:val="0"/>
          <w:divBdr>
            <w:top w:val="none" w:sz="0" w:space="0" w:color="auto"/>
            <w:left w:val="none" w:sz="0" w:space="0" w:color="auto"/>
            <w:bottom w:val="none" w:sz="0" w:space="0" w:color="auto"/>
            <w:right w:val="none" w:sz="0" w:space="0" w:color="auto"/>
          </w:divBdr>
          <w:divsChild>
            <w:div w:id="2067603722">
              <w:marLeft w:val="0"/>
              <w:marRight w:val="0"/>
              <w:marTop w:val="0"/>
              <w:marBottom w:val="0"/>
              <w:divBdr>
                <w:top w:val="none" w:sz="0" w:space="0" w:color="auto"/>
                <w:left w:val="none" w:sz="0" w:space="0" w:color="auto"/>
                <w:bottom w:val="none" w:sz="0" w:space="0" w:color="auto"/>
                <w:right w:val="none" w:sz="0" w:space="0" w:color="auto"/>
              </w:divBdr>
            </w:div>
          </w:divsChild>
        </w:div>
        <w:div w:id="365178487">
          <w:marLeft w:val="0"/>
          <w:marRight w:val="0"/>
          <w:marTop w:val="0"/>
          <w:marBottom w:val="0"/>
          <w:divBdr>
            <w:top w:val="none" w:sz="0" w:space="0" w:color="auto"/>
            <w:left w:val="none" w:sz="0" w:space="0" w:color="auto"/>
            <w:bottom w:val="none" w:sz="0" w:space="0" w:color="auto"/>
            <w:right w:val="none" w:sz="0" w:space="0" w:color="auto"/>
          </w:divBdr>
          <w:divsChild>
            <w:div w:id="1950816595">
              <w:marLeft w:val="0"/>
              <w:marRight w:val="0"/>
              <w:marTop w:val="0"/>
              <w:marBottom w:val="0"/>
              <w:divBdr>
                <w:top w:val="none" w:sz="0" w:space="0" w:color="auto"/>
                <w:left w:val="none" w:sz="0" w:space="0" w:color="auto"/>
                <w:bottom w:val="none" w:sz="0" w:space="0" w:color="auto"/>
                <w:right w:val="none" w:sz="0" w:space="0" w:color="auto"/>
              </w:divBdr>
            </w:div>
          </w:divsChild>
        </w:div>
        <w:div w:id="367921598">
          <w:marLeft w:val="0"/>
          <w:marRight w:val="0"/>
          <w:marTop w:val="0"/>
          <w:marBottom w:val="0"/>
          <w:divBdr>
            <w:top w:val="none" w:sz="0" w:space="0" w:color="auto"/>
            <w:left w:val="none" w:sz="0" w:space="0" w:color="auto"/>
            <w:bottom w:val="none" w:sz="0" w:space="0" w:color="auto"/>
            <w:right w:val="none" w:sz="0" w:space="0" w:color="auto"/>
          </w:divBdr>
          <w:divsChild>
            <w:div w:id="1283879938">
              <w:marLeft w:val="0"/>
              <w:marRight w:val="0"/>
              <w:marTop w:val="0"/>
              <w:marBottom w:val="0"/>
              <w:divBdr>
                <w:top w:val="none" w:sz="0" w:space="0" w:color="auto"/>
                <w:left w:val="none" w:sz="0" w:space="0" w:color="auto"/>
                <w:bottom w:val="none" w:sz="0" w:space="0" w:color="auto"/>
                <w:right w:val="none" w:sz="0" w:space="0" w:color="auto"/>
              </w:divBdr>
            </w:div>
          </w:divsChild>
        </w:div>
        <w:div w:id="378163343">
          <w:marLeft w:val="0"/>
          <w:marRight w:val="0"/>
          <w:marTop w:val="0"/>
          <w:marBottom w:val="0"/>
          <w:divBdr>
            <w:top w:val="none" w:sz="0" w:space="0" w:color="auto"/>
            <w:left w:val="none" w:sz="0" w:space="0" w:color="auto"/>
            <w:bottom w:val="none" w:sz="0" w:space="0" w:color="auto"/>
            <w:right w:val="none" w:sz="0" w:space="0" w:color="auto"/>
          </w:divBdr>
          <w:divsChild>
            <w:div w:id="597295245">
              <w:marLeft w:val="0"/>
              <w:marRight w:val="0"/>
              <w:marTop w:val="0"/>
              <w:marBottom w:val="0"/>
              <w:divBdr>
                <w:top w:val="none" w:sz="0" w:space="0" w:color="auto"/>
                <w:left w:val="none" w:sz="0" w:space="0" w:color="auto"/>
                <w:bottom w:val="none" w:sz="0" w:space="0" w:color="auto"/>
                <w:right w:val="none" w:sz="0" w:space="0" w:color="auto"/>
              </w:divBdr>
            </w:div>
          </w:divsChild>
        </w:div>
        <w:div w:id="470680920">
          <w:marLeft w:val="0"/>
          <w:marRight w:val="0"/>
          <w:marTop w:val="0"/>
          <w:marBottom w:val="0"/>
          <w:divBdr>
            <w:top w:val="none" w:sz="0" w:space="0" w:color="auto"/>
            <w:left w:val="none" w:sz="0" w:space="0" w:color="auto"/>
            <w:bottom w:val="none" w:sz="0" w:space="0" w:color="auto"/>
            <w:right w:val="none" w:sz="0" w:space="0" w:color="auto"/>
          </w:divBdr>
          <w:divsChild>
            <w:div w:id="1077239739">
              <w:marLeft w:val="0"/>
              <w:marRight w:val="0"/>
              <w:marTop w:val="0"/>
              <w:marBottom w:val="0"/>
              <w:divBdr>
                <w:top w:val="none" w:sz="0" w:space="0" w:color="auto"/>
                <w:left w:val="none" w:sz="0" w:space="0" w:color="auto"/>
                <w:bottom w:val="none" w:sz="0" w:space="0" w:color="auto"/>
                <w:right w:val="none" w:sz="0" w:space="0" w:color="auto"/>
              </w:divBdr>
            </w:div>
            <w:div w:id="1223832691">
              <w:marLeft w:val="0"/>
              <w:marRight w:val="0"/>
              <w:marTop w:val="0"/>
              <w:marBottom w:val="0"/>
              <w:divBdr>
                <w:top w:val="none" w:sz="0" w:space="0" w:color="auto"/>
                <w:left w:val="none" w:sz="0" w:space="0" w:color="auto"/>
                <w:bottom w:val="none" w:sz="0" w:space="0" w:color="auto"/>
                <w:right w:val="none" w:sz="0" w:space="0" w:color="auto"/>
              </w:divBdr>
            </w:div>
          </w:divsChild>
        </w:div>
        <w:div w:id="522480806">
          <w:marLeft w:val="0"/>
          <w:marRight w:val="0"/>
          <w:marTop w:val="0"/>
          <w:marBottom w:val="0"/>
          <w:divBdr>
            <w:top w:val="none" w:sz="0" w:space="0" w:color="auto"/>
            <w:left w:val="none" w:sz="0" w:space="0" w:color="auto"/>
            <w:bottom w:val="none" w:sz="0" w:space="0" w:color="auto"/>
            <w:right w:val="none" w:sz="0" w:space="0" w:color="auto"/>
          </w:divBdr>
          <w:divsChild>
            <w:div w:id="966933309">
              <w:marLeft w:val="0"/>
              <w:marRight w:val="0"/>
              <w:marTop w:val="0"/>
              <w:marBottom w:val="0"/>
              <w:divBdr>
                <w:top w:val="none" w:sz="0" w:space="0" w:color="auto"/>
                <w:left w:val="none" w:sz="0" w:space="0" w:color="auto"/>
                <w:bottom w:val="none" w:sz="0" w:space="0" w:color="auto"/>
                <w:right w:val="none" w:sz="0" w:space="0" w:color="auto"/>
              </w:divBdr>
            </w:div>
          </w:divsChild>
        </w:div>
        <w:div w:id="578098631">
          <w:marLeft w:val="0"/>
          <w:marRight w:val="0"/>
          <w:marTop w:val="0"/>
          <w:marBottom w:val="0"/>
          <w:divBdr>
            <w:top w:val="none" w:sz="0" w:space="0" w:color="auto"/>
            <w:left w:val="none" w:sz="0" w:space="0" w:color="auto"/>
            <w:bottom w:val="none" w:sz="0" w:space="0" w:color="auto"/>
            <w:right w:val="none" w:sz="0" w:space="0" w:color="auto"/>
          </w:divBdr>
          <w:divsChild>
            <w:div w:id="1998996229">
              <w:marLeft w:val="0"/>
              <w:marRight w:val="0"/>
              <w:marTop w:val="0"/>
              <w:marBottom w:val="0"/>
              <w:divBdr>
                <w:top w:val="none" w:sz="0" w:space="0" w:color="auto"/>
                <w:left w:val="none" w:sz="0" w:space="0" w:color="auto"/>
                <w:bottom w:val="none" w:sz="0" w:space="0" w:color="auto"/>
                <w:right w:val="none" w:sz="0" w:space="0" w:color="auto"/>
              </w:divBdr>
            </w:div>
          </w:divsChild>
        </w:div>
        <w:div w:id="663362164">
          <w:marLeft w:val="0"/>
          <w:marRight w:val="0"/>
          <w:marTop w:val="0"/>
          <w:marBottom w:val="0"/>
          <w:divBdr>
            <w:top w:val="none" w:sz="0" w:space="0" w:color="auto"/>
            <w:left w:val="none" w:sz="0" w:space="0" w:color="auto"/>
            <w:bottom w:val="none" w:sz="0" w:space="0" w:color="auto"/>
            <w:right w:val="none" w:sz="0" w:space="0" w:color="auto"/>
          </w:divBdr>
          <w:divsChild>
            <w:div w:id="476610056">
              <w:marLeft w:val="0"/>
              <w:marRight w:val="0"/>
              <w:marTop w:val="0"/>
              <w:marBottom w:val="0"/>
              <w:divBdr>
                <w:top w:val="none" w:sz="0" w:space="0" w:color="auto"/>
                <w:left w:val="none" w:sz="0" w:space="0" w:color="auto"/>
                <w:bottom w:val="none" w:sz="0" w:space="0" w:color="auto"/>
                <w:right w:val="none" w:sz="0" w:space="0" w:color="auto"/>
              </w:divBdr>
            </w:div>
          </w:divsChild>
        </w:div>
        <w:div w:id="745230092">
          <w:marLeft w:val="0"/>
          <w:marRight w:val="0"/>
          <w:marTop w:val="0"/>
          <w:marBottom w:val="0"/>
          <w:divBdr>
            <w:top w:val="none" w:sz="0" w:space="0" w:color="auto"/>
            <w:left w:val="none" w:sz="0" w:space="0" w:color="auto"/>
            <w:bottom w:val="none" w:sz="0" w:space="0" w:color="auto"/>
            <w:right w:val="none" w:sz="0" w:space="0" w:color="auto"/>
          </w:divBdr>
          <w:divsChild>
            <w:div w:id="70586614">
              <w:marLeft w:val="0"/>
              <w:marRight w:val="0"/>
              <w:marTop w:val="0"/>
              <w:marBottom w:val="0"/>
              <w:divBdr>
                <w:top w:val="none" w:sz="0" w:space="0" w:color="auto"/>
                <w:left w:val="none" w:sz="0" w:space="0" w:color="auto"/>
                <w:bottom w:val="none" w:sz="0" w:space="0" w:color="auto"/>
                <w:right w:val="none" w:sz="0" w:space="0" w:color="auto"/>
              </w:divBdr>
            </w:div>
          </w:divsChild>
        </w:div>
        <w:div w:id="833105388">
          <w:marLeft w:val="0"/>
          <w:marRight w:val="0"/>
          <w:marTop w:val="0"/>
          <w:marBottom w:val="0"/>
          <w:divBdr>
            <w:top w:val="none" w:sz="0" w:space="0" w:color="auto"/>
            <w:left w:val="none" w:sz="0" w:space="0" w:color="auto"/>
            <w:bottom w:val="none" w:sz="0" w:space="0" w:color="auto"/>
            <w:right w:val="none" w:sz="0" w:space="0" w:color="auto"/>
          </w:divBdr>
          <w:divsChild>
            <w:div w:id="1583106414">
              <w:marLeft w:val="0"/>
              <w:marRight w:val="0"/>
              <w:marTop w:val="0"/>
              <w:marBottom w:val="0"/>
              <w:divBdr>
                <w:top w:val="none" w:sz="0" w:space="0" w:color="auto"/>
                <w:left w:val="none" w:sz="0" w:space="0" w:color="auto"/>
                <w:bottom w:val="none" w:sz="0" w:space="0" w:color="auto"/>
                <w:right w:val="none" w:sz="0" w:space="0" w:color="auto"/>
              </w:divBdr>
            </w:div>
          </w:divsChild>
        </w:div>
        <w:div w:id="882443767">
          <w:marLeft w:val="0"/>
          <w:marRight w:val="0"/>
          <w:marTop w:val="0"/>
          <w:marBottom w:val="0"/>
          <w:divBdr>
            <w:top w:val="none" w:sz="0" w:space="0" w:color="auto"/>
            <w:left w:val="none" w:sz="0" w:space="0" w:color="auto"/>
            <w:bottom w:val="none" w:sz="0" w:space="0" w:color="auto"/>
            <w:right w:val="none" w:sz="0" w:space="0" w:color="auto"/>
          </w:divBdr>
          <w:divsChild>
            <w:div w:id="728380217">
              <w:marLeft w:val="0"/>
              <w:marRight w:val="0"/>
              <w:marTop w:val="0"/>
              <w:marBottom w:val="0"/>
              <w:divBdr>
                <w:top w:val="none" w:sz="0" w:space="0" w:color="auto"/>
                <w:left w:val="none" w:sz="0" w:space="0" w:color="auto"/>
                <w:bottom w:val="none" w:sz="0" w:space="0" w:color="auto"/>
                <w:right w:val="none" w:sz="0" w:space="0" w:color="auto"/>
              </w:divBdr>
            </w:div>
          </w:divsChild>
        </w:div>
        <w:div w:id="976714914">
          <w:marLeft w:val="0"/>
          <w:marRight w:val="0"/>
          <w:marTop w:val="0"/>
          <w:marBottom w:val="0"/>
          <w:divBdr>
            <w:top w:val="none" w:sz="0" w:space="0" w:color="auto"/>
            <w:left w:val="none" w:sz="0" w:space="0" w:color="auto"/>
            <w:bottom w:val="none" w:sz="0" w:space="0" w:color="auto"/>
            <w:right w:val="none" w:sz="0" w:space="0" w:color="auto"/>
          </w:divBdr>
          <w:divsChild>
            <w:div w:id="783698774">
              <w:marLeft w:val="0"/>
              <w:marRight w:val="0"/>
              <w:marTop w:val="0"/>
              <w:marBottom w:val="0"/>
              <w:divBdr>
                <w:top w:val="none" w:sz="0" w:space="0" w:color="auto"/>
                <w:left w:val="none" w:sz="0" w:space="0" w:color="auto"/>
                <w:bottom w:val="none" w:sz="0" w:space="0" w:color="auto"/>
                <w:right w:val="none" w:sz="0" w:space="0" w:color="auto"/>
              </w:divBdr>
            </w:div>
          </w:divsChild>
        </w:div>
        <w:div w:id="1137920292">
          <w:marLeft w:val="0"/>
          <w:marRight w:val="0"/>
          <w:marTop w:val="0"/>
          <w:marBottom w:val="0"/>
          <w:divBdr>
            <w:top w:val="none" w:sz="0" w:space="0" w:color="auto"/>
            <w:left w:val="none" w:sz="0" w:space="0" w:color="auto"/>
            <w:bottom w:val="none" w:sz="0" w:space="0" w:color="auto"/>
            <w:right w:val="none" w:sz="0" w:space="0" w:color="auto"/>
          </w:divBdr>
          <w:divsChild>
            <w:div w:id="563443769">
              <w:marLeft w:val="0"/>
              <w:marRight w:val="0"/>
              <w:marTop w:val="0"/>
              <w:marBottom w:val="0"/>
              <w:divBdr>
                <w:top w:val="none" w:sz="0" w:space="0" w:color="auto"/>
                <w:left w:val="none" w:sz="0" w:space="0" w:color="auto"/>
                <w:bottom w:val="none" w:sz="0" w:space="0" w:color="auto"/>
                <w:right w:val="none" w:sz="0" w:space="0" w:color="auto"/>
              </w:divBdr>
            </w:div>
          </w:divsChild>
        </w:div>
        <w:div w:id="1148941645">
          <w:marLeft w:val="0"/>
          <w:marRight w:val="0"/>
          <w:marTop w:val="0"/>
          <w:marBottom w:val="0"/>
          <w:divBdr>
            <w:top w:val="none" w:sz="0" w:space="0" w:color="auto"/>
            <w:left w:val="none" w:sz="0" w:space="0" w:color="auto"/>
            <w:bottom w:val="none" w:sz="0" w:space="0" w:color="auto"/>
            <w:right w:val="none" w:sz="0" w:space="0" w:color="auto"/>
          </w:divBdr>
          <w:divsChild>
            <w:div w:id="152525865">
              <w:marLeft w:val="0"/>
              <w:marRight w:val="0"/>
              <w:marTop w:val="0"/>
              <w:marBottom w:val="0"/>
              <w:divBdr>
                <w:top w:val="none" w:sz="0" w:space="0" w:color="auto"/>
                <w:left w:val="none" w:sz="0" w:space="0" w:color="auto"/>
                <w:bottom w:val="none" w:sz="0" w:space="0" w:color="auto"/>
                <w:right w:val="none" w:sz="0" w:space="0" w:color="auto"/>
              </w:divBdr>
            </w:div>
          </w:divsChild>
        </w:div>
        <w:div w:id="1162358143">
          <w:marLeft w:val="0"/>
          <w:marRight w:val="0"/>
          <w:marTop w:val="0"/>
          <w:marBottom w:val="0"/>
          <w:divBdr>
            <w:top w:val="none" w:sz="0" w:space="0" w:color="auto"/>
            <w:left w:val="none" w:sz="0" w:space="0" w:color="auto"/>
            <w:bottom w:val="none" w:sz="0" w:space="0" w:color="auto"/>
            <w:right w:val="none" w:sz="0" w:space="0" w:color="auto"/>
          </w:divBdr>
          <w:divsChild>
            <w:div w:id="1328677102">
              <w:marLeft w:val="0"/>
              <w:marRight w:val="0"/>
              <w:marTop w:val="0"/>
              <w:marBottom w:val="0"/>
              <w:divBdr>
                <w:top w:val="none" w:sz="0" w:space="0" w:color="auto"/>
                <w:left w:val="none" w:sz="0" w:space="0" w:color="auto"/>
                <w:bottom w:val="none" w:sz="0" w:space="0" w:color="auto"/>
                <w:right w:val="none" w:sz="0" w:space="0" w:color="auto"/>
              </w:divBdr>
            </w:div>
          </w:divsChild>
        </w:div>
        <w:div w:id="1181041745">
          <w:marLeft w:val="0"/>
          <w:marRight w:val="0"/>
          <w:marTop w:val="0"/>
          <w:marBottom w:val="0"/>
          <w:divBdr>
            <w:top w:val="none" w:sz="0" w:space="0" w:color="auto"/>
            <w:left w:val="none" w:sz="0" w:space="0" w:color="auto"/>
            <w:bottom w:val="none" w:sz="0" w:space="0" w:color="auto"/>
            <w:right w:val="none" w:sz="0" w:space="0" w:color="auto"/>
          </w:divBdr>
          <w:divsChild>
            <w:div w:id="535778198">
              <w:marLeft w:val="0"/>
              <w:marRight w:val="0"/>
              <w:marTop w:val="0"/>
              <w:marBottom w:val="0"/>
              <w:divBdr>
                <w:top w:val="none" w:sz="0" w:space="0" w:color="auto"/>
                <w:left w:val="none" w:sz="0" w:space="0" w:color="auto"/>
                <w:bottom w:val="none" w:sz="0" w:space="0" w:color="auto"/>
                <w:right w:val="none" w:sz="0" w:space="0" w:color="auto"/>
              </w:divBdr>
            </w:div>
          </w:divsChild>
        </w:div>
        <w:div w:id="1232159860">
          <w:marLeft w:val="0"/>
          <w:marRight w:val="0"/>
          <w:marTop w:val="0"/>
          <w:marBottom w:val="0"/>
          <w:divBdr>
            <w:top w:val="none" w:sz="0" w:space="0" w:color="auto"/>
            <w:left w:val="none" w:sz="0" w:space="0" w:color="auto"/>
            <w:bottom w:val="none" w:sz="0" w:space="0" w:color="auto"/>
            <w:right w:val="none" w:sz="0" w:space="0" w:color="auto"/>
          </w:divBdr>
          <w:divsChild>
            <w:div w:id="2108764312">
              <w:marLeft w:val="0"/>
              <w:marRight w:val="0"/>
              <w:marTop w:val="0"/>
              <w:marBottom w:val="0"/>
              <w:divBdr>
                <w:top w:val="none" w:sz="0" w:space="0" w:color="auto"/>
                <w:left w:val="none" w:sz="0" w:space="0" w:color="auto"/>
                <w:bottom w:val="none" w:sz="0" w:space="0" w:color="auto"/>
                <w:right w:val="none" w:sz="0" w:space="0" w:color="auto"/>
              </w:divBdr>
            </w:div>
          </w:divsChild>
        </w:div>
        <w:div w:id="1293558046">
          <w:marLeft w:val="0"/>
          <w:marRight w:val="0"/>
          <w:marTop w:val="0"/>
          <w:marBottom w:val="0"/>
          <w:divBdr>
            <w:top w:val="none" w:sz="0" w:space="0" w:color="auto"/>
            <w:left w:val="none" w:sz="0" w:space="0" w:color="auto"/>
            <w:bottom w:val="none" w:sz="0" w:space="0" w:color="auto"/>
            <w:right w:val="none" w:sz="0" w:space="0" w:color="auto"/>
          </w:divBdr>
          <w:divsChild>
            <w:div w:id="390035696">
              <w:marLeft w:val="0"/>
              <w:marRight w:val="0"/>
              <w:marTop w:val="0"/>
              <w:marBottom w:val="0"/>
              <w:divBdr>
                <w:top w:val="none" w:sz="0" w:space="0" w:color="auto"/>
                <w:left w:val="none" w:sz="0" w:space="0" w:color="auto"/>
                <w:bottom w:val="none" w:sz="0" w:space="0" w:color="auto"/>
                <w:right w:val="none" w:sz="0" w:space="0" w:color="auto"/>
              </w:divBdr>
            </w:div>
          </w:divsChild>
        </w:div>
        <w:div w:id="1351564321">
          <w:marLeft w:val="0"/>
          <w:marRight w:val="0"/>
          <w:marTop w:val="0"/>
          <w:marBottom w:val="0"/>
          <w:divBdr>
            <w:top w:val="none" w:sz="0" w:space="0" w:color="auto"/>
            <w:left w:val="none" w:sz="0" w:space="0" w:color="auto"/>
            <w:bottom w:val="none" w:sz="0" w:space="0" w:color="auto"/>
            <w:right w:val="none" w:sz="0" w:space="0" w:color="auto"/>
          </w:divBdr>
          <w:divsChild>
            <w:div w:id="445078990">
              <w:marLeft w:val="0"/>
              <w:marRight w:val="0"/>
              <w:marTop w:val="0"/>
              <w:marBottom w:val="0"/>
              <w:divBdr>
                <w:top w:val="none" w:sz="0" w:space="0" w:color="auto"/>
                <w:left w:val="none" w:sz="0" w:space="0" w:color="auto"/>
                <w:bottom w:val="none" w:sz="0" w:space="0" w:color="auto"/>
                <w:right w:val="none" w:sz="0" w:space="0" w:color="auto"/>
              </w:divBdr>
            </w:div>
          </w:divsChild>
        </w:div>
        <w:div w:id="1355418973">
          <w:marLeft w:val="0"/>
          <w:marRight w:val="0"/>
          <w:marTop w:val="0"/>
          <w:marBottom w:val="0"/>
          <w:divBdr>
            <w:top w:val="none" w:sz="0" w:space="0" w:color="auto"/>
            <w:left w:val="none" w:sz="0" w:space="0" w:color="auto"/>
            <w:bottom w:val="none" w:sz="0" w:space="0" w:color="auto"/>
            <w:right w:val="none" w:sz="0" w:space="0" w:color="auto"/>
          </w:divBdr>
          <w:divsChild>
            <w:div w:id="445544008">
              <w:marLeft w:val="0"/>
              <w:marRight w:val="0"/>
              <w:marTop w:val="0"/>
              <w:marBottom w:val="0"/>
              <w:divBdr>
                <w:top w:val="none" w:sz="0" w:space="0" w:color="auto"/>
                <w:left w:val="none" w:sz="0" w:space="0" w:color="auto"/>
                <w:bottom w:val="none" w:sz="0" w:space="0" w:color="auto"/>
                <w:right w:val="none" w:sz="0" w:space="0" w:color="auto"/>
              </w:divBdr>
            </w:div>
          </w:divsChild>
        </w:div>
        <w:div w:id="1441216548">
          <w:marLeft w:val="0"/>
          <w:marRight w:val="0"/>
          <w:marTop w:val="0"/>
          <w:marBottom w:val="0"/>
          <w:divBdr>
            <w:top w:val="none" w:sz="0" w:space="0" w:color="auto"/>
            <w:left w:val="none" w:sz="0" w:space="0" w:color="auto"/>
            <w:bottom w:val="none" w:sz="0" w:space="0" w:color="auto"/>
            <w:right w:val="none" w:sz="0" w:space="0" w:color="auto"/>
          </w:divBdr>
          <w:divsChild>
            <w:div w:id="1419133782">
              <w:marLeft w:val="0"/>
              <w:marRight w:val="0"/>
              <w:marTop w:val="0"/>
              <w:marBottom w:val="0"/>
              <w:divBdr>
                <w:top w:val="none" w:sz="0" w:space="0" w:color="auto"/>
                <w:left w:val="none" w:sz="0" w:space="0" w:color="auto"/>
                <w:bottom w:val="none" w:sz="0" w:space="0" w:color="auto"/>
                <w:right w:val="none" w:sz="0" w:space="0" w:color="auto"/>
              </w:divBdr>
            </w:div>
          </w:divsChild>
        </w:div>
        <w:div w:id="1495757962">
          <w:marLeft w:val="0"/>
          <w:marRight w:val="0"/>
          <w:marTop w:val="0"/>
          <w:marBottom w:val="0"/>
          <w:divBdr>
            <w:top w:val="none" w:sz="0" w:space="0" w:color="auto"/>
            <w:left w:val="none" w:sz="0" w:space="0" w:color="auto"/>
            <w:bottom w:val="none" w:sz="0" w:space="0" w:color="auto"/>
            <w:right w:val="none" w:sz="0" w:space="0" w:color="auto"/>
          </w:divBdr>
          <w:divsChild>
            <w:div w:id="94063043">
              <w:marLeft w:val="0"/>
              <w:marRight w:val="0"/>
              <w:marTop w:val="0"/>
              <w:marBottom w:val="0"/>
              <w:divBdr>
                <w:top w:val="none" w:sz="0" w:space="0" w:color="auto"/>
                <w:left w:val="none" w:sz="0" w:space="0" w:color="auto"/>
                <w:bottom w:val="none" w:sz="0" w:space="0" w:color="auto"/>
                <w:right w:val="none" w:sz="0" w:space="0" w:color="auto"/>
              </w:divBdr>
            </w:div>
          </w:divsChild>
        </w:div>
        <w:div w:id="1574897309">
          <w:marLeft w:val="0"/>
          <w:marRight w:val="0"/>
          <w:marTop w:val="0"/>
          <w:marBottom w:val="0"/>
          <w:divBdr>
            <w:top w:val="none" w:sz="0" w:space="0" w:color="auto"/>
            <w:left w:val="none" w:sz="0" w:space="0" w:color="auto"/>
            <w:bottom w:val="none" w:sz="0" w:space="0" w:color="auto"/>
            <w:right w:val="none" w:sz="0" w:space="0" w:color="auto"/>
          </w:divBdr>
          <w:divsChild>
            <w:div w:id="1837376974">
              <w:marLeft w:val="0"/>
              <w:marRight w:val="0"/>
              <w:marTop w:val="0"/>
              <w:marBottom w:val="0"/>
              <w:divBdr>
                <w:top w:val="none" w:sz="0" w:space="0" w:color="auto"/>
                <w:left w:val="none" w:sz="0" w:space="0" w:color="auto"/>
                <w:bottom w:val="none" w:sz="0" w:space="0" w:color="auto"/>
                <w:right w:val="none" w:sz="0" w:space="0" w:color="auto"/>
              </w:divBdr>
            </w:div>
          </w:divsChild>
        </w:div>
        <w:div w:id="1575121422">
          <w:marLeft w:val="0"/>
          <w:marRight w:val="0"/>
          <w:marTop w:val="0"/>
          <w:marBottom w:val="0"/>
          <w:divBdr>
            <w:top w:val="none" w:sz="0" w:space="0" w:color="auto"/>
            <w:left w:val="none" w:sz="0" w:space="0" w:color="auto"/>
            <w:bottom w:val="none" w:sz="0" w:space="0" w:color="auto"/>
            <w:right w:val="none" w:sz="0" w:space="0" w:color="auto"/>
          </w:divBdr>
          <w:divsChild>
            <w:div w:id="1095830975">
              <w:marLeft w:val="0"/>
              <w:marRight w:val="0"/>
              <w:marTop w:val="0"/>
              <w:marBottom w:val="0"/>
              <w:divBdr>
                <w:top w:val="none" w:sz="0" w:space="0" w:color="auto"/>
                <w:left w:val="none" w:sz="0" w:space="0" w:color="auto"/>
                <w:bottom w:val="none" w:sz="0" w:space="0" w:color="auto"/>
                <w:right w:val="none" w:sz="0" w:space="0" w:color="auto"/>
              </w:divBdr>
            </w:div>
          </w:divsChild>
        </w:div>
        <w:div w:id="1636250734">
          <w:marLeft w:val="0"/>
          <w:marRight w:val="0"/>
          <w:marTop w:val="0"/>
          <w:marBottom w:val="0"/>
          <w:divBdr>
            <w:top w:val="none" w:sz="0" w:space="0" w:color="auto"/>
            <w:left w:val="none" w:sz="0" w:space="0" w:color="auto"/>
            <w:bottom w:val="none" w:sz="0" w:space="0" w:color="auto"/>
            <w:right w:val="none" w:sz="0" w:space="0" w:color="auto"/>
          </w:divBdr>
          <w:divsChild>
            <w:div w:id="1953436052">
              <w:marLeft w:val="0"/>
              <w:marRight w:val="0"/>
              <w:marTop w:val="0"/>
              <w:marBottom w:val="0"/>
              <w:divBdr>
                <w:top w:val="none" w:sz="0" w:space="0" w:color="auto"/>
                <w:left w:val="none" w:sz="0" w:space="0" w:color="auto"/>
                <w:bottom w:val="none" w:sz="0" w:space="0" w:color="auto"/>
                <w:right w:val="none" w:sz="0" w:space="0" w:color="auto"/>
              </w:divBdr>
            </w:div>
          </w:divsChild>
        </w:div>
        <w:div w:id="1684622148">
          <w:marLeft w:val="0"/>
          <w:marRight w:val="0"/>
          <w:marTop w:val="0"/>
          <w:marBottom w:val="0"/>
          <w:divBdr>
            <w:top w:val="none" w:sz="0" w:space="0" w:color="auto"/>
            <w:left w:val="none" w:sz="0" w:space="0" w:color="auto"/>
            <w:bottom w:val="none" w:sz="0" w:space="0" w:color="auto"/>
            <w:right w:val="none" w:sz="0" w:space="0" w:color="auto"/>
          </w:divBdr>
          <w:divsChild>
            <w:div w:id="1609393218">
              <w:marLeft w:val="0"/>
              <w:marRight w:val="0"/>
              <w:marTop w:val="0"/>
              <w:marBottom w:val="0"/>
              <w:divBdr>
                <w:top w:val="none" w:sz="0" w:space="0" w:color="auto"/>
                <w:left w:val="none" w:sz="0" w:space="0" w:color="auto"/>
                <w:bottom w:val="none" w:sz="0" w:space="0" w:color="auto"/>
                <w:right w:val="none" w:sz="0" w:space="0" w:color="auto"/>
              </w:divBdr>
            </w:div>
          </w:divsChild>
        </w:div>
        <w:div w:id="1693219392">
          <w:marLeft w:val="0"/>
          <w:marRight w:val="0"/>
          <w:marTop w:val="0"/>
          <w:marBottom w:val="0"/>
          <w:divBdr>
            <w:top w:val="none" w:sz="0" w:space="0" w:color="auto"/>
            <w:left w:val="none" w:sz="0" w:space="0" w:color="auto"/>
            <w:bottom w:val="none" w:sz="0" w:space="0" w:color="auto"/>
            <w:right w:val="none" w:sz="0" w:space="0" w:color="auto"/>
          </w:divBdr>
          <w:divsChild>
            <w:div w:id="2018992644">
              <w:marLeft w:val="0"/>
              <w:marRight w:val="0"/>
              <w:marTop w:val="0"/>
              <w:marBottom w:val="0"/>
              <w:divBdr>
                <w:top w:val="none" w:sz="0" w:space="0" w:color="auto"/>
                <w:left w:val="none" w:sz="0" w:space="0" w:color="auto"/>
                <w:bottom w:val="none" w:sz="0" w:space="0" w:color="auto"/>
                <w:right w:val="none" w:sz="0" w:space="0" w:color="auto"/>
              </w:divBdr>
            </w:div>
          </w:divsChild>
        </w:div>
        <w:div w:id="1719472685">
          <w:marLeft w:val="0"/>
          <w:marRight w:val="0"/>
          <w:marTop w:val="0"/>
          <w:marBottom w:val="0"/>
          <w:divBdr>
            <w:top w:val="none" w:sz="0" w:space="0" w:color="auto"/>
            <w:left w:val="none" w:sz="0" w:space="0" w:color="auto"/>
            <w:bottom w:val="none" w:sz="0" w:space="0" w:color="auto"/>
            <w:right w:val="none" w:sz="0" w:space="0" w:color="auto"/>
          </w:divBdr>
          <w:divsChild>
            <w:div w:id="1986816163">
              <w:marLeft w:val="0"/>
              <w:marRight w:val="0"/>
              <w:marTop w:val="0"/>
              <w:marBottom w:val="0"/>
              <w:divBdr>
                <w:top w:val="none" w:sz="0" w:space="0" w:color="auto"/>
                <w:left w:val="none" w:sz="0" w:space="0" w:color="auto"/>
                <w:bottom w:val="none" w:sz="0" w:space="0" w:color="auto"/>
                <w:right w:val="none" w:sz="0" w:space="0" w:color="auto"/>
              </w:divBdr>
            </w:div>
          </w:divsChild>
        </w:div>
        <w:div w:id="1813062378">
          <w:marLeft w:val="0"/>
          <w:marRight w:val="0"/>
          <w:marTop w:val="0"/>
          <w:marBottom w:val="0"/>
          <w:divBdr>
            <w:top w:val="none" w:sz="0" w:space="0" w:color="auto"/>
            <w:left w:val="none" w:sz="0" w:space="0" w:color="auto"/>
            <w:bottom w:val="none" w:sz="0" w:space="0" w:color="auto"/>
            <w:right w:val="none" w:sz="0" w:space="0" w:color="auto"/>
          </w:divBdr>
          <w:divsChild>
            <w:div w:id="752354781">
              <w:marLeft w:val="0"/>
              <w:marRight w:val="0"/>
              <w:marTop w:val="0"/>
              <w:marBottom w:val="0"/>
              <w:divBdr>
                <w:top w:val="none" w:sz="0" w:space="0" w:color="auto"/>
                <w:left w:val="none" w:sz="0" w:space="0" w:color="auto"/>
                <w:bottom w:val="none" w:sz="0" w:space="0" w:color="auto"/>
                <w:right w:val="none" w:sz="0" w:space="0" w:color="auto"/>
              </w:divBdr>
            </w:div>
          </w:divsChild>
        </w:div>
        <w:div w:id="1857574469">
          <w:marLeft w:val="0"/>
          <w:marRight w:val="0"/>
          <w:marTop w:val="0"/>
          <w:marBottom w:val="0"/>
          <w:divBdr>
            <w:top w:val="none" w:sz="0" w:space="0" w:color="auto"/>
            <w:left w:val="none" w:sz="0" w:space="0" w:color="auto"/>
            <w:bottom w:val="none" w:sz="0" w:space="0" w:color="auto"/>
            <w:right w:val="none" w:sz="0" w:space="0" w:color="auto"/>
          </w:divBdr>
          <w:divsChild>
            <w:div w:id="2020428351">
              <w:marLeft w:val="0"/>
              <w:marRight w:val="0"/>
              <w:marTop w:val="0"/>
              <w:marBottom w:val="0"/>
              <w:divBdr>
                <w:top w:val="none" w:sz="0" w:space="0" w:color="auto"/>
                <w:left w:val="none" w:sz="0" w:space="0" w:color="auto"/>
                <w:bottom w:val="none" w:sz="0" w:space="0" w:color="auto"/>
                <w:right w:val="none" w:sz="0" w:space="0" w:color="auto"/>
              </w:divBdr>
            </w:div>
          </w:divsChild>
        </w:div>
        <w:div w:id="1951814885">
          <w:marLeft w:val="0"/>
          <w:marRight w:val="0"/>
          <w:marTop w:val="0"/>
          <w:marBottom w:val="0"/>
          <w:divBdr>
            <w:top w:val="none" w:sz="0" w:space="0" w:color="auto"/>
            <w:left w:val="none" w:sz="0" w:space="0" w:color="auto"/>
            <w:bottom w:val="none" w:sz="0" w:space="0" w:color="auto"/>
            <w:right w:val="none" w:sz="0" w:space="0" w:color="auto"/>
          </w:divBdr>
          <w:divsChild>
            <w:div w:id="907690285">
              <w:marLeft w:val="0"/>
              <w:marRight w:val="0"/>
              <w:marTop w:val="0"/>
              <w:marBottom w:val="0"/>
              <w:divBdr>
                <w:top w:val="none" w:sz="0" w:space="0" w:color="auto"/>
                <w:left w:val="none" w:sz="0" w:space="0" w:color="auto"/>
                <w:bottom w:val="none" w:sz="0" w:space="0" w:color="auto"/>
                <w:right w:val="none" w:sz="0" w:space="0" w:color="auto"/>
              </w:divBdr>
            </w:div>
          </w:divsChild>
        </w:div>
        <w:div w:id="2026007237">
          <w:marLeft w:val="0"/>
          <w:marRight w:val="0"/>
          <w:marTop w:val="0"/>
          <w:marBottom w:val="0"/>
          <w:divBdr>
            <w:top w:val="none" w:sz="0" w:space="0" w:color="auto"/>
            <w:left w:val="none" w:sz="0" w:space="0" w:color="auto"/>
            <w:bottom w:val="none" w:sz="0" w:space="0" w:color="auto"/>
            <w:right w:val="none" w:sz="0" w:space="0" w:color="auto"/>
          </w:divBdr>
          <w:divsChild>
            <w:div w:id="1317758319">
              <w:marLeft w:val="0"/>
              <w:marRight w:val="0"/>
              <w:marTop w:val="0"/>
              <w:marBottom w:val="0"/>
              <w:divBdr>
                <w:top w:val="none" w:sz="0" w:space="0" w:color="auto"/>
                <w:left w:val="none" w:sz="0" w:space="0" w:color="auto"/>
                <w:bottom w:val="none" w:sz="0" w:space="0" w:color="auto"/>
                <w:right w:val="none" w:sz="0" w:space="0" w:color="auto"/>
              </w:divBdr>
            </w:div>
          </w:divsChild>
        </w:div>
        <w:div w:id="2057193745">
          <w:marLeft w:val="0"/>
          <w:marRight w:val="0"/>
          <w:marTop w:val="0"/>
          <w:marBottom w:val="0"/>
          <w:divBdr>
            <w:top w:val="none" w:sz="0" w:space="0" w:color="auto"/>
            <w:left w:val="none" w:sz="0" w:space="0" w:color="auto"/>
            <w:bottom w:val="none" w:sz="0" w:space="0" w:color="auto"/>
            <w:right w:val="none" w:sz="0" w:space="0" w:color="auto"/>
          </w:divBdr>
          <w:divsChild>
            <w:div w:id="897206971">
              <w:marLeft w:val="0"/>
              <w:marRight w:val="0"/>
              <w:marTop w:val="0"/>
              <w:marBottom w:val="0"/>
              <w:divBdr>
                <w:top w:val="none" w:sz="0" w:space="0" w:color="auto"/>
                <w:left w:val="none" w:sz="0" w:space="0" w:color="auto"/>
                <w:bottom w:val="none" w:sz="0" w:space="0" w:color="auto"/>
                <w:right w:val="none" w:sz="0" w:space="0" w:color="auto"/>
              </w:divBdr>
            </w:div>
          </w:divsChild>
        </w:div>
        <w:div w:id="2060979941">
          <w:marLeft w:val="0"/>
          <w:marRight w:val="0"/>
          <w:marTop w:val="0"/>
          <w:marBottom w:val="0"/>
          <w:divBdr>
            <w:top w:val="none" w:sz="0" w:space="0" w:color="auto"/>
            <w:left w:val="none" w:sz="0" w:space="0" w:color="auto"/>
            <w:bottom w:val="none" w:sz="0" w:space="0" w:color="auto"/>
            <w:right w:val="none" w:sz="0" w:space="0" w:color="auto"/>
          </w:divBdr>
          <w:divsChild>
            <w:div w:id="270741370">
              <w:marLeft w:val="0"/>
              <w:marRight w:val="0"/>
              <w:marTop w:val="0"/>
              <w:marBottom w:val="0"/>
              <w:divBdr>
                <w:top w:val="none" w:sz="0" w:space="0" w:color="auto"/>
                <w:left w:val="none" w:sz="0" w:space="0" w:color="auto"/>
                <w:bottom w:val="none" w:sz="0" w:space="0" w:color="auto"/>
                <w:right w:val="none" w:sz="0" w:space="0" w:color="auto"/>
              </w:divBdr>
            </w:div>
          </w:divsChild>
        </w:div>
        <w:div w:id="2061200088">
          <w:marLeft w:val="0"/>
          <w:marRight w:val="0"/>
          <w:marTop w:val="0"/>
          <w:marBottom w:val="0"/>
          <w:divBdr>
            <w:top w:val="none" w:sz="0" w:space="0" w:color="auto"/>
            <w:left w:val="none" w:sz="0" w:space="0" w:color="auto"/>
            <w:bottom w:val="none" w:sz="0" w:space="0" w:color="auto"/>
            <w:right w:val="none" w:sz="0" w:space="0" w:color="auto"/>
          </w:divBdr>
          <w:divsChild>
            <w:div w:id="800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010882">
      <w:bodyDiv w:val="1"/>
      <w:marLeft w:val="0"/>
      <w:marRight w:val="0"/>
      <w:marTop w:val="0"/>
      <w:marBottom w:val="0"/>
      <w:divBdr>
        <w:top w:val="none" w:sz="0" w:space="0" w:color="auto"/>
        <w:left w:val="none" w:sz="0" w:space="0" w:color="auto"/>
        <w:bottom w:val="none" w:sz="0" w:space="0" w:color="auto"/>
        <w:right w:val="none" w:sz="0" w:space="0" w:color="auto"/>
      </w:divBdr>
    </w:div>
    <w:div w:id="202193236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igon.org/polypad" TargetMode="External"/><Relationship Id="rId18" Type="http://schemas.microsoft.com/office/2007/relationships/hdphoto" Target="media/hdphoto1.wdp"/><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footer" Target="footer3.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mathigon.org/polypad"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geogebra.org/m/A8wW79ud" TargetMode="External"/><Relationship Id="rId20" Type="http://schemas.microsoft.com/office/2007/relationships/hdphoto" Target="media/hdphoto2.wdp"/><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hinkpairsharestrategy" TargetMode="External"/><Relationship Id="rId24" Type="http://schemas.openxmlformats.org/officeDocument/2006/relationships/image" Target="media/image6.png"/><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ogebra.org/m/A8wW79ud"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1.png"/><Relationship Id="rId10" Type="http://schemas.openxmlformats.org/officeDocument/2006/relationships/hyperlink" Target="https://bit.ly/thinkpairsharestrategy"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us01.safelinks.protection.outlook.com/?url=https%3A%2F%2Fbit.ly%2Fwodbstrategy&amp;data=05%7C01%7CMaureen.OKeefe5%40det.nsw.edu.au%7Ca1af49665bad4ec2efa108db25b22bfb%7C05a0e69a418a47c19c259387261bf991%7C0%7C0%7C638145219414385317%7CUnknown%7CTWFpbGZsb3d8eyJWIjoiMC4wLjAwMDAiLCJQIjoiV2luMzIiLCJBTiI6Ik1haWwiLCJXVCI6Mn0%3D%7C3000%7C%7C%7C&amp;sdata=Wr%2FebQ166Cu8EJORA9Fxs2Q0WES9qIQ4%2FwwcaMw1LKE%3D&amp;reserved=0" TargetMode="External"/><Relationship Id="rId14" Type="http://schemas.openxmlformats.org/officeDocument/2006/relationships/image" Target="media/image1.png"/><Relationship Id="rId22" Type="http://schemas.microsoft.com/office/2007/relationships/hdphoto" Target="media/hdphoto3.wdp"/><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hyperlink" Target="https://creativecommons.org/licenses/by/4.0/" TargetMode="External"/><Relationship Id="rId8" Type="http://schemas.openxmlformats.org/officeDocument/2006/relationships/hyperlink" Target="https://wodb.ca/images/shape19.jp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U1 – L11 – scale factor and area</dc:title>
  <dc:subject/>
  <dc:creator>NSW Department of Education</dc:creator>
  <cp:keywords/>
  <dc:description/>
  <dcterms:created xsi:type="dcterms:W3CDTF">2023-04-05T03:46:00Z</dcterms:created>
  <dcterms:modified xsi:type="dcterms:W3CDTF">2023-04-05T03:46:00Z</dcterms:modified>
  <cp:category/>
</cp:coreProperties>
</file>