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8D84" w14:textId="77777777" w:rsidR="00CA2E00" w:rsidRPr="001E60EE" w:rsidRDefault="00CA2E00" w:rsidP="00CA2E00">
      <w:pPr>
        <w:pStyle w:val="Heading1"/>
        <w:shd w:val="clear" w:color="auto" w:fill="44546A" w:themeFill="text2"/>
        <w:spacing w:before="0"/>
        <w:jc w:val="center"/>
        <w:rPr>
          <w:color w:val="FFFFFF" w:themeColor="background1"/>
          <w:sz w:val="40"/>
        </w:rPr>
      </w:pPr>
      <w:r w:rsidRPr="001E60EE">
        <w:rPr>
          <w:color w:val="FFFFFF" w:themeColor="background1"/>
          <w:sz w:val="40"/>
        </w:rPr>
        <w:t>Reflect and reset</w:t>
      </w:r>
    </w:p>
    <w:p w14:paraId="393AA72B" w14:textId="77777777" w:rsidR="00CA2E00" w:rsidRPr="001E60EE" w:rsidRDefault="00CA2E00" w:rsidP="00CA2E00">
      <w:pPr>
        <w:pStyle w:val="Heading3"/>
        <w:shd w:val="clear" w:color="auto" w:fill="44546A" w:themeFill="text2"/>
        <w:jc w:val="center"/>
        <w:rPr>
          <w:rFonts w:eastAsia="Times New Roman"/>
          <w:color w:val="FFFFFF" w:themeColor="background1"/>
          <w:lang w:val="en-US" w:eastAsia="en-AU"/>
        </w:rPr>
      </w:pPr>
      <w:r w:rsidRPr="001E60EE">
        <w:rPr>
          <w:rFonts w:eastAsia="Times New Roman"/>
          <w:color w:val="FFFFFF" w:themeColor="background1"/>
          <w:lang w:val="en-US" w:eastAsia="en-AU"/>
        </w:rPr>
        <w:t>An evaluative thinking resource for leading improvement, innovation and change</w:t>
      </w:r>
    </w:p>
    <w:p w14:paraId="4CC9F655" w14:textId="77777777" w:rsidR="00E06104" w:rsidRPr="00E06104" w:rsidRDefault="00E06104" w:rsidP="00E06104">
      <w:pPr>
        <w:widowControl w:val="0"/>
        <w:pBdr>
          <w:top w:val="nil"/>
          <w:left w:val="nil"/>
          <w:bottom w:val="nil"/>
          <w:right w:val="nil"/>
          <w:between w:val="nil"/>
        </w:pBdr>
        <w:spacing w:before="24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 xml:space="preserve">Evaluative thinking is a disciplined approach to reflective practice. </w:t>
      </w:r>
    </w:p>
    <w:p w14:paraId="5C3F810F" w14:textId="77777777" w:rsidR="00CA2E00" w:rsidRPr="00E06104" w:rsidRDefault="00CA2E00" w:rsidP="00CA2E00">
      <w:pPr>
        <w:widowControl w:val="0"/>
        <w:pBdr>
          <w:top w:val="nil"/>
          <w:left w:val="nil"/>
          <w:bottom w:val="nil"/>
          <w:right w:val="nil"/>
          <w:between w:val="nil"/>
        </w:pBdr>
        <w:spacing w:before="120" w:after="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This resource is designed for use at a ‘pause point’ in the life of a project or strategic initiative. It will help you:</w:t>
      </w:r>
    </w:p>
    <w:p w14:paraId="0B4712FD" w14:textId="77777777" w:rsidR="00CA2E00" w:rsidRPr="00E06104" w:rsidRDefault="00CA2E00" w:rsidP="00CA2E00">
      <w:pPr>
        <w:pStyle w:val="ListParagraph"/>
        <w:widowControl w:val="0"/>
        <w:numPr>
          <w:ilvl w:val="0"/>
          <w:numId w:val="12"/>
        </w:numPr>
        <w:pBdr>
          <w:top w:val="nil"/>
          <w:left w:val="nil"/>
          <w:bottom w:val="nil"/>
          <w:right w:val="nil"/>
          <w:between w:val="nil"/>
        </w:pBdr>
        <w:spacing w:after="40" w:line="240" w:lineRule="auto"/>
        <w:ind w:left="357" w:hanging="357"/>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reflect on your evidence</w:t>
      </w:r>
    </w:p>
    <w:p w14:paraId="40B03506" w14:textId="77777777" w:rsidR="00CA2E00" w:rsidRPr="00E06104" w:rsidRDefault="00CA2E00" w:rsidP="00CA2E00">
      <w:pPr>
        <w:pStyle w:val="ListParagraph"/>
        <w:widowControl w:val="0"/>
        <w:numPr>
          <w:ilvl w:val="0"/>
          <w:numId w:val="12"/>
        </w:numPr>
        <w:pBdr>
          <w:top w:val="nil"/>
          <w:left w:val="nil"/>
          <w:bottom w:val="nil"/>
          <w:right w:val="nil"/>
          <w:between w:val="nil"/>
        </w:pBdr>
        <w:spacing w:before="4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plan your communication with stakeholders</w:t>
      </w:r>
    </w:p>
    <w:p w14:paraId="42EEFB19" w14:textId="77777777" w:rsidR="00CA2E00" w:rsidRPr="00E06104" w:rsidRDefault="00CA2E00" w:rsidP="00CA2E00">
      <w:pPr>
        <w:pStyle w:val="ListParagraph"/>
        <w:widowControl w:val="0"/>
        <w:numPr>
          <w:ilvl w:val="0"/>
          <w:numId w:val="12"/>
        </w:numPr>
        <w:pBdr>
          <w:top w:val="nil"/>
          <w:left w:val="nil"/>
          <w:bottom w:val="nil"/>
          <w:right w:val="nil"/>
          <w:between w:val="nil"/>
        </w:pBdr>
        <w:spacing w:before="4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 xml:space="preserve">distil key lessons for future planning and continuous improvement. </w:t>
      </w:r>
    </w:p>
    <w:p w14:paraId="6523D8B4" w14:textId="77777777" w:rsidR="00CA2E00" w:rsidRPr="00E06104" w:rsidRDefault="00CA2E00" w:rsidP="00CA2E00">
      <w:pPr>
        <w:widowControl w:val="0"/>
        <w:pBdr>
          <w:top w:val="nil"/>
          <w:left w:val="nil"/>
          <w:bottom w:val="nil"/>
          <w:right w:val="nil"/>
          <w:between w:val="nil"/>
        </w:pBdr>
        <w:spacing w:before="120" w:after="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This resource is:</w:t>
      </w:r>
    </w:p>
    <w:p w14:paraId="2B3D5D70" w14:textId="77777777" w:rsidR="00CA2E00" w:rsidRPr="00E06104" w:rsidRDefault="00CA2E00" w:rsidP="00CA2E00">
      <w:pPr>
        <w:pStyle w:val="ListParagraph"/>
        <w:widowControl w:val="0"/>
        <w:numPr>
          <w:ilvl w:val="0"/>
          <w:numId w:val="13"/>
        </w:numPr>
        <w:pBdr>
          <w:top w:val="nil"/>
          <w:left w:val="nil"/>
          <w:bottom w:val="nil"/>
          <w:right w:val="nil"/>
          <w:between w:val="nil"/>
        </w:pBdr>
        <w:spacing w:after="40" w:line="240" w:lineRule="auto"/>
        <w:ind w:left="357" w:hanging="357"/>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general in nature, and some questions may feel less relevant for your context than others</w:t>
      </w:r>
    </w:p>
    <w:p w14:paraId="6C3668AD" w14:textId="77777777" w:rsidR="00CA2E00" w:rsidRPr="00E06104" w:rsidRDefault="00CA2E00" w:rsidP="00CA2E00">
      <w:pPr>
        <w:pStyle w:val="ListParagraph"/>
        <w:widowControl w:val="0"/>
        <w:numPr>
          <w:ilvl w:val="0"/>
          <w:numId w:val="13"/>
        </w:numPr>
        <w:pBdr>
          <w:top w:val="nil"/>
          <w:left w:val="nil"/>
          <w:bottom w:val="nil"/>
          <w:right w:val="nil"/>
          <w:between w:val="nil"/>
        </w:pBdr>
        <w:spacing w:before="4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not exhaustive, and there are other questions or lines of inquiry that you might want to explore</w:t>
      </w:r>
    </w:p>
    <w:p w14:paraId="7E5AB0A0" w14:textId="77777777" w:rsidR="00CA2E00" w:rsidRPr="00E06104" w:rsidRDefault="00CA2E00" w:rsidP="00CA2E00">
      <w:pPr>
        <w:pStyle w:val="ListParagraph"/>
        <w:widowControl w:val="0"/>
        <w:numPr>
          <w:ilvl w:val="0"/>
          <w:numId w:val="13"/>
        </w:numPr>
        <w:pBdr>
          <w:top w:val="nil"/>
          <w:left w:val="nil"/>
          <w:bottom w:val="nil"/>
          <w:right w:val="nil"/>
          <w:between w:val="nil"/>
        </w:pBdr>
        <w:spacing w:before="4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optional, and not intended as a requirement of any particular Departmental policy, program or procedure</w:t>
      </w:r>
    </w:p>
    <w:p w14:paraId="7836ED06" w14:textId="77777777" w:rsidR="00CA2E00" w:rsidRPr="00E06104" w:rsidRDefault="00CA2E00" w:rsidP="00CA2E00">
      <w:pPr>
        <w:pStyle w:val="ListParagraph"/>
        <w:widowControl w:val="0"/>
        <w:numPr>
          <w:ilvl w:val="0"/>
          <w:numId w:val="13"/>
        </w:numPr>
        <w:pBdr>
          <w:top w:val="nil"/>
          <w:left w:val="nil"/>
          <w:bottom w:val="nil"/>
          <w:right w:val="nil"/>
          <w:between w:val="nil"/>
        </w:pBdr>
        <w:spacing w:before="4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 xml:space="preserve">flexible, and can be used for individual reflection or as part of a group process. </w:t>
      </w:r>
    </w:p>
    <w:p w14:paraId="20E168CE" w14:textId="77777777" w:rsidR="00E06104" w:rsidRPr="00E06104" w:rsidRDefault="00E06104" w:rsidP="00E06104">
      <w:pPr>
        <w:widowControl w:val="0"/>
        <w:spacing w:before="12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 xml:space="preserve">As you work through it, remember that a well-considered ‘I don’t know’ is always more helpful than speculation or guesswork. </w:t>
      </w:r>
    </w:p>
    <w:p w14:paraId="027E6CD3" w14:textId="77777777" w:rsidR="00E06104" w:rsidRPr="00E06104" w:rsidRDefault="00E06104" w:rsidP="00E06104">
      <w:pPr>
        <w:widowControl w:val="0"/>
        <w:pBdr>
          <w:top w:val="nil"/>
          <w:left w:val="nil"/>
          <w:bottom w:val="nil"/>
          <w:right w:val="nil"/>
          <w:between w:val="nil"/>
        </w:pBdr>
        <w:spacing w:before="12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 xml:space="preserve">If you have any feedback or questions about this resource, contact </w:t>
      </w:r>
      <w:hyperlink r:id="rId8">
        <w:r w:rsidRPr="00E06104">
          <w:rPr>
            <w:rFonts w:asciiTheme="majorHAnsi" w:eastAsia="Times New Roman" w:hAnsiTheme="majorHAnsi" w:cstheme="majorHAnsi"/>
            <w:i/>
            <w:color w:val="262626" w:themeColor="text1" w:themeTint="D9"/>
            <w:sz w:val="20"/>
            <w:szCs w:val="20"/>
            <w:u w:val="single"/>
            <w:lang w:val="en-US" w:eastAsia="en-AU"/>
          </w:rPr>
          <w:t>evaluation.support@cese.nsw.gov.au</w:t>
        </w:r>
      </w:hyperlink>
      <w:r w:rsidRPr="00E06104">
        <w:rPr>
          <w:rFonts w:asciiTheme="majorHAnsi" w:eastAsia="Times New Roman" w:hAnsiTheme="majorHAnsi" w:cstheme="majorHAnsi"/>
          <w:i/>
          <w:color w:val="262626" w:themeColor="text1" w:themeTint="D9"/>
          <w:sz w:val="20"/>
          <w:szCs w:val="20"/>
          <w:lang w:val="en-US" w:eastAsia="en-AU"/>
        </w:rPr>
        <w:t>.</w:t>
      </w:r>
    </w:p>
    <w:p w14:paraId="234203C4" w14:textId="77777777" w:rsidR="00E06104" w:rsidRDefault="00E06104" w:rsidP="00E06104">
      <w:pPr>
        <w:widowControl w:val="0"/>
        <w:pBdr>
          <w:top w:val="nil"/>
          <w:left w:val="nil"/>
          <w:bottom w:val="nil"/>
          <w:right w:val="nil"/>
          <w:between w:val="nil"/>
        </w:pBdr>
        <w:spacing w:before="120" w:after="40" w:line="240" w:lineRule="auto"/>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 xml:space="preserve">A soft copy is available at the Evaluation Resource Hub: </w:t>
      </w:r>
      <w:hyperlink r:id="rId9" w:history="1">
        <w:r w:rsidRPr="00E06104">
          <w:rPr>
            <w:rStyle w:val="Hyperlink"/>
            <w:rFonts w:asciiTheme="majorHAnsi" w:eastAsia="Times New Roman" w:hAnsiTheme="majorHAnsi" w:cstheme="majorHAnsi"/>
            <w:i/>
            <w:color w:val="262626" w:themeColor="text1" w:themeTint="D9"/>
            <w:sz w:val="20"/>
            <w:szCs w:val="20"/>
            <w:lang w:val="en-US" w:eastAsia="en-AU"/>
          </w:rPr>
          <w:t>https://education.nsw.gov.au/teaching-and-learning/professional-learning/evaluation-resource-hub/turning-data-into-evidence</w:t>
        </w:r>
      </w:hyperlink>
      <w:r w:rsidRPr="00E06104">
        <w:rPr>
          <w:rFonts w:asciiTheme="majorHAnsi" w:eastAsia="Times New Roman" w:hAnsiTheme="majorHAnsi" w:cstheme="majorHAnsi"/>
          <w:i/>
          <w:color w:val="262626" w:themeColor="text1" w:themeTint="D9"/>
          <w:sz w:val="20"/>
          <w:szCs w:val="20"/>
          <w:lang w:val="en-US" w:eastAsia="en-AU"/>
        </w:rPr>
        <w:t xml:space="preserve">. </w:t>
      </w:r>
    </w:p>
    <w:p w14:paraId="7E10278B" w14:textId="3D9B65D2" w:rsidR="00E06104" w:rsidRDefault="00E06104" w:rsidP="00E06104">
      <w:pPr>
        <w:widowControl w:val="0"/>
        <w:pBdr>
          <w:top w:val="nil"/>
          <w:left w:val="nil"/>
          <w:bottom w:val="nil"/>
          <w:right w:val="nil"/>
          <w:between w:val="nil"/>
        </w:pBdr>
        <w:spacing w:before="120" w:after="40" w:line="240" w:lineRule="auto"/>
        <w:jc w:val="right"/>
        <w:rPr>
          <w:rFonts w:asciiTheme="majorHAnsi" w:eastAsia="Times New Roman" w:hAnsiTheme="majorHAnsi" w:cstheme="majorHAnsi"/>
          <w:i/>
          <w:color w:val="262626" w:themeColor="text1" w:themeTint="D9"/>
          <w:sz w:val="20"/>
          <w:szCs w:val="20"/>
          <w:lang w:val="en-US" w:eastAsia="en-AU"/>
        </w:rPr>
      </w:pPr>
      <w:r w:rsidRPr="00E06104">
        <w:rPr>
          <w:rFonts w:asciiTheme="majorHAnsi" w:eastAsia="Times New Roman" w:hAnsiTheme="majorHAnsi" w:cstheme="majorHAnsi"/>
          <w:i/>
          <w:color w:val="262626" w:themeColor="text1" w:themeTint="D9"/>
          <w:sz w:val="20"/>
          <w:szCs w:val="20"/>
          <w:lang w:val="en-US" w:eastAsia="en-AU"/>
        </w:rPr>
        <w:t>Version 2.</w:t>
      </w:r>
      <w:r w:rsidR="004B7616">
        <w:rPr>
          <w:rFonts w:asciiTheme="majorHAnsi" w:eastAsia="Times New Roman" w:hAnsiTheme="majorHAnsi" w:cstheme="majorHAnsi"/>
          <w:i/>
          <w:color w:val="262626" w:themeColor="text1" w:themeTint="D9"/>
          <w:sz w:val="20"/>
          <w:szCs w:val="20"/>
          <w:lang w:val="en-US" w:eastAsia="en-AU"/>
        </w:rPr>
        <w:t>6</w:t>
      </w:r>
      <w:r w:rsidRPr="00E06104">
        <w:rPr>
          <w:rFonts w:asciiTheme="majorHAnsi" w:eastAsia="Times New Roman" w:hAnsiTheme="majorHAnsi" w:cstheme="majorHAnsi"/>
          <w:i/>
          <w:color w:val="262626" w:themeColor="text1" w:themeTint="D9"/>
          <w:sz w:val="20"/>
          <w:szCs w:val="20"/>
          <w:lang w:val="en-US" w:eastAsia="en-AU"/>
        </w:rPr>
        <w:t xml:space="preserve">: </w:t>
      </w:r>
      <w:r w:rsidR="0099475C">
        <w:rPr>
          <w:rFonts w:asciiTheme="majorHAnsi" w:eastAsia="Times New Roman" w:hAnsiTheme="majorHAnsi" w:cstheme="majorHAnsi"/>
          <w:i/>
          <w:color w:val="262626" w:themeColor="text1" w:themeTint="D9"/>
          <w:sz w:val="20"/>
          <w:szCs w:val="20"/>
          <w:lang w:val="en-US" w:eastAsia="en-AU"/>
        </w:rPr>
        <w:t>3</w:t>
      </w:r>
      <w:r w:rsidRPr="00E06104">
        <w:rPr>
          <w:rFonts w:asciiTheme="majorHAnsi" w:eastAsia="Times New Roman" w:hAnsiTheme="majorHAnsi" w:cstheme="majorHAnsi"/>
          <w:i/>
          <w:color w:val="262626" w:themeColor="text1" w:themeTint="D9"/>
          <w:sz w:val="20"/>
          <w:szCs w:val="20"/>
          <w:lang w:val="en-US" w:eastAsia="en-AU"/>
        </w:rPr>
        <w:t xml:space="preserve"> </w:t>
      </w:r>
      <w:r w:rsidR="004B7616">
        <w:rPr>
          <w:rFonts w:asciiTheme="majorHAnsi" w:eastAsia="Times New Roman" w:hAnsiTheme="majorHAnsi" w:cstheme="majorHAnsi"/>
          <w:i/>
          <w:color w:val="262626" w:themeColor="text1" w:themeTint="D9"/>
          <w:sz w:val="20"/>
          <w:szCs w:val="20"/>
          <w:lang w:val="en-US" w:eastAsia="en-AU"/>
        </w:rPr>
        <w:t>April</w:t>
      </w:r>
      <w:r w:rsidRPr="00E06104">
        <w:rPr>
          <w:rFonts w:asciiTheme="majorHAnsi" w:eastAsia="Times New Roman" w:hAnsiTheme="majorHAnsi" w:cstheme="majorHAnsi"/>
          <w:i/>
          <w:color w:val="262626" w:themeColor="text1" w:themeTint="D9"/>
          <w:sz w:val="20"/>
          <w:szCs w:val="20"/>
          <w:lang w:val="en-US" w:eastAsia="en-AU"/>
        </w:rPr>
        <w:t xml:space="preserve"> 201</w:t>
      </w:r>
      <w:r w:rsidR="004B7616">
        <w:rPr>
          <w:rFonts w:asciiTheme="majorHAnsi" w:eastAsia="Times New Roman" w:hAnsiTheme="majorHAnsi" w:cstheme="majorHAnsi"/>
          <w:i/>
          <w:color w:val="262626" w:themeColor="text1" w:themeTint="D9"/>
          <w:sz w:val="20"/>
          <w:szCs w:val="20"/>
          <w:lang w:val="en-US" w:eastAsia="en-AU"/>
        </w:rPr>
        <w:t>9</w:t>
      </w:r>
      <w:bookmarkStart w:id="0" w:name="_GoBack"/>
      <w:bookmarkEnd w:id="0"/>
    </w:p>
    <w:p w14:paraId="2DCFB9ED" w14:textId="77777777" w:rsidR="00F74A56" w:rsidRPr="00E06104" w:rsidRDefault="00F74A56" w:rsidP="00E06104">
      <w:pPr>
        <w:widowControl w:val="0"/>
        <w:pBdr>
          <w:top w:val="nil"/>
          <w:left w:val="nil"/>
          <w:bottom w:val="nil"/>
          <w:right w:val="nil"/>
          <w:between w:val="nil"/>
        </w:pBdr>
        <w:spacing w:before="120" w:after="40" w:line="240" w:lineRule="auto"/>
        <w:jc w:val="right"/>
        <w:rPr>
          <w:rFonts w:asciiTheme="majorHAnsi" w:eastAsia="Times New Roman" w:hAnsiTheme="majorHAnsi" w:cstheme="majorHAnsi"/>
          <w:i/>
          <w:color w:val="262626" w:themeColor="text1" w:themeTint="D9"/>
          <w:sz w:val="20"/>
          <w:szCs w:val="20"/>
          <w:lang w:val="en-US" w:eastAsia="en-AU"/>
        </w:rPr>
      </w:pPr>
    </w:p>
    <w:p w14:paraId="0A3185EC" w14:textId="4F5A1D25" w:rsidR="007728C6" w:rsidRPr="0090246C" w:rsidRDefault="007728C6" w:rsidP="003F3C8C">
      <w:pPr>
        <w:pStyle w:val="Heading1"/>
      </w:pPr>
      <w:r w:rsidRPr="0090246C">
        <w:t xml:space="preserve">1. </w:t>
      </w:r>
      <w:r w:rsidR="00212E6B">
        <w:tab/>
      </w:r>
      <w:r w:rsidRPr="00212E6B">
        <w:t>Evidence</w:t>
      </w:r>
      <w:r w:rsidRPr="0090246C">
        <w:t xml:space="preserve"> of activity</w:t>
      </w:r>
    </w:p>
    <w:p w14:paraId="6A93E197" w14:textId="66724E32" w:rsidR="0090246C" w:rsidRDefault="00212E6B" w:rsidP="00212E6B">
      <w:pPr>
        <w:pStyle w:val="Heading2"/>
      </w:pPr>
      <w:r>
        <w:t xml:space="preserve">a) </w:t>
      </w:r>
      <w:r>
        <w:tab/>
      </w:r>
      <w:r w:rsidR="007728C6" w:rsidRPr="0090246C">
        <w:t xml:space="preserve">What did you do? Over what time period? </w:t>
      </w:r>
    </w:p>
    <w:p w14:paraId="4A2EAE9A" w14:textId="523CEB51" w:rsidR="00A753D7" w:rsidRDefault="00A753D7" w:rsidP="00A753D7">
      <w:pPr>
        <w:rPr>
          <w:lang w:val="en-US" w:eastAsia="en-AU"/>
        </w:rPr>
      </w:pPr>
    </w:p>
    <w:p w14:paraId="061C5F57" w14:textId="77777777" w:rsidR="00A753D7" w:rsidRPr="00A753D7" w:rsidRDefault="00A753D7" w:rsidP="00A753D7">
      <w:pPr>
        <w:rPr>
          <w:lang w:val="en-US" w:eastAsia="en-AU"/>
        </w:rPr>
      </w:pPr>
    </w:p>
    <w:p w14:paraId="425BC674" w14:textId="6AC08078" w:rsidR="007728C6" w:rsidRDefault="00212E6B" w:rsidP="00212E6B">
      <w:pPr>
        <w:pStyle w:val="Heading2"/>
      </w:pPr>
      <w:r>
        <w:t xml:space="preserve">b) </w:t>
      </w:r>
      <w:r>
        <w:tab/>
      </w:r>
      <w:r w:rsidR="007728C6" w:rsidRPr="0090246C">
        <w:t>What changes did you make from your original plan or timeline (if any)? Why did you settle on those changes?</w:t>
      </w:r>
    </w:p>
    <w:p w14:paraId="760D66BD" w14:textId="09824914" w:rsidR="00F74A56" w:rsidRDefault="00F74A56" w:rsidP="00F74A56">
      <w:pPr>
        <w:rPr>
          <w:lang w:val="en-US" w:eastAsia="en-AU"/>
        </w:rPr>
      </w:pPr>
    </w:p>
    <w:p w14:paraId="663A27C8" w14:textId="77777777" w:rsidR="00A753D7" w:rsidRPr="00F74A56" w:rsidRDefault="00A753D7" w:rsidP="00F74A56">
      <w:pPr>
        <w:rPr>
          <w:lang w:val="en-US" w:eastAsia="en-AU"/>
        </w:rPr>
      </w:pPr>
    </w:p>
    <w:p w14:paraId="1D089FE1" w14:textId="1EEC9E64" w:rsidR="007728C6" w:rsidRPr="0090246C" w:rsidRDefault="007728C6" w:rsidP="00212E6B">
      <w:pPr>
        <w:pStyle w:val="Heading1"/>
      </w:pPr>
      <w:r w:rsidRPr="0090246C">
        <w:t xml:space="preserve">2. </w:t>
      </w:r>
      <w:r w:rsidR="00212E6B">
        <w:tab/>
      </w:r>
      <w:r w:rsidRPr="0090246C">
        <w:t>Evidence of process quality</w:t>
      </w:r>
    </w:p>
    <w:p w14:paraId="29BF3CDC" w14:textId="6015013D" w:rsidR="007728C6" w:rsidRDefault="00212E6B" w:rsidP="00212E6B">
      <w:pPr>
        <w:pStyle w:val="Heading2"/>
      </w:pPr>
      <w:r>
        <w:t>a)</w:t>
      </w:r>
      <w:r>
        <w:tab/>
      </w:r>
      <w:r w:rsidR="007728C6" w:rsidRPr="0090246C">
        <w:t>What did you do well? What made this possible (enablers)?</w:t>
      </w:r>
    </w:p>
    <w:p w14:paraId="20DD7C58" w14:textId="6BF8071F" w:rsidR="00A753D7" w:rsidRDefault="00A753D7" w:rsidP="00A753D7">
      <w:pPr>
        <w:rPr>
          <w:lang w:val="en-US" w:eastAsia="en-AU"/>
        </w:rPr>
      </w:pPr>
    </w:p>
    <w:p w14:paraId="25361139" w14:textId="77777777" w:rsidR="00A753D7" w:rsidRPr="00A753D7" w:rsidRDefault="00A753D7" w:rsidP="00A753D7">
      <w:pPr>
        <w:rPr>
          <w:lang w:val="en-US" w:eastAsia="en-AU"/>
        </w:rPr>
      </w:pPr>
    </w:p>
    <w:p w14:paraId="0FC2337A" w14:textId="263F6CFC" w:rsidR="007728C6" w:rsidRDefault="00212E6B" w:rsidP="00212E6B">
      <w:pPr>
        <w:pStyle w:val="Heading2"/>
      </w:pPr>
      <w:r>
        <w:t>b)</w:t>
      </w:r>
      <w:r>
        <w:tab/>
      </w:r>
      <w:r w:rsidR="007728C6" w:rsidRPr="0090246C">
        <w:t>What didn’t you do as well as you would have liked? What made things difficult (barriers)?</w:t>
      </w:r>
    </w:p>
    <w:p w14:paraId="6A44B8A4" w14:textId="696C5526" w:rsidR="00A753D7" w:rsidRDefault="00A753D7" w:rsidP="00A753D7">
      <w:pPr>
        <w:rPr>
          <w:lang w:val="en-US" w:eastAsia="en-AU"/>
        </w:rPr>
      </w:pPr>
    </w:p>
    <w:p w14:paraId="7C0B9062" w14:textId="77777777" w:rsidR="00A753D7" w:rsidRPr="00A753D7" w:rsidRDefault="00A753D7" w:rsidP="00A753D7">
      <w:pPr>
        <w:rPr>
          <w:lang w:val="en-US" w:eastAsia="en-AU"/>
        </w:rPr>
      </w:pPr>
    </w:p>
    <w:p w14:paraId="2498A1A7" w14:textId="62AEE9EC" w:rsidR="007728C6" w:rsidRDefault="00212E6B" w:rsidP="00212E6B">
      <w:pPr>
        <w:pStyle w:val="Heading2"/>
      </w:pPr>
      <w:r>
        <w:t>c)</w:t>
      </w:r>
      <w:r>
        <w:tab/>
      </w:r>
      <w:r w:rsidR="007728C6" w:rsidRPr="0090246C">
        <w:t xml:space="preserve">In answering these questions about process quality, what data was most helpful to you? </w:t>
      </w:r>
    </w:p>
    <w:p w14:paraId="6B50F958" w14:textId="1C7A936A" w:rsidR="00A753D7" w:rsidRDefault="00A753D7" w:rsidP="00A753D7">
      <w:pPr>
        <w:rPr>
          <w:lang w:val="en-US" w:eastAsia="en-AU"/>
        </w:rPr>
      </w:pPr>
    </w:p>
    <w:p w14:paraId="25761975" w14:textId="77777777" w:rsidR="00A753D7" w:rsidRPr="00A753D7" w:rsidRDefault="00A753D7" w:rsidP="00A753D7">
      <w:pPr>
        <w:rPr>
          <w:lang w:val="en-US" w:eastAsia="en-AU"/>
        </w:rPr>
      </w:pPr>
    </w:p>
    <w:p w14:paraId="42E1D29B" w14:textId="7B2B571E" w:rsidR="007728C6" w:rsidRDefault="00212E6B" w:rsidP="00212E6B">
      <w:pPr>
        <w:pStyle w:val="Heading2"/>
      </w:pPr>
      <w:r>
        <w:t>d)</w:t>
      </w:r>
      <w:r>
        <w:tab/>
      </w:r>
      <w:r w:rsidR="007728C6" w:rsidRPr="0090246C">
        <w:t>In answering these questions about process quality, what data gaps or ‘blind spots’ did you have? How could you avoid these in the future?</w:t>
      </w:r>
    </w:p>
    <w:p w14:paraId="48BA20D8" w14:textId="3EBB7013" w:rsidR="00F74A56" w:rsidRDefault="00F74A56" w:rsidP="00F74A56">
      <w:pPr>
        <w:rPr>
          <w:lang w:val="en-US" w:eastAsia="en-AU"/>
        </w:rPr>
      </w:pPr>
    </w:p>
    <w:p w14:paraId="37C76930" w14:textId="77777777" w:rsidR="00A753D7" w:rsidRPr="00F74A56" w:rsidRDefault="00A753D7" w:rsidP="00F74A56">
      <w:pPr>
        <w:rPr>
          <w:lang w:val="en-US" w:eastAsia="en-AU"/>
        </w:rPr>
      </w:pPr>
    </w:p>
    <w:p w14:paraId="7EBF2529" w14:textId="71969839" w:rsidR="007728C6" w:rsidRPr="0090246C" w:rsidRDefault="007728C6" w:rsidP="003F3C8C">
      <w:pPr>
        <w:pStyle w:val="Heading1"/>
      </w:pPr>
      <w:r w:rsidRPr="0090246C">
        <w:lastRenderedPageBreak/>
        <w:t>3. Evidence of impact</w:t>
      </w:r>
    </w:p>
    <w:p w14:paraId="064CAA62" w14:textId="781B1992" w:rsidR="007728C6" w:rsidRDefault="003F3C8C" w:rsidP="003F3C8C">
      <w:pPr>
        <w:pStyle w:val="Heading2"/>
      </w:pPr>
      <w:r>
        <w:t>a)</w:t>
      </w:r>
      <w:r>
        <w:tab/>
      </w:r>
      <w:r w:rsidR="007728C6" w:rsidRPr="0090246C">
        <w:t>What positive changes were you expecting to see by now?</w:t>
      </w:r>
      <w:r w:rsidR="00845088">
        <w:t xml:space="preserve"> </w:t>
      </w:r>
      <w:r w:rsidR="00845088" w:rsidRPr="00845088">
        <w:t>(</w:t>
      </w:r>
      <w:proofErr w:type="spellStart"/>
      <w:r w:rsidR="00845088" w:rsidRPr="00845088">
        <w:t>eg.</w:t>
      </w:r>
      <w:proofErr w:type="spellEnd"/>
      <w:r w:rsidR="00845088" w:rsidRPr="00845088">
        <w:t xml:space="preserve"> Changes in teaching, learning, wellbeing etc.)</w:t>
      </w:r>
    </w:p>
    <w:p w14:paraId="42B0ECA7" w14:textId="18738AD4" w:rsidR="00A753D7" w:rsidRDefault="00A753D7" w:rsidP="00A753D7">
      <w:pPr>
        <w:rPr>
          <w:lang w:val="en-US" w:eastAsia="en-AU"/>
        </w:rPr>
      </w:pPr>
    </w:p>
    <w:p w14:paraId="23A1976C" w14:textId="77777777" w:rsidR="00A753D7" w:rsidRPr="00A753D7" w:rsidRDefault="00A753D7" w:rsidP="00A753D7">
      <w:pPr>
        <w:rPr>
          <w:lang w:val="en-US" w:eastAsia="en-AU"/>
        </w:rPr>
      </w:pPr>
    </w:p>
    <w:p w14:paraId="4139FA6E" w14:textId="093ACAC0" w:rsidR="007728C6" w:rsidRDefault="003F3C8C" w:rsidP="003F3C8C">
      <w:pPr>
        <w:pStyle w:val="Heading2"/>
      </w:pPr>
      <w:r>
        <w:t>b)</w:t>
      </w:r>
      <w:r>
        <w:tab/>
      </w:r>
      <w:r w:rsidR="007728C6" w:rsidRPr="0090246C">
        <w:t>To what extent have these changes occurred?</w:t>
      </w:r>
      <w:r>
        <w:t xml:space="preserve"> How do you know?</w:t>
      </w:r>
    </w:p>
    <w:p w14:paraId="2F80EA4A" w14:textId="7FA8D7BE" w:rsidR="00A753D7" w:rsidRDefault="00A753D7" w:rsidP="00A753D7">
      <w:pPr>
        <w:rPr>
          <w:lang w:val="en-US" w:eastAsia="en-AU"/>
        </w:rPr>
      </w:pPr>
    </w:p>
    <w:p w14:paraId="0B69A371" w14:textId="77777777" w:rsidR="00A753D7" w:rsidRPr="00A753D7" w:rsidRDefault="00A753D7" w:rsidP="00A753D7">
      <w:pPr>
        <w:rPr>
          <w:lang w:val="en-US" w:eastAsia="en-AU"/>
        </w:rPr>
      </w:pPr>
    </w:p>
    <w:p w14:paraId="1C315914" w14:textId="6EAFCCA3" w:rsidR="007728C6" w:rsidRDefault="003F3C8C" w:rsidP="003F3C8C">
      <w:pPr>
        <w:pStyle w:val="Heading2"/>
      </w:pPr>
      <w:r>
        <w:t>c)</w:t>
      </w:r>
      <w:r>
        <w:tab/>
      </w:r>
      <w:r w:rsidR="007728C6" w:rsidRPr="0090246C">
        <w:t>Have there been any unexpected positive or negative impacts?</w:t>
      </w:r>
    </w:p>
    <w:p w14:paraId="694A77F5" w14:textId="68E8DDD3" w:rsidR="00A753D7" w:rsidRDefault="00A753D7" w:rsidP="00A753D7">
      <w:pPr>
        <w:rPr>
          <w:lang w:val="en-US" w:eastAsia="en-AU"/>
        </w:rPr>
      </w:pPr>
    </w:p>
    <w:p w14:paraId="4892D01A" w14:textId="77777777" w:rsidR="00A753D7" w:rsidRPr="00A753D7" w:rsidRDefault="00A753D7" w:rsidP="00A753D7">
      <w:pPr>
        <w:rPr>
          <w:lang w:val="en-US" w:eastAsia="en-AU"/>
        </w:rPr>
      </w:pPr>
    </w:p>
    <w:p w14:paraId="76585A41" w14:textId="4346573A" w:rsidR="007728C6" w:rsidRDefault="003F3C8C" w:rsidP="003F3C8C">
      <w:pPr>
        <w:pStyle w:val="Heading2"/>
      </w:pPr>
      <w:r>
        <w:t>d)</w:t>
      </w:r>
      <w:r>
        <w:tab/>
      </w:r>
      <w:r w:rsidR="007728C6" w:rsidRPr="0090246C">
        <w:t xml:space="preserve">In answering these questions about impact, what data was most helpful to you? </w:t>
      </w:r>
    </w:p>
    <w:p w14:paraId="7C8D277B" w14:textId="4E308A9A" w:rsidR="00A753D7" w:rsidRDefault="00A753D7" w:rsidP="00A753D7">
      <w:pPr>
        <w:rPr>
          <w:lang w:val="en-US" w:eastAsia="en-AU"/>
        </w:rPr>
      </w:pPr>
    </w:p>
    <w:p w14:paraId="37420598" w14:textId="77777777" w:rsidR="00A753D7" w:rsidRPr="00A753D7" w:rsidRDefault="00A753D7" w:rsidP="00A753D7">
      <w:pPr>
        <w:rPr>
          <w:lang w:val="en-US" w:eastAsia="en-AU"/>
        </w:rPr>
      </w:pPr>
    </w:p>
    <w:p w14:paraId="270BA7CE" w14:textId="4833B98E" w:rsidR="007728C6" w:rsidRDefault="003F3C8C" w:rsidP="003F3C8C">
      <w:pPr>
        <w:pStyle w:val="Heading2"/>
      </w:pPr>
      <w:r>
        <w:t>e)</w:t>
      </w:r>
      <w:r>
        <w:tab/>
      </w:r>
      <w:r w:rsidR="007728C6" w:rsidRPr="0090246C">
        <w:t>In answering these questions about impact, what data gaps or ‘blind spots’ did you have? How could you avoid these in the future?</w:t>
      </w:r>
    </w:p>
    <w:p w14:paraId="036262DE" w14:textId="650FC2EB" w:rsidR="00F74A56" w:rsidRDefault="00F74A56" w:rsidP="00F74A56">
      <w:pPr>
        <w:rPr>
          <w:lang w:val="en-US" w:eastAsia="en-AU"/>
        </w:rPr>
      </w:pPr>
    </w:p>
    <w:p w14:paraId="28B58BD0" w14:textId="77777777" w:rsidR="00A753D7" w:rsidRDefault="00A753D7" w:rsidP="00F74A56">
      <w:pPr>
        <w:rPr>
          <w:lang w:val="en-US" w:eastAsia="en-AU"/>
        </w:rPr>
      </w:pPr>
    </w:p>
    <w:p w14:paraId="3F406620" w14:textId="77777777" w:rsidR="007728C6" w:rsidRPr="0090246C" w:rsidRDefault="007728C6" w:rsidP="00EF0C2F">
      <w:pPr>
        <w:pStyle w:val="Heading1"/>
      </w:pPr>
      <w:r w:rsidRPr="0090246C">
        <w:t>4. Communication</w:t>
      </w:r>
    </w:p>
    <w:p w14:paraId="5F989A3E" w14:textId="7ADD7547" w:rsidR="007728C6" w:rsidRDefault="00CA2E00" w:rsidP="00EF0C2F">
      <w:pPr>
        <w:pStyle w:val="Heading2"/>
      </w:pPr>
      <w:r>
        <w:t>a)</w:t>
      </w:r>
      <w:r>
        <w:tab/>
      </w:r>
      <w:r w:rsidR="007728C6" w:rsidRPr="0090246C">
        <w:t xml:space="preserve">Who are your key stakeholders in this project? Who else would be interested in hearing about ‘the story so far’? </w:t>
      </w:r>
    </w:p>
    <w:p w14:paraId="1CE91590" w14:textId="34ECF707" w:rsidR="00A753D7" w:rsidRDefault="00A753D7" w:rsidP="00A753D7">
      <w:pPr>
        <w:rPr>
          <w:lang w:val="en-US" w:eastAsia="en-AU"/>
        </w:rPr>
      </w:pPr>
    </w:p>
    <w:p w14:paraId="01CD867D" w14:textId="77777777" w:rsidR="00A753D7" w:rsidRPr="00A753D7" w:rsidRDefault="00A753D7" w:rsidP="00A753D7">
      <w:pPr>
        <w:rPr>
          <w:lang w:val="en-US" w:eastAsia="en-AU"/>
        </w:rPr>
      </w:pPr>
    </w:p>
    <w:p w14:paraId="02B593F1" w14:textId="44AD0CB4" w:rsidR="007728C6" w:rsidRDefault="00CA2E00" w:rsidP="00EF0C2F">
      <w:pPr>
        <w:pStyle w:val="Heading2"/>
      </w:pPr>
      <w:r>
        <w:t>b)</w:t>
      </w:r>
      <w:r>
        <w:tab/>
      </w:r>
      <w:r w:rsidR="007728C6" w:rsidRPr="0090246C">
        <w:t>What are your main communication channels with these people?</w:t>
      </w:r>
    </w:p>
    <w:p w14:paraId="3DCD1E13" w14:textId="010790BA" w:rsidR="00A753D7" w:rsidRDefault="00A753D7" w:rsidP="00A753D7">
      <w:pPr>
        <w:rPr>
          <w:lang w:val="en-US" w:eastAsia="en-AU"/>
        </w:rPr>
      </w:pPr>
    </w:p>
    <w:p w14:paraId="1A47F089" w14:textId="77777777" w:rsidR="00A753D7" w:rsidRPr="00A753D7" w:rsidRDefault="00A753D7" w:rsidP="00A753D7">
      <w:pPr>
        <w:rPr>
          <w:lang w:val="en-US" w:eastAsia="en-AU"/>
        </w:rPr>
      </w:pPr>
    </w:p>
    <w:p w14:paraId="73D16278" w14:textId="54E37DC1" w:rsidR="007728C6" w:rsidRDefault="00CA2E00" w:rsidP="00EF0C2F">
      <w:pPr>
        <w:pStyle w:val="Heading2"/>
      </w:pPr>
      <w:r>
        <w:t>c)</w:t>
      </w:r>
      <w:r>
        <w:tab/>
      </w:r>
      <w:r w:rsidR="007728C6" w:rsidRPr="0090246C">
        <w:t xml:space="preserve">Now look back on what you wrote at Questions 1-3 and draft a short paragraph that tells the story in plain language. The paragraph should be accurate, concise and suitable for your audience. </w:t>
      </w:r>
    </w:p>
    <w:p w14:paraId="365C2D1E" w14:textId="093BAB86" w:rsidR="00A753D7" w:rsidRDefault="00A753D7" w:rsidP="00A753D7">
      <w:pPr>
        <w:rPr>
          <w:lang w:val="en-US" w:eastAsia="en-AU"/>
        </w:rPr>
      </w:pPr>
    </w:p>
    <w:p w14:paraId="512FDC11" w14:textId="43EDA1F1" w:rsidR="00F141D8" w:rsidRDefault="00F141D8">
      <w:pPr>
        <w:rPr>
          <w:lang w:val="en-US" w:eastAsia="en-AU"/>
        </w:rPr>
      </w:pPr>
      <w:r>
        <w:rPr>
          <w:lang w:val="en-US" w:eastAsia="en-AU"/>
        </w:rPr>
        <w:br w:type="page"/>
      </w:r>
    </w:p>
    <w:p w14:paraId="507D75D8" w14:textId="77777777" w:rsidR="007728C6" w:rsidRPr="0090246C" w:rsidRDefault="007728C6" w:rsidP="00EF0C2F">
      <w:pPr>
        <w:pStyle w:val="Heading1"/>
      </w:pPr>
      <w:r w:rsidRPr="0090246C">
        <w:lastRenderedPageBreak/>
        <w:t>5. Implications for the next phase of this project (if there is one)</w:t>
      </w:r>
    </w:p>
    <w:p w14:paraId="22303185" w14:textId="24AC8B1F" w:rsidR="007728C6" w:rsidRPr="00F74A56" w:rsidRDefault="007728C6" w:rsidP="00F74A56">
      <w:pPr>
        <w:pStyle w:val="Heading2"/>
      </w:pPr>
      <w:r w:rsidRPr="00EF0C2F">
        <w:t xml:space="preserve">Reflect again on what you </w:t>
      </w:r>
      <w:r w:rsidRPr="00F74A56">
        <w:t>wrote at Questions 1-3.</w:t>
      </w:r>
      <w:r w:rsidR="00EF0C2F" w:rsidRPr="00F74A56">
        <w:t xml:space="preserve"> </w:t>
      </w:r>
      <w:r w:rsidRPr="00F74A56">
        <w:t>From this experience, have you learned anything important about:</w:t>
      </w:r>
    </w:p>
    <w:p w14:paraId="22E884AC" w14:textId="568DA15F" w:rsidR="00845088" w:rsidRDefault="00845088" w:rsidP="00A753D7">
      <w:pPr>
        <w:pStyle w:val="Heading2"/>
        <w:numPr>
          <w:ilvl w:val="0"/>
          <w:numId w:val="14"/>
        </w:numPr>
      </w:pPr>
      <w:r>
        <w:t>The nature of the problem you are addressing, or the opportunity you are trying to capture?</w:t>
      </w:r>
    </w:p>
    <w:p w14:paraId="4D367501" w14:textId="7DC1A898" w:rsidR="00845088" w:rsidRDefault="00845088" w:rsidP="00A753D7">
      <w:pPr>
        <w:pStyle w:val="Heading2"/>
        <w:numPr>
          <w:ilvl w:val="0"/>
          <w:numId w:val="14"/>
        </w:numPr>
      </w:pPr>
      <w:r>
        <w:t>The evidence base</w:t>
      </w:r>
      <w:r w:rsidR="004B7616">
        <w:t xml:space="preserve"> that</w:t>
      </w:r>
      <w:r>
        <w:t xml:space="preserve"> underpins your approach, or research that would be worth exploring as you move forward.</w:t>
      </w:r>
    </w:p>
    <w:p w14:paraId="54952742" w14:textId="1111DA15" w:rsidR="00845088" w:rsidRDefault="00845088" w:rsidP="00A753D7">
      <w:pPr>
        <w:pStyle w:val="Heading2"/>
        <w:numPr>
          <w:ilvl w:val="0"/>
          <w:numId w:val="14"/>
        </w:numPr>
      </w:pPr>
      <w:r>
        <w:t xml:space="preserve">The activities that appear to be more (or less) effective in bringing about positive change? </w:t>
      </w:r>
    </w:p>
    <w:p w14:paraId="3D337BE2" w14:textId="2BEF46F4" w:rsidR="00845088" w:rsidRDefault="00845088" w:rsidP="00A753D7">
      <w:pPr>
        <w:pStyle w:val="Heading2"/>
        <w:numPr>
          <w:ilvl w:val="0"/>
          <w:numId w:val="14"/>
        </w:numPr>
      </w:pPr>
      <w:r>
        <w:t xml:space="preserve">Who is benefiting more (or less) from this work, and why? </w:t>
      </w:r>
    </w:p>
    <w:p w14:paraId="7B2462BE" w14:textId="5A066FFA" w:rsidR="00845088" w:rsidRDefault="00845088" w:rsidP="00A753D7">
      <w:pPr>
        <w:pStyle w:val="Heading2"/>
        <w:numPr>
          <w:ilvl w:val="0"/>
          <w:numId w:val="14"/>
        </w:numPr>
      </w:pPr>
      <w:r>
        <w:t xml:space="preserve">The resourcing that this work requires, and how you can secure this? </w:t>
      </w:r>
    </w:p>
    <w:p w14:paraId="3DED0477" w14:textId="4E2B2B7A" w:rsidR="00845088" w:rsidRDefault="00845088" w:rsidP="00A753D7">
      <w:pPr>
        <w:pStyle w:val="Heading2"/>
        <w:numPr>
          <w:ilvl w:val="0"/>
          <w:numId w:val="14"/>
        </w:numPr>
      </w:pPr>
      <w:r>
        <w:t xml:space="preserve">The data you have used for monitoring and evaluation, and how helpful (or otherwise) it has been? </w:t>
      </w:r>
    </w:p>
    <w:p w14:paraId="48D1235E" w14:textId="03A7D9C0" w:rsidR="00845088" w:rsidRDefault="00845088" w:rsidP="00A753D7">
      <w:pPr>
        <w:pStyle w:val="Heading2"/>
        <w:numPr>
          <w:ilvl w:val="0"/>
          <w:numId w:val="14"/>
        </w:numPr>
      </w:pPr>
      <w:r>
        <w:t xml:space="preserve">The risks and challenges of implementation, and how you can manage them? </w:t>
      </w:r>
    </w:p>
    <w:p w14:paraId="1A46BAB2" w14:textId="3F95EDB9" w:rsidR="00845088" w:rsidRDefault="00845088" w:rsidP="00A753D7">
      <w:pPr>
        <w:pStyle w:val="Heading2"/>
        <w:numPr>
          <w:ilvl w:val="0"/>
          <w:numId w:val="14"/>
        </w:numPr>
      </w:pPr>
      <w:r>
        <w:t>Any assumptions you are making, and how you can test them?</w:t>
      </w:r>
    </w:p>
    <w:p w14:paraId="26750792" w14:textId="6DFE658E" w:rsidR="00845088" w:rsidRDefault="00845088" w:rsidP="00A753D7">
      <w:pPr>
        <w:pStyle w:val="Heading2"/>
        <w:numPr>
          <w:ilvl w:val="0"/>
          <w:numId w:val="14"/>
        </w:numPr>
      </w:pPr>
      <w:r>
        <w:t>How realistic (or otherwise) your original targets and timeframes were, and why?</w:t>
      </w:r>
    </w:p>
    <w:p w14:paraId="2399A050" w14:textId="45A65DF2" w:rsidR="00845088" w:rsidRDefault="00845088" w:rsidP="00A753D7">
      <w:pPr>
        <w:pStyle w:val="Heading2"/>
        <w:numPr>
          <w:ilvl w:val="0"/>
          <w:numId w:val="14"/>
        </w:numPr>
      </w:pPr>
      <w:r>
        <w:t xml:space="preserve">Anything else? </w:t>
      </w:r>
    </w:p>
    <w:p w14:paraId="438AFA05" w14:textId="37F7400F" w:rsidR="00A753D7" w:rsidRDefault="00A753D7" w:rsidP="00A753D7">
      <w:pPr>
        <w:rPr>
          <w:lang w:val="en-US" w:eastAsia="en-AU"/>
        </w:rPr>
      </w:pPr>
    </w:p>
    <w:p w14:paraId="23614A28" w14:textId="666697AD" w:rsidR="00143F8D" w:rsidRDefault="00143F8D" w:rsidP="00A753D7">
      <w:pPr>
        <w:rPr>
          <w:lang w:val="en-US" w:eastAsia="en-AU"/>
        </w:rPr>
      </w:pPr>
    </w:p>
    <w:p w14:paraId="08D5BC11" w14:textId="77777777" w:rsidR="00143F8D" w:rsidRDefault="00143F8D" w:rsidP="00A753D7">
      <w:pPr>
        <w:rPr>
          <w:lang w:val="en-US" w:eastAsia="en-AU"/>
        </w:rPr>
      </w:pPr>
    </w:p>
    <w:p w14:paraId="31110993" w14:textId="77777777" w:rsidR="00143F8D" w:rsidRDefault="00143F8D" w:rsidP="00845088">
      <w:pPr>
        <w:pStyle w:val="Heading2"/>
      </w:pPr>
    </w:p>
    <w:p w14:paraId="75F34145" w14:textId="77777777" w:rsidR="00143F8D" w:rsidRDefault="00143F8D" w:rsidP="00845088">
      <w:pPr>
        <w:pStyle w:val="Heading2"/>
      </w:pPr>
    </w:p>
    <w:p w14:paraId="1909E8C0" w14:textId="77777777" w:rsidR="00143F8D" w:rsidRDefault="00143F8D" w:rsidP="00845088">
      <w:pPr>
        <w:pStyle w:val="Heading2"/>
      </w:pPr>
    </w:p>
    <w:p w14:paraId="3450A70B" w14:textId="77777777" w:rsidR="00143F8D" w:rsidRDefault="00143F8D" w:rsidP="00845088">
      <w:pPr>
        <w:pStyle w:val="Heading2"/>
      </w:pPr>
    </w:p>
    <w:p w14:paraId="4ADE2876" w14:textId="77777777" w:rsidR="00143F8D" w:rsidRDefault="00143F8D" w:rsidP="00845088">
      <w:pPr>
        <w:pStyle w:val="Heading2"/>
      </w:pPr>
    </w:p>
    <w:p w14:paraId="6C2EB82B" w14:textId="15251688" w:rsidR="007728C6" w:rsidRDefault="007728C6" w:rsidP="00845088">
      <w:pPr>
        <w:pStyle w:val="Heading2"/>
      </w:pPr>
      <w:r w:rsidRPr="0090246C">
        <w:t xml:space="preserve">Now, complete one or both of the following statements that shows how you will </w:t>
      </w:r>
      <w:r w:rsidR="00ED304C">
        <w:t>move forward</w:t>
      </w:r>
      <w:r w:rsidRPr="0090246C">
        <w:t>:</w:t>
      </w:r>
    </w:p>
    <w:p w14:paraId="41805909" w14:textId="73E48F60" w:rsidR="00A753D7" w:rsidRDefault="00A753D7" w:rsidP="00A753D7">
      <w:pPr>
        <w:rPr>
          <w:lang w:val="en-US" w:eastAsia="en-AU"/>
        </w:rPr>
      </w:pPr>
    </w:p>
    <w:p w14:paraId="0194246F" w14:textId="5BD410CC" w:rsidR="00A753D7" w:rsidRPr="00A753D7" w:rsidRDefault="00A753D7" w:rsidP="00A753D7">
      <w:pPr>
        <w:rPr>
          <w:rFonts w:asciiTheme="majorHAnsi" w:eastAsia="Times New Roman" w:hAnsiTheme="majorHAnsi" w:cstheme="majorHAnsi"/>
          <w:szCs w:val="20"/>
          <w:lang w:val="en-US" w:eastAsia="en-AU"/>
        </w:rPr>
      </w:pPr>
      <w:r w:rsidRPr="00A753D7">
        <w:rPr>
          <w:rFonts w:asciiTheme="majorHAnsi" w:eastAsia="Times New Roman" w:hAnsiTheme="majorHAnsi" w:cstheme="majorHAnsi"/>
          <w:szCs w:val="20"/>
          <w:lang w:val="en-US" w:eastAsia="en-AU"/>
        </w:rPr>
        <w:t xml:space="preserve">In the next phase of this work, we will </w:t>
      </w:r>
      <w:r w:rsidRPr="00A753D7">
        <w:rPr>
          <w:rFonts w:asciiTheme="majorHAnsi" w:eastAsia="Times New Roman" w:hAnsiTheme="majorHAnsi" w:cstheme="majorHAnsi"/>
          <w:szCs w:val="20"/>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p>
    <w:p w14:paraId="2DC151F7" w14:textId="28862FD7" w:rsidR="00A753D7" w:rsidRDefault="00A753D7" w:rsidP="00A753D7">
      <w:pPr>
        <w:rPr>
          <w:rFonts w:asciiTheme="majorHAnsi" w:eastAsia="Times New Roman" w:hAnsiTheme="majorHAnsi" w:cstheme="majorHAnsi"/>
          <w:szCs w:val="20"/>
          <w:lang w:val="en-US" w:eastAsia="en-AU"/>
        </w:rPr>
      </w:pPr>
    </w:p>
    <w:p w14:paraId="3EE60181" w14:textId="18D486C2" w:rsidR="00143F8D" w:rsidRDefault="00143F8D" w:rsidP="00A753D7">
      <w:pPr>
        <w:rPr>
          <w:rFonts w:asciiTheme="majorHAnsi" w:eastAsia="Times New Roman" w:hAnsiTheme="majorHAnsi" w:cstheme="majorHAnsi"/>
          <w:szCs w:val="20"/>
          <w:lang w:val="en-US" w:eastAsia="en-AU"/>
        </w:rPr>
      </w:pPr>
    </w:p>
    <w:p w14:paraId="2C429299" w14:textId="77777777" w:rsidR="00143F8D" w:rsidRDefault="00143F8D" w:rsidP="00A753D7">
      <w:pPr>
        <w:rPr>
          <w:rFonts w:asciiTheme="majorHAnsi" w:eastAsia="Times New Roman" w:hAnsiTheme="majorHAnsi" w:cstheme="majorHAnsi"/>
          <w:szCs w:val="20"/>
          <w:lang w:val="en-US" w:eastAsia="en-AU"/>
        </w:rPr>
      </w:pPr>
    </w:p>
    <w:p w14:paraId="4544C6F1" w14:textId="77777777" w:rsidR="00A753D7" w:rsidRDefault="00A753D7" w:rsidP="00A753D7">
      <w:pPr>
        <w:rPr>
          <w:rFonts w:asciiTheme="majorHAnsi" w:eastAsia="Times New Roman" w:hAnsiTheme="majorHAnsi" w:cstheme="majorHAnsi"/>
          <w:szCs w:val="20"/>
          <w:lang w:val="en-US" w:eastAsia="en-AU"/>
        </w:rPr>
      </w:pPr>
    </w:p>
    <w:p w14:paraId="225D3F4D" w14:textId="06ED52B1" w:rsidR="00A753D7" w:rsidRDefault="00A753D7" w:rsidP="00A753D7">
      <w:pPr>
        <w:rPr>
          <w:rFonts w:asciiTheme="majorHAnsi" w:eastAsia="Times New Roman" w:hAnsiTheme="majorHAnsi" w:cstheme="majorHAnsi"/>
          <w:szCs w:val="20"/>
          <w:lang w:val="en-US" w:eastAsia="en-AU"/>
        </w:rPr>
      </w:pPr>
      <w:r w:rsidRPr="00A753D7">
        <w:rPr>
          <w:rFonts w:asciiTheme="majorHAnsi" w:eastAsia="Times New Roman" w:hAnsiTheme="majorHAnsi" w:cstheme="majorHAnsi"/>
          <w:szCs w:val="20"/>
          <w:lang w:val="en-US" w:eastAsia="en-AU"/>
        </w:rPr>
        <w:t>because</w:t>
      </w:r>
      <w:r>
        <w:rPr>
          <w:rFonts w:asciiTheme="majorHAnsi" w:eastAsia="Times New Roman" w:hAnsiTheme="majorHAnsi" w:cstheme="majorHAnsi"/>
          <w:szCs w:val="20"/>
          <w:lang w:val="en-US" w:eastAsia="en-AU"/>
        </w:rPr>
        <w:t xml:space="preserve"> </w:t>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Pr>
          <w:rFonts w:asciiTheme="majorHAnsi" w:eastAsia="Times New Roman" w:hAnsiTheme="majorHAnsi" w:cstheme="majorHAnsi"/>
          <w:szCs w:val="20"/>
          <w:u w:val="single"/>
          <w:lang w:val="en-US" w:eastAsia="en-AU"/>
        </w:rPr>
        <w:tab/>
      </w:r>
      <w:r>
        <w:rPr>
          <w:rFonts w:asciiTheme="majorHAnsi" w:eastAsia="Times New Roman" w:hAnsiTheme="majorHAnsi" w:cstheme="majorHAnsi"/>
          <w:szCs w:val="20"/>
          <w:u w:val="single"/>
          <w:lang w:val="en-US" w:eastAsia="en-AU"/>
        </w:rPr>
        <w:tab/>
      </w:r>
      <w:r>
        <w:rPr>
          <w:rFonts w:asciiTheme="majorHAnsi" w:eastAsia="Times New Roman" w:hAnsiTheme="majorHAnsi" w:cstheme="majorHAnsi"/>
          <w:szCs w:val="20"/>
          <w:u w:val="single"/>
          <w:lang w:val="en-US" w:eastAsia="en-AU"/>
        </w:rPr>
        <w:tab/>
      </w:r>
      <w:r>
        <w:rPr>
          <w:rFonts w:asciiTheme="majorHAnsi" w:eastAsia="Times New Roman" w:hAnsiTheme="majorHAnsi" w:cstheme="majorHAnsi"/>
          <w:szCs w:val="20"/>
          <w:u w:val="single"/>
          <w:lang w:val="en-US" w:eastAsia="en-AU"/>
        </w:rPr>
        <w:tab/>
      </w:r>
    </w:p>
    <w:p w14:paraId="14620E50" w14:textId="685CEFA3" w:rsidR="00A753D7" w:rsidRDefault="00A753D7" w:rsidP="00A753D7">
      <w:pPr>
        <w:rPr>
          <w:lang w:val="en-US" w:eastAsia="en-AU"/>
        </w:rPr>
      </w:pPr>
    </w:p>
    <w:p w14:paraId="50622BBC" w14:textId="10FED46C" w:rsidR="00A753D7" w:rsidRDefault="00A753D7" w:rsidP="00A753D7">
      <w:pPr>
        <w:rPr>
          <w:lang w:val="en-US" w:eastAsia="en-AU"/>
        </w:rPr>
      </w:pPr>
    </w:p>
    <w:p w14:paraId="1B27E8BC" w14:textId="77777777" w:rsidR="00143F8D" w:rsidRDefault="00143F8D" w:rsidP="00A753D7">
      <w:pPr>
        <w:rPr>
          <w:lang w:val="en-US" w:eastAsia="en-AU"/>
        </w:rPr>
      </w:pPr>
    </w:p>
    <w:p w14:paraId="3F72F610" w14:textId="38569DBA" w:rsidR="00A753D7" w:rsidRDefault="00A753D7" w:rsidP="00A753D7">
      <w:pPr>
        <w:rPr>
          <w:lang w:val="en-US" w:eastAsia="en-AU"/>
        </w:rPr>
      </w:pPr>
    </w:p>
    <w:p w14:paraId="6DEDC135" w14:textId="77777777" w:rsidR="00A753D7" w:rsidRDefault="00A753D7" w:rsidP="00A753D7">
      <w:pPr>
        <w:rPr>
          <w:lang w:val="en-US" w:eastAsia="en-AU"/>
        </w:rPr>
      </w:pPr>
    </w:p>
    <w:p w14:paraId="62FB07AF" w14:textId="47C31487" w:rsidR="00143F8D" w:rsidRDefault="00143F8D">
      <w:pPr>
        <w:rPr>
          <w:lang w:val="en-US" w:eastAsia="en-AU"/>
        </w:rPr>
      </w:pPr>
      <w:r>
        <w:rPr>
          <w:lang w:val="en-US" w:eastAsia="en-AU"/>
        </w:rPr>
        <w:lastRenderedPageBreak/>
        <w:br w:type="page"/>
      </w:r>
    </w:p>
    <w:p w14:paraId="2BA003DD" w14:textId="0FAF1A05" w:rsidR="00A753D7" w:rsidRPr="00A753D7" w:rsidRDefault="00A753D7" w:rsidP="00A753D7">
      <w:pPr>
        <w:rPr>
          <w:rFonts w:asciiTheme="majorHAnsi" w:eastAsia="Times New Roman" w:hAnsiTheme="majorHAnsi" w:cstheme="majorHAnsi"/>
          <w:szCs w:val="20"/>
          <w:lang w:val="en-US" w:eastAsia="en-AU"/>
        </w:rPr>
      </w:pPr>
      <w:r w:rsidRPr="00A753D7">
        <w:rPr>
          <w:rFonts w:asciiTheme="majorHAnsi" w:eastAsia="Times New Roman" w:hAnsiTheme="majorHAnsi" w:cstheme="majorHAnsi"/>
          <w:szCs w:val="20"/>
          <w:lang w:val="en-US" w:eastAsia="en-AU"/>
        </w:rPr>
        <w:lastRenderedPageBreak/>
        <w:t>In the next phase of this work, we won’t</w:t>
      </w:r>
      <w:r>
        <w:rPr>
          <w:rFonts w:asciiTheme="majorHAnsi" w:eastAsia="Times New Roman" w:hAnsiTheme="majorHAnsi" w:cstheme="majorHAnsi"/>
          <w:szCs w:val="20"/>
          <w:lang w:val="en-US" w:eastAsia="en-AU"/>
        </w:rPr>
        <w:t xml:space="preserve"> </w:t>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Pr>
          <w:rFonts w:asciiTheme="majorHAnsi" w:eastAsia="Times New Roman" w:hAnsiTheme="majorHAnsi" w:cstheme="majorHAnsi"/>
          <w:szCs w:val="20"/>
          <w:u w:val="single"/>
          <w:lang w:val="en-US" w:eastAsia="en-AU"/>
        </w:rPr>
        <w:tab/>
      </w:r>
    </w:p>
    <w:p w14:paraId="3B5A5AC2" w14:textId="551A09E2" w:rsidR="00A753D7" w:rsidRDefault="00A753D7" w:rsidP="00A753D7">
      <w:pPr>
        <w:rPr>
          <w:rFonts w:asciiTheme="majorHAnsi" w:eastAsia="Times New Roman" w:hAnsiTheme="majorHAnsi" w:cstheme="majorHAnsi"/>
          <w:szCs w:val="20"/>
          <w:lang w:val="en-US" w:eastAsia="en-AU"/>
        </w:rPr>
      </w:pPr>
    </w:p>
    <w:p w14:paraId="62FA1836" w14:textId="1A9E01E0" w:rsidR="00A753D7" w:rsidRDefault="00A753D7" w:rsidP="00A753D7">
      <w:pPr>
        <w:rPr>
          <w:rFonts w:asciiTheme="majorHAnsi" w:eastAsia="Times New Roman" w:hAnsiTheme="majorHAnsi" w:cstheme="majorHAnsi"/>
          <w:szCs w:val="20"/>
          <w:lang w:val="en-US" w:eastAsia="en-AU"/>
        </w:rPr>
      </w:pPr>
    </w:p>
    <w:p w14:paraId="3ABABA34" w14:textId="6518424C" w:rsidR="00143F8D" w:rsidRDefault="00143F8D" w:rsidP="00A753D7">
      <w:pPr>
        <w:rPr>
          <w:rFonts w:asciiTheme="majorHAnsi" w:eastAsia="Times New Roman" w:hAnsiTheme="majorHAnsi" w:cstheme="majorHAnsi"/>
          <w:szCs w:val="20"/>
          <w:lang w:val="en-US" w:eastAsia="en-AU"/>
        </w:rPr>
      </w:pPr>
    </w:p>
    <w:p w14:paraId="6EB43AD1" w14:textId="77777777" w:rsidR="00143F8D" w:rsidRDefault="00143F8D" w:rsidP="00A753D7">
      <w:pPr>
        <w:rPr>
          <w:rFonts w:asciiTheme="majorHAnsi" w:eastAsia="Times New Roman" w:hAnsiTheme="majorHAnsi" w:cstheme="majorHAnsi"/>
          <w:szCs w:val="20"/>
          <w:lang w:val="en-US" w:eastAsia="en-AU"/>
        </w:rPr>
      </w:pPr>
    </w:p>
    <w:p w14:paraId="1492054F" w14:textId="2F23E904" w:rsidR="00A753D7" w:rsidRPr="00A753D7" w:rsidRDefault="00A753D7" w:rsidP="00A753D7">
      <w:pPr>
        <w:rPr>
          <w:rFonts w:asciiTheme="majorHAnsi" w:eastAsia="Times New Roman" w:hAnsiTheme="majorHAnsi" w:cstheme="majorHAnsi"/>
          <w:szCs w:val="20"/>
          <w:lang w:val="en-US" w:eastAsia="en-AU"/>
        </w:rPr>
      </w:pPr>
      <w:r w:rsidRPr="00A753D7">
        <w:rPr>
          <w:rFonts w:asciiTheme="majorHAnsi" w:eastAsia="Times New Roman" w:hAnsiTheme="majorHAnsi" w:cstheme="majorHAnsi"/>
          <w:szCs w:val="20"/>
          <w:lang w:val="en-US" w:eastAsia="en-AU"/>
        </w:rPr>
        <w:t>because</w:t>
      </w:r>
      <w:r>
        <w:rPr>
          <w:rFonts w:asciiTheme="majorHAnsi" w:eastAsia="Times New Roman" w:hAnsiTheme="majorHAnsi" w:cstheme="majorHAnsi"/>
          <w:szCs w:val="20"/>
          <w:lang w:val="en-US" w:eastAsia="en-AU"/>
        </w:rPr>
        <w:t xml:space="preserve"> </w:t>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r w:rsidRPr="00A753D7">
        <w:rPr>
          <w:rFonts w:asciiTheme="majorHAnsi" w:eastAsia="Times New Roman" w:hAnsiTheme="majorHAnsi" w:cstheme="majorHAnsi"/>
          <w:szCs w:val="20"/>
          <w:u w:val="single"/>
          <w:lang w:val="en-US" w:eastAsia="en-AU"/>
        </w:rPr>
        <w:tab/>
      </w:r>
    </w:p>
    <w:p w14:paraId="54C7A34C" w14:textId="134162A2" w:rsidR="00A753D7" w:rsidRDefault="00A753D7" w:rsidP="00A753D7">
      <w:pPr>
        <w:rPr>
          <w:lang w:val="en-US" w:eastAsia="en-AU"/>
        </w:rPr>
      </w:pPr>
    </w:p>
    <w:p w14:paraId="4E719A52" w14:textId="77777777" w:rsidR="00143F8D" w:rsidRDefault="00143F8D" w:rsidP="00A753D7">
      <w:pPr>
        <w:rPr>
          <w:lang w:val="en-US" w:eastAsia="en-AU"/>
        </w:rPr>
      </w:pPr>
    </w:p>
    <w:p w14:paraId="1E8300C5" w14:textId="77777777" w:rsidR="00A753D7" w:rsidRDefault="00A753D7" w:rsidP="00A753D7">
      <w:pPr>
        <w:rPr>
          <w:lang w:val="en-US" w:eastAsia="en-AU"/>
        </w:rPr>
      </w:pPr>
    </w:p>
    <w:p w14:paraId="473AFA3C" w14:textId="77777777" w:rsidR="00A753D7" w:rsidRPr="00A753D7" w:rsidRDefault="00A753D7" w:rsidP="00A753D7">
      <w:pPr>
        <w:rPr>
          <w:lang w:val="en-US" w:eastAsia="en-AU"/>
        </w:rPr>
      </w:pPr>
    </w:p>
    <w:p w14:paraId="34910D66" w14:textId="3169966D" w:rsidR="007728C6" w:rsidRPr="0090246C" w:rsidRDefault="007728C6" w:rsidP="00EF0C2F">
      <w:pPr>
        <w:pStyle w:val="Heading1"/>
      </w:pPr>
      <w:r w:rsidRPr="0090246C">
        <w:t>6. Other implications</w:t>
      </w:r>
    </w:p>
    <w:p w14:paraId="7F437BF9" w14:textId="3729951A" w:rsidR="007728C6" w:rsidRPr="00696309" w:rsidRDefault="007728C6" w:rsidP="00696309">
      <w:pPr>
        <w:pStyle w:val="Heading2"/>
      </w:pPr>
      <w:r w:rsidRPr="00696309">
        <w:t>Reflect again on what you wrote at Questions 1-3.</w:t>
      </w:r>
    </w:p>
    <w:p w14:paraId="3128BABB" w14:textId="3E047453" w:rsidR="00937A5B" w:rsidRDefault="007728C6" w:rsidP="00A753D7">
      <w:pPr>
        <w:pStyle w:val="Heading2"/>
        <w:numPr>
          <w:ilvl w:val="0"/>
          <w:numId w:val="15"/>
        </w:numPr>
        <w:rPr>
          <w:rFonts w:cstheme="majorHAnsi"/>
          <w:sz w:val="20"/>
          <w:szCs w:val="20"/>
        </w:rPr>
      </w:pPr>
      <w:r w:rsidRPr="0090246C">
        <w:rPr>
          <w:rFonts w:cstheme="majorHAnsi"/>
          <w:sz w:val="20"/>
          <w:szCs w:val="20"/>
        </w:rPr>
        <w:t xml:space="preserve">What lessons from this work are helpful for other projects or initiatives you are involved in? How can you make sure these </w:t>
      </w:r>
      <w:r w:rsidRPr="00415AD0">
        <w:t>lessons</w:t>
      </w:r>
      <w:r w:rsidRPr="0090246C">
        <w:rPr>
          <w:rFonts w:cstheme="majorHAnsi"/>
          <w:sz w:val="20"/>
          <w:szCs w:val="20"/>
        </w:rPr>
        <w:t xml:space="preserve"> are shared and learned?</w:t>
      </w:r>
    </w:p>
    <w:p w14:paraId="75BED7A8" w14:textId="60085A54" w:rsidR="007728C6" w:rsidRDefault="007728C6" w:rsidP="00A753D7">
      <w:pPr>
        <w:pStyle w:val="Heading2"/>
        <w:numPr>
          <w:ilvl w:val="0"/>
          <w:numId w:val="15"/>
        </w:numPr>
      </w:pPr>
      <w:r w:rsidRPr="0090246C">
        <w:t>What routines or habits did you have to help you and your colleagues learn as you go, sharing insights and lessons from one project to another? How effective were they? What else might you try?</w:t>
      </w:r>
      <w:r w:rsidR="00937A5B" w:rsidRPr="0090246C">
        <w:t xml:space="preserve"> </w:t>
      </w:r>
    </w:p>
    <w:p w14:paraId="35644A8F" w14:textId="608491E9" w:rsidR="007728C6" w:rsidRDefault="007728C6" w:rsidP="00A753D7">
      <w:pPr>
        <w:pStyle w:val="Heading2"/>
        <w:numPr>
          <w:ilvl w:val="0"/>
          <w:numId w:val="15"/>
        </w:numPr>
      </w:pPr>
      <w:r w:rsidRPr="0090246C">
        <w:t>Does anything/anyone need celebration (and it hasn’t already happened)? If yes, who, how and why will you do this?</w:t>
      </w:r>
    </w:p>
    <w:p w14:paraId="638D139C" w14:textId="38B7156C" w:rsidR="007728C6" w:rsidRDefault="007728C6" w:rsidP="00A753D7">
      <w:pPr>
        <w:pStyle w:val="Heading2"/>
        <w:numPr>
          <w:ilvl w:val="0"/>
          <w:numId w:val="15"/>
        </w:numPr>
      </w:pPr>
      <w:r w:rsidRPr="0090246C">
        <w:t>Are there are any issues that need addressing (that haven’t already been addressed)? If yes, what are they, and how will you approach this?</w:t>
      </w:r>
    </w:p>
    <w:p w14:paraId="36362256" w14:textId="5944CD19" w:rsidR="007728C6" w:rsidRDefault="007728C6" w:rsidP="00A753D7">
      <w:pPr>
        <w:pStyle w:val="Heading2"/>
        <w:numPr>
          <w:ilvl w:val="0"/>
          <w:numId w:val="15"/>
        </w:numPr>
      </w:pPr>
      <w:r w:rsidRPr="0090246C">
        <w:t>Do any of your colleagues have support needs that aren’t being met? What do they need? Who or what could help them? What are your next steps here?</w:t>
      </w:r>
    </w:p>
    <w:p w14:paraId="55D00ED7" w14:textId="574891BD" w:rsidR="007728C6" w:rsidRDefault="007728C6" w:rsidP="00A753D7">
      <w:pPr>
        <w:pStyle w:val="Heading2"/>
        <w:numPr>
          <w:ilvl w:val="0"/>
          <w:numId w:val="15"/>
        </w:numPr>
      </w:pPr>
      <w:r w:rsidRPr="0090246C">
        <w:t>What about you? Do you have support needs that aren’t being met? What do you need? Who or what could help you? What are your next steps here?</w:t>
      </w:r>
    </w:p>
    <w:p w14:paraId="74840F40" w14:textId="1B67AFFF" w:rsidR="00983F2C" w:rsidRDefault="00415AD0" w:rsidP="00A753D7">
      <w:pPr>
        <w:pStyle w:val="Heading2"/>
        <w:numPr>
          <w:ilvl w:val="0"/>
          <w:numId w:val="15"/>
        </w:numPr>
      </w:pPr>
      <w:r>
        <w:t xml:space="preserve">Anything else you have </w:t>
      </w:r>
      <w:r w:rsidRPr="00696309">
        <w:t xml:space="preserve">learned </w:t>
      </w:r>
      <w:r>
        <w:t>f</w:t>
      </w:r>
      <w:r w:rsidRPr="00696309">
        <w:t>rom this experience</w:t>
      </w:r>
      <w:r>
        <w:t xml:space="preserve"> that is worth reflecting on or sharing with others?</w:t>
      </w:r>
    </w:p>
    <w:sectPr w:rsidR="00983F2C" w:rsidSect="00845088">
      <w:pgSz w:w="11906" w:h="16838"/>
      <w:pgMar w:top="720" w:right="720" w:bottom="720" w:left="72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77261" w14:textId="77777777" w:rsidR="0003068C" w:rsidRDefault="0003068C" w:rsidP="00845088">
      <w:pPr>
        <w:spacing w:after="0" w:line="240" w:lineRule="auto"/>
      </w:pPr>
      <w:r>
        <w:separator/>
      </w:r>
    </w:p>
  </w:endnote>
  <w:endnote w:type="continuationSeparator" w:id="0">
    <w:p w14:paraId="7E1A361B" w14:textId="77777777" w:rsidR="0003068C" w:rsidRDefault="0003068C" w:rsidP="0084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FD4BC" w14:textId="77777777" w:rsidR="0003068C" w:rsidRDefault="0003068C" w:rsidP="00845088">
      <w:pPr>
        <w:spacing w:after="0" w:line="240" w:lineRule="auto"/>
      </w:pPr>
      <w:r>
        <w:separator/>
      </w:r>
    </w:p>
  </w:footnote>
  <w:footnote w:type="continuationSeparator" w:id="0">
    <w:p w14:paraId="4CA9A4F0" w14:textId="77777777" w:rsidR="0003068C" w:rsidRDefault="0003068C" w:rsidP="00845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48B"/>
    <w:multiLevelType w:val="multilevel"/>
    <w:tmpl w:val="FF1202B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 w15:restartNumberingAfterBreak="0">
    <w:nsid w:val="10AC4DB5"/>
    <w:multiLevelType w:val="multilevel"/>
    <w:tmpl w:val="B0622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41E87"/>
    <w:multiLevelType w:val="hybridMultilevel"/>
    <w:tmpl w:val="9F8689A8"/>
    <w:lvl w:ilvl="0" w:tplc="0ECE7ACE">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0142D"/>
    <w:multiLevelType w:val="multilevel"/>
    <w:tmpl w:val="623AE4C6"/>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 w15:restartNumberingAfterBreak="0">
    <w:nsid w:val="1ADD49FF"/>
    <w:multiLevelType w:val="hybridMultilevel"/>
    <w:tmpl w:val="1C5E8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E37A25"/>
    <w:multiLevelType w:val="multilevel"/>
    <w:tmpl w:val="6D944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6C2E1C"/>
    <w:multiLevelType w:val="hybridMultilevel"/>
    <w:tmpl w:val="6DB2E740"/>
    <w:lvl w:ilvl="0" w:tplc="CA3AC70A">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34B7C80"/>
    <w:multiLevelType w:val="hybridMultilevel"/>
    <w:tmpl w:val="53741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EE3A5E"/>
    <w:multiLevelType w:val="hybridMultilevel"/>
    <w:tmpl w:val="BACCAE42"/>
    <w:lvl w:ilvl="0" w:tplc="7706B88E">
      <w:start w:val="1"/>
      <w:numFmt w:val="low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2C5C7F"/>
    <w:multiLevelType w:val="hybridMultilevel"/>
    <w:tmpl w:val="379E23A0"/>
    <w:lvl w:ilvl="0" w:tplc="23C82A58">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22105FA"/>
    <w:multiLevelType w:val="multilevel"/>
    <w:tmpl w:val="EB0E01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E202F70"/>
    <w:multiLevelType w:val="hybridMultilevel"/>
    <w:tmpl w:val="19C2A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418CF"/>
    <w:multiLevelType w:val="multilevel"/>
    <w:tmpl w:val="D3CCB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ED93DEA"/>
    <w:multiLevelType w:val="multilevel"/>
    <w:tmpl w:val="E83AB2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B326D46"/>
    <w:multiLevelType w:val="multilevel"/>
    <w:tmpl w:val="DC16E4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
  </w:num>
  <w:num w:numId="2">
    <w:abstractNumId w:val="14"/>
  </w:num>
  <w:num w:numId="3">
    <w:abstractNumId w:val="13"/>
  </w:num>
  <w:num w:numId="4">
    <w:abstractNumId w:val="0"/>
  </w:num>
  <w:num w:numId="5">
    <w:abstractNumId w:val="5"/>
  </w:num>
  <w:num w:numId="6">
    <w:abstractNumId w:val="3"/>
  </w:num>
  <w:num w:numId="7">
    <w:abstractNumId w:val="1"/>
  </w:num>
  <w:num w:numId="8">
    <w:abstractNumId w:val="12"/>
  </w:num>
  <w:num w:numId="9">
    <w:abstractNumId w:val="6"/>
  </w:num>
  <w:num w:numId="10">
    <w:abstractNumId w:val="7"/>
  </w:num>
  <w:num w:numId="11">
    <w:abstractNumId w:val="9"/>
  </w:num>
  <w:num w:numId="12">
    <w:abstractNumId w:val="4"/>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C6"/>
    <w:rsid w:val="0003068C"/>
    <w:rsid w:val="0007028F"/>
    <w:rsid w:val="000A493A"/>
    <w:rsid w:val="00143F8D"/>
    <w:rsid w:val="0015043B"/>
    <w:rsid w:val="00161245"/>
    <w:rsid w:val="00195A75"/>
    <w:rsid w:val="00212E6B"/>
    <w:rsid w:val="002656AC"/>
    <w:rsid w:val="00304FC8"/>
    <w:rsid w:val="003B0183"/>
    <w:rsid w:val="003F3C8C"/>
    <w:rsid w:val="00415AD0"/>
    <w:rsid w:val="0046281C"/>
    <w:rsid w:val="00474147"/>
    <w:rsid w:val="004B7616"/>
    <w:rsid w:val="004C7668"/>
    <w:rsid w:val="00696309"/>
    <w:rsid w:val="00723FB6"/>
    <w:rsid w:val="0076341A"/>
    <w:rsid w:val="007728C6"/>
    <w:rsid w:val="00796DC7"/>
    <w:rsid w:val="007F0ED2"/>
    <w:rsid w:val="00845088"/>
    <w:rsid w:val="008949DE"/>
    <w:rsid w:val="00894EB0"/>
    <w:rsid w:val="0090246C"/>
    <w:rsid w:val="00937A5B"/>
    <w:rsid w:val="00977161"/>
    <w:rsid w:val="00983F2C"/>
    <w:rsid w:val="0099475C"/>
    <w:rsid w:val="00A753D7"/>
    <w:rsid w:val="00B27330"/>
    <w:rsid w:val="00BC2D21"/>
    <w:rsid w:val="00C202B8"/>
    <w:rsid w:val="00C316DA"/>
    <w:rsid w:val="00CA2E00"/>
    <w:rsid w:val="00E06104"/>
    <w:rsid w:val="00E4777F"/>
    <w:rsid w:val="00ED304C"/>
    <w:rsid w:val="00EF0C2F"/>
    <w:rsid w:val="00F141D8"/>
    <w:rsid w:val="00F35761"/>
    <w:rsid w:val="00F74A56"/>
    <w:rsid w:val="00FF0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AE2"/>
  <w15:chartTrackingRefBased/>
  <w15:docId w15:val="{5EE2FAA5-284A-4643-9CBF-1FB849B0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309"/>
    <w:pPr>
      <w:keepNext/>
      <w:keepLines/>
      <w:shd w:val="clear" w:color="auto" w:fill="DEEAF6" w:themeFill="accent1" w:themeFillTint="33"/>
      <w:spacing w:before="360" w:after="0"/>
      <w:ind w:left="425" w:hanging="425"/>
      <w:outlineLvl w:val="0"/>
    </w:pPr>
    <w:rPr>
      <w:rFonts w:asciiTheme="majorHAnsi" w:eastAsia="Times New Roman" w:hAnsiTheme="majorHAnsi" w:cstheme="majorBidi"/>
      <w:color w:val="000000" w:themeColor="text1"/>
      <w:sz w:val="28"/>
      <w:szCs w:val="32"/>
      <w:lang w:val="en-US" w:eastAsia="en-AU"/>
    </w:rPr>
  </w:style>
  <w:style w:type="paragraph" w:styleId="Heading2">
    <w:name w:val="heading 2"/>
    <w:basedOn w:val="Normal"/>
    <w:next w:val="Normal"/>
    <w:link w:val="Heading2Char"/>
    <w:uiPriority w:val="9"/>
    <w:unhideWhenUsed/>
    <w:qFormat/>
    <w:rsid w:val="00F74A56"/>
    <w:pPr>
      <w:keepLines/>
      <w:spacing w:before="180" w:after="40"/>
      <w:ind w:left="425" w:hanging="425"/>
      <w:outlineLvl w:val="1"/>
    </w:pPr>
    <w:rPr>
      <w:rFonts w:asciiTheme="majorHAnsi" w:eastAsia="Times New Roman" w:hAnsiTheme="majorHAnsi" w:cstheme="majorBidi"/>
      <w:szCs w:val="26"/>
      <w:lang w:val="en-US" w:eastAsia="en-AU"/>
    </w:rPr>
  </w:style>
  <w:style w:type="paragraph" w:styleId="Heading3">
    <w:name w:val="heading 3"/>
    <w:basedOn w:val="Normal"/>
    <w:next w:val="Normal"/>
    <w:link w:val="Heading3Char"/>
    <w:uiPriority w:val="9"/>
    <w:unhideWhenUsed/>
    <w:qFormat/>
    <w:rsid w:val="009024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C7"/>
    <w:pPr>
      <w:ind w:left="720"/>
      <w:contextualSpacing/>
    </w:pPr>
  </w:style>
  <w:style w:type="table" w:styleId="TableGrid">
    <w:name w:val="Table Grid"/>
    <w:basedOn w:val="TableNormal"/>
    <w:uiPriority w:val="39"/>
    <w:rsid w:val="0090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6309"/>
    <w:rPr>
      <w:rFonts w:asciiTheme="majorHAnsi" w:eastAsia="Times New Roman" w:hAnsiTheme="majorHAnsi" w:cstheme="majorBidi"/>
      <w:color w:val="000000" w:themeColor="text1"/>
      <w:sz w:val="28"/>
      <w:szCs w:val="32"/>
      <w:shd w:val="clear" w:color="auto" w:fill="DEEAF6" w:themeFill="accent1" w:themeFillTint="33"/>
      <w:lang w:val="en-US" w:eastAsia="en-AU"/>
    </w:rPr>
  </w:style>
  <w:style w:type="character" w:customStyle="1" w:styleId="Heading2Char">
    <w:name w:val="Heading 2 Char"/>
    <w:basedOn w:val="DefaultParagraphFont"/>
    <w:link w:val="Heading2"/>
    <w:uiPriority w:val="9"/>
    <w:rsid w:val="00F74A56"/>
    <w:rPr>
      <w:rFonts w:asciiTheme="majorHAnsi" w:eastAsia="Times New Roman" w:hAnsiTheme="majorHAnsi" w:cstheme="majorBidi"/>
      <w:szCs w:val="26"/>
      <w:lang w:val="en-US" w:eastAsia="en-AU"/>
    </w:rPr>
  </w:style>
  <w:style w:type="character" w:customStyle="1" w:styleId="Heading3Char">
    <w:name w:val="Heading 3 Char"/>
    <w:basedOn w:val="DefaultParagraphFont"/>
    <w:link w:val="Heading3"/>
    <w:uiPriority w:val="9"/>
    <w:rsid w:val="0090246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27330"/>
    <w:rPr>
      <w:color w:val="0563C1" w:themeColor="hyperlink"/>
      <w:u w:val="single"/>
    </w:rPr>
  </w:style>
  <w:style w:type="paragraph" w:styleId="Header">
    <w:name w:val="header"/>
    <w:basedOn w:val="Normal"/>
    <w:link w:val="HeaderChar"/>
    <w:uiPriority w:val="99"/>
    <w:unhideWhenUsed/>
    <w:rsid w:val="0084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088"/>
  </w:style>
  <w:style w:type="paragraph" w:styleId="Footer">
    <w:name w:val="footer"/>
    <w:basedOn w:val="Normal"/>
    <w:link w:val="FooterChar"/>
    <w:uiPriority w:val="99"/>
    <w:unhideWhenUsed/>
    <w:rsid w:val="0084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support@cese.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teaching-and-learning/professional-learning/evaluation-resource-hub/turning-data-into-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14FD-34F0-294A-BFC2-D06C740C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Rydr</dc:creator>
  <cp:keywords/>
  <dc:description/>
  <cp:lastModifiedBy>Chris Anderson</cp:lastModifiedBy>
  <cp:revision>3</cp:revision>
  <cp:lastPrinted>2018-11-19T23:57:00Z</cp:lastPrinted>
  <dcterms:created xsi:type="dcterms:W3CDTF">2018-11-29T22:37:00Z</dcterms:created>
  <dcterms:modified xsi:type="dcterms:W3CDTF">2019-04-03T06:09:00Z</dcterms:modified>
</cp:coreProperties>
</file>